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 w:eastAsia="Courier New"/>
          <w:sz w:val="20"/>
        </w:rPr>
        <w:t># TESTS__BUG_LIST_v0.9.x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scope: TC01–TC03 (cleanroom candidate)</w:t>
      </w:r>
    </w:p>
    <w:p>
      <w:r>
        <w:rPr>
          <w:rFonts w:ascii="Courier New" w:hAnsi="Courier New" w:eastAsia="Courier New"/>
          <w:sz w:val="20"/>
        </w:rPr>
        <w:t>timestamp_utc: 2026-02-01T20:59:41Z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=== BUGS (AUTOMATED) ===</w:t>
      </w:r>
    </w:p>
    <w:p>
      <w:r>
        <w:rPr>
          <w:rFonts w:ascii="Courier New" w:hAnsi="Courier New" w:eastAsia="Courier New"/>
          <w:sz w:val="20"/>
        </w:rPr>
        <w:t>BUG-CR-001</w:t>
      </w:r>
    </w:p>
    <w:p>
      <w:r>
        <w:rPr>
          <w:rFonts w:ascii="Courier New" w:hAnsi="Courier New" w:eastAsia="Courier New"/>
          <w:sz w:val="20"/>
        </w:rPr>
        <w:t>- affected_tcs: TC01, TC02, TC03</w:t>
      </w:r>
    </w:p>
    <w:p>
      <w:r>
        <w:rPr>
          <w:rFonts w:ascii="Courier New" w:hAnsi="Courier New" w:eastAsia="Courier New"/>
          <w:sz w:val="20"/>
        </w:rPr>
        <w:t>- gate: Gate1..Gate14</w:t>
      </w:r>
    </w:p>
    <w:p>
      <w:r>
        <w:rPr>
          <w:rFonts w:ascii="Courier New" w:hAnsi="Courier New" w:eastAsia="Courier New"/>
          <w:sz w:val="20"/>
        </w:rPr>
        <w:t>- reason: malformed_artifact_payload_md (placeholder content; does not conform to required step schemas)</w:t>
      </w:r>
    </w:p>
    <w:p>
      <w:r>
        <w:rPr>
          <w:rFonts w:ascii="Courier New" w:hAnsi="Courier New" w:eastAsia="Courier New"/>
          <w:sz w:val="20"/>
        </w:rPr>
        <w:t>- return_step: per CANON_PIPELINE_v1.2 gate definitions</w:t>
      </w:r>
    </w:p>
    <w:p>
      <w:r>
        <w:rPr>
          <w:rFonts w:ascii="Courier New" w:hAnsi="Courier New" w:eastAsia="Courier New"/>
          <w:sz w:val="20"/>
        </w:rPr>
        <w:t>- hallucination_risk: low (structural mismatch only)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=== BLOCKERS ===</w:t>
      </w:r>
    </w:p>
    <w:p>
      <w:r>
        <w:rPr>
          <w:rFonts w:ascii="Courier New" w:hAnsi="Courier New" w:eastAsia="Courier New"/>
          <w:sz w:val="20"/>
        </w:rPr>
        <w:t>None. Gate0 not blocked (test_vector_payload detected).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