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50" w:firstLineChars="600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  <w:lang w:val="en-US" w:eastAsia="zh-CN"/>
        </w:rPr>
        <w:t>坦克大战设计</w:t>
      </w:r>
      <w:r>
        <w:rPr>
          <w:rFonts w:hint="eastAsia"/>
          <w:b/>
          <w:bCs/>
          <w:sz w:val="44"/>
        </w:rPr>
        <w:t>概要</w:t>
      </w:r>
    </w:p>
    <w:p>
      <w:pPr>
        <w:pStyle w:val="2"/>
        <w:rPr>
          <w:rFonts w:hint="eastAsia"/>
        </w:rPr>
      </w:pPr>
      <w:bookmarkStart w:id="0" w:name="_Toc521464958"/>
      <w:r>
        <w:rPr>
          <w:rFonts w:hint="eastAsia"/>
        </w:rPr>
        <w:t>1引言</w:t>
      </w:r>
      <w:bookmarkEnd w:id="0"/>
    </w:p>
    <w:p>
      <w:pPr>
        <w:pStyle w:val="3"/>
        <w:rPr>
          <w:rFonts w:hint="eastAsia"/>
        </w:rPr>
      </w:pPr>
      <w:bookmarkStart w:id="1" w:name="_Toc521464959"/>
      <w:r>
        <w:rPr>
          <w:rFonts w:hint="eastAsia"/>
        </w:rPr>
        <w:t>1.1编写目的</w:t>
      </w:r>
      <w:bookmarkEnd w:id="1"/>
    </w:p>
    <w:p>
      <w:pPr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本文意在阐述“坦克大战”项目的大体设计思路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</w:rPr>
      </w:pPr>
      <w:bookmarkStart w:id="2" w:name="_Toc521464960"/>
      <w:r>
        <w:rPr>
          <w:rFonts w:hint="eastAsia"/>
        </w:rPr>
        <w:t>1.2背景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坦克大战由软件unity实现，部分3D模型来自于互联网。</w:t>
      </w:r>
    </w:p>
    <w:p>
      <w:pPr>
        <w:pStyle w:val="2"/>
        <w:rPr>
          <w:rFonts w:hint="eastAsia"/>
        </w:rPr>
      </w:pPr>
      <w:bookmarkStart w:id="3" w:name="_Toc521464963"/>
      <w:r>
        <w:rPr>
          <w:rFonts w:hint="eastAsia"/>
        </w:rPr>
        <w:t>2总体设计</w:t>
      </w:r>
      <w:bookmarkEnd w:id="3"/>
    </w:p>
    <w:p>
      <w:pPr>
        <w:pStyle w:val="3"/>
        <w:bidi w:val="0"/>
        <w:rPr>
          <w:rFonts w:hint="eastAsia" w:eastAsia="黑体"/>
          <w:lang w:val="en-US" w:eastAsia="zh-CN"/>
        </w:rPr>
      </w:pPr>
      <w:bookmarkStart w:id="4" w:name="_Toc521464964"/>
      <w:r>
        <w:rPr>
          <w:rFonts w:hint="eastAsia"/>
        </w:rPr>
        <w:t>2.1需求规定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与其他同类型的游戏相同，坦克大战对于电脑的要求配置极低，对于设备的需求可以不必考虑。游戏中，玩家需要通过键盘上的“W”“A”“S”“D”或“上下左右”来控制坦克的移动，利用其他按键攻击。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2.2运行环境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游戏可以在Windows xp，Windows 7，Windows 8，Windows 10等现有Windows系统运行。</w:t>
      </w:r>
    </w:p>
    <w:p>
      <w:pPr>
        <w:pStyle w:val="3"/>
        <w:bidi w:val="0"/>
        <w:rPr>
          <w:rFonts w:hint="eastAsia"/>
        </w:rPr>
      </w:pPr>
      <w:bookmarkStart w:id="5" w:name="_Toc521464970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尚未问决的问题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无法在坦克移动的同时，利用另外的一组按键去控制炮台的旋转。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血包刷新时间的设定。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坦克下落缓慢。</w:t>
      </w:r>
      <w:bookmarkStart w:id="10" w:name="_GoBack"/>
      <w:bookmarkEnd w:id="10"/>
    </w:p>
    <w:p>
      <w:pPr>
        <w:pStyle w:val="2"/>
        <w:rPr>
          <w:rFonts w:hint="eastAsia"/>
        </w:rPr>
      </w:pPr>
      <w:bookmarkStart w:id="6" w:name="_Toc521464971"/>
      <w:r>
        <w:rPr>
          <w:rFonts w:hint="eastAsia"/>
        </w:rPr>
        <w:t>3接口设计</w:t>
      </w:r>
      <w:bookmarkEnd w:id="6"/>
    </w:p>
    <w:p>
      <w:pPr>
        <w:pStyle w:val="3"/>
        <w:rPr>
          <w:rFonts w:hint="eastAsia"/>
        </w:rPr>
      </w:pPr>
      <w:r>
        <w:rPr>
          <w:rFonts w:hint="eastAsia"/>
        </w:rPr>
        <w:t>1用户接口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采用了图形化的操作界面，非常容易识别的图标来讲游戏的各种功能直观的表现出来。用户可以通过图标，键盘来操作游戏的正常运行。</w:t>
      </w:r>
    </w:p>
    <w:p>
      <w:pPr>
        <w:pStyle w:val="2"/>
        <w:rPr>
          <w:rFonts w:hint="eastAsia"/>
        </w:rPr>
      </w:pPr>
      <w:bookmarkStart w:id="7" w:name="_Toc521464975"/>
      <w:r>
        <w:rPr>
          <w:rFonts w:hint="eastAsia"/>
        </w:rPr>
        <w:t>4运行设计</w:t>
      </w:r>
      <w:bookmarkEnd w:id="7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键盘按键“w”“A”“S”“D”控制坦克一号移动，上下左右方向摁键控制坦克二号移动。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SPACE键控制坦克一号攻击，ENTER键控制坦克二号攻击。</w:t>
      </w:r>
    </w:p>
    <w:p>
      <w:pPr>
        <w:pStyle w:val="2"/>
        <w:rPr>
          <w:rFonts w:hint="eastAsia"/>
        </w:rPr>
      </w:pPr>
      <w:bookmarkStart w:id="8" w:name="_Toc521464979"/>
      <w:r>
        <w:rPr>
          <w:rFonts w:hint="eastAsia"/>
        </w:rPr>
        <w:t>5系统数据结构设计</w:t>
      </w:r>
      <w:bookmarkEnd w:id="8"/>
    </w:p>
    <w:p>
      <w:pPr>
        <w:pStyle w:val="3"/>
        <w:rPr>
          <w:rFonts w:hint="eastAsia"/>
        </w:rPr>
      </w:pPr>
      <w:bookmarkStart w:id="9" w:name="_Toc521464980"/>
      <w:r>
        <w:rPr>
          <w:rFonts w:hint="eastAsia"/>
        </w:rPr>
        <w:t>5.1逻辑结构设计要点</w:t>
      </w:r>
      <w:bookmarkEnd w:id="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坦克的某些数据：坦克的移动速度为speed，坦克的整体旋转速度为anglespeed，坦克炮台的旋转速度为batteryanglespeed，子弹速度shellspeed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F5BE7"/>
    <w:rsid w:val="0E1C75EA"/>
    <w:rsid w:val="20510419"/>
    <w:rsid w:val="21A21FDA"/>
    <w:rsid w:val="2D7D6BA2"/>
    <w:rsid w:val="313932A1"/>
    <w:rsid w:val="67C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2019-06-29T13:23:00Z</dcterms:created>
  <dc:creator>Ruler*</dc:creator>
  <cp:lastModifiedBy>Ruler*</cp:lastModifiedBy>
  <dcterms:modified xsi:type="dcterms:W3CDTF">2019-06-30T02:11:39Z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