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kickoff: AnyPage</w:t>
      </w:r>
    </w:p>
    <w:p>
      <w:r>
        <w:rPr>
          <w:b/>
        </w:rPr>
        <w:t xml:space="preserve">Date: </w:t>
      </w:r>
      <w:r>
        <w:t xml:space="preserve">13 October 2026    </w:t>
      </w:r>
      <w:r>
        <w:rPr>
          <w:b/>
        </w:rPr>
        <w:t xml:space="preserve">Attendees: </w:t>
      </w:r>
      <w:r>
        <w:t>Product, Engineering, Design</w:t>
      </w:r>
    </w:p>
    <w:p>
      <w:pPr>
        <w:pStyle w:val="Heading1"/>
      </w:pPr>
      <w:r>
        <w:t>Goals</w:t>
      </w:r>
    </w:p>
    <w:p>
      <w:pPr>
        <w:pStyle w:val="ListBullet"/>
      </w:pPr>
      <w:r>
        <w:t>One free app that opens PDF, Word, Excel, text and images</w:t>
      </w:r>
    </w:p>
    <w:p>
      <w:pPr>
        <w:pStyle w:val="ListBullet"/>
      </w:pPr>
      <w:r>
        <w:t>Windows and Android from a single codebase</w:t>
      </w:r>
    </w:p>
    <w:p>
      <w:pPr>
        <w:pStyle w:val="ListBullet"/>
      </w:pPr>
      <w:r>
        <w:t>No ads, no account, works offline</w:t>
      </w:r>
    </w:p>
    <w:p>
      <w:pPr>
        <w:pStyle w:val="Heading1"/>
      </w:pPr>
      <w:r>
        <w:t>Decisions</w:t>
      </w:r>
    </w:p>
    <w:p>
      <w:r>
        <w:t xml:space="preserve">We agreed to start with a </w:t>
      </w:r>
      <w:r>
        <w:rPr>
          <w:b/>
        </w:rPr>
        <w:t>reader first</w:t>
      </w:r>
      <w:r>
        <w:t xml:space="preserve"> and add editing later, one format at a time. The name </w:t>
      </w:r>
      <w:r>
        <w:rPr>
          <w:i/>
          <w:color w:val="2856C4"/>
        </w:rPr>
        <w:t>AnyPage</w:t>
      </w:r>
      <w:r>
        <w:t xml:space="preserve"> was chosen because it was free and easy to search for.</w:t>
      </w:r>
    </w:p>
    <w:p>
      <w:pPr>
        <w:pStyle w:val="Heading1"/>
      </w:pPr>
      <w:r>
        <w:t>Action items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  <w:tc>
          <w:tcPr>
            <w:tcW w:type="dxa" w:w="2880"/>
          </w:tcPr>
          <w:p>
            <w:r>
              <w:t>Due</w:t>
            </w:r>
          </w:p>
        </w:tc>
      </w:tr>
      <w:tr>
        <w:tc>
          <w:tcPr>
            <w:tcW w:type="dxa" w:w="2880"/>
          </w:tcPr>
          <w:p>
            <w:r>
              <w:t>Build the core viewer</w:t>
            </w:r>
          </w:p>
        </w:tc>
        <w:tc>
          <w:tcPr>
            <w:tcW w:type="dxa" w:w="2880"/>
          </w:tcPr>
          <w:p>
            <w:r>
              <w:t>Engineering</w:t>
            </w:r>
          </w:p>
        </w:tc>
        <w:tc>
          <w:tcPr>
            <w:tcW w:type="dxa" w:w="2880"/>
          </w:tcPr>
          <w:p>
            <w:r>
              <w:t>20 Oct</w:t>
            </w:r>
          </w:p>
        </w:tc>
      </w:tr>
      <w:tr>
        <w:tc>
          <w:tcPr>
            <w:tcW w:type="dxa" w:w="2880"/>
          </w:tcPr>
          <w:p>
            <w:r>
              <w:t>Test on Windows and the S25 Ultra</w:t>
            </w:r>
          </w:p>
        </w:tc>
        <w:tc>
          <w:tcPr>
            <w:tcW w:type="dxa" w:w="2880"/>
          </w:tcPr>
          <w:p>
            <w:r>
              <w:t>Product</w:t>
            </w:r>
          </w:p>
        </w:tc>
        <w:tc>
          <w:tcPr>
            <w:tcW w:type="dxa" w:w="2880"/>
          </w:tcPr>
          <w:p>
            <w:r>
              <w:t>27 Oct</w:t>
            </w:r>
          </w:p>
        </w:tc>
      </w:tr>
      <w:tr>
        <w:tc>
          <w:tcPr>
            <w:tcW w:type="dxa" w:w="2880"/>
          </w:tcPr>
          <w:p>
            <w:r>
              <w:t>Set up GitHub builds</w:t>
            </w:r>
          </w:p>
        </w:tc>
        <w:tc>
          <w:tcPr>
            <w:tcW w:type="dxa" w:w="2880"/>
          </w:tcPr>
          <w:p>
            <w:r>
              <w:t>Engineering</w:t>
            </w:r>
          </w:p>
        </w:tc>
        <w:tc>
          <w:tcPr>
            <w:tcW w:type="dxa" w:w="2880"/>
          </w:tcPr>
          <w:p>
            <w:r>
              <w:t>3 Nov</w:t>
            </w:r>
          </w:p>
        </w:tc>
      </w:tr>
      <w:tr>
        <w:tc>
          <w:tcPr>
            <w:tcW w:type="dxa" w:w="2880"/>
          </w:tcPr>
          <w:p>
            <w:r>
              <w:t>Pick an open-source licence</w:t>
            </w:r>
          </w:p>
        </w:tc>
        <w:tc>
          <w:tcPr>
            <w:tcW w:type="dxa" w:w="2880"/>
          </w:tcPr>
          <w:p>
            <w:r>
              <w:t>Product</w:t>
            </w:r>
          </w:p>
        </w:tc>
        <w:tc>
          <w:tcPr>
            <w:tcW w:type="dxa" w:w="2880"/>
          </w:tcPr>
          <w:p>
            <w:r>
              <w:t>3 Nov</w:t>
            </w:r>
          </w:p>
        </w:tc>
      </w:tr>
    </w:tbl>
    <w:p>
      <w:pPr>
        <w:pStyle w:val="Heading1"/>
      </w:pPr>
      <w:r>
        <w:t>Next meeting</w:t>
      </w:r>
    </w:p>
    <w:p>
      <w:pPr>
        <w:jc w:val="left"/>
      </w:pPr>
      <w:r>
        <w:rPr>
          <w:sz w:val="22"/>
        </w:rPr>
        <w:t>Monday, 20 October 2026 at 10:00. Bring sample files that other apps struggle with.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kickoff meeting notes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