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6ED4" w14:textId="77777777" w:rsidR="00C3598D" w:rsidRDefault="00A5553A">
      <w:pPr>
        <w:spacing w:before="1300" w:after="44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30"/>
        </w:rPr>
        <w:t>重庆市 AI 大模型创新应用大赛</w:t>
      </w:r>
    </w:p>
    <w:p w14:paraId="150EB095" w14:textId="77777777" w:rsidR="00C3598D" w:rsidRDefault="00A5553A">
      <w:pPr>
        <w:spacing w:after="320" w:line="24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50"/>
        </w:rPr>
        <w:t>语音克隆拟人化优化方案</w:t>
      </w:r>
    </w:p>
    <w:p w14:paraId="6F990E61" w14:textId="77777777" w:rsidR="00C3598D" w:rsidRDefault="00A5553A">
      <w:pPr>
        <w:spacing w:after="440" w:line="240" w:lineRule="auto"/>
        <w:jc w:val="center"/>
        <w:rPr>
          <w:rFonts w:hint="eastAsia"/>
        </w:rPr>
      </w:pPr>
      <w:r>
        <w:rPr>
          <w:sz w:val="22"/>
        </w:rPr>
        <w:t>从参考音频门禁到直播音色复用的质量方案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7614"/>
      </w:tblGrid>
      <w:tr w:rsidR="00C3598D" w14:paraId="49012702" w14:textId="77777777">
        <w:trPr>
          <w:cantSplit/>
          <w:tblHeader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99FA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文档属性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F237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内容</w:t>
            </w:r>
          </w:p>
        </w:tc>
      </w:tr>
      <w:tr w:rsidR="00C3598D" w14:paraId="385E0413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2653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1177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汽车直播智能体</w:t>
            </w:r>
          </w:p>
        </w:tc>
      </w:tr>
      <w:tr w:rsidR="00C3598D" w14:paraId="04DE6DBC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F309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6A7C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v1.3</w:t>
            </w:r>
          </w:p>
        </w:tc>
      </w:tr>
      <w:tr w:rsidR="00C3598D" w14:paraId="320E97A6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477D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7972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8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C3598D" w14:paraId="539A0982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C850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适用范围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879E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竞赛答辩、技术评审、现场演示</w:t>
            </w:r>
          </w:p>
        </w:tc>
      </w:tr>
    </w:tbl>
    <w:p w14:paraId="576B9199" w14:textId="77777777" w:rsidR="00C3598D" w:rsidRDefault="00C3598D">
      <w:pPr>
        <w:spacing w:after="20"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C3598D" w14:paraId="04A95395" w14:textId="77777777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D7E7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质量原则</w:t>
            </w:r>
            <w:r>
              <w:rPr>
                <w:rFonts w:ascii="Times New Roman" w:hAnsi="Times New Roman"/>
                <w:b/>
              </w:rPr>
              <w:t xml:space="preserve">  </w:t>
            </w:r>
            <w:r>
              <w:rPr>
                <w:rFonts w:ascii="Times New Roman" w:hAnsi="Times New Roman"/>
                <w:b/>
              </w:rPr>
              <w:t>音色相似度首先由参考音频和参考文字决定，随机性参数只能做小范围稳定性校准。系统因此把</w:t>
            </w:r>
            <w:r>
              <w:rPr>
                <w:rFonts w:ascii="Times New Roman" w:hAnsi="Times New Roman"/>
                <w:b/>
              </w:rPr>
              <w:t>“</w:t>
            </w:r>
            <w:r>
              <w:rPr>
                <w:rFonts w:ascii="Times New Roman" w:hAnsi="Times New Roman"/>
                <w:b/>
              </w:rPr>
              <w:t>样本质量、文本一致、模型</w:t>
            </w:r>
            <w:r>
              <w:rPr>
                <w:rFonts w:ascii="Times New Roman" w:hAnsi="Times New Roman"/>
                <w:b/>
              </w:rPr>
              <w:t xml:space="preserve"> profile</w:t>
            </w:r>
            <w:r>
              <w:rPr>
                <w:rFonts w:ascii="Times New Roman" w:hAnsi="Times New Roman"/>
                <w:b/>
              </w:rPr>
              <w:t>、预热状态</w:t>
            </w:r>
            <w:r>
              <w:rPr>
                <w:rFonts w:ascii="Times New Roman" w:hAnsi="Times New Roman"/>
                <w:b/>
              </w:rPr>
              <w:t>”</w:t>
            </w:r>
            <w:r>
              <w:rPr>
                <w:rFonts w:ascii="Times New Roman" w:hAnsi="Times New Roman"/>
                <w:b/>
              </w:rPr>
              <w:t>作为一条完整的质量门禁。</w:t>
            </w:r>
          </w:p>
        </w:tc>
      </w:tr>
    </w:tbl>
    <w:p w14:paraId="6EF81F04" w14:textId="77777777" w:rsidR="00C3598D" w:rsidRDefault="00C3598D">
      <w:pPr>
        <w:spacing w:after="20" w:line="360" w:lineRule="auto"/>
        <w:rPr>
          <w:rFonts w:hint="eastAsia"/>
        </w:rPr>
      </w:pPr>
    </w:p>
    <w:p w14:paraId="3FCADCE1" w14:textId="77777777" w:rsidR="00C3598D" w:rsidRDefault="00A5553A">
      <w:pPr>
        <w:rPr>
          <w:rFonts w:hint="eastAsia"/>
        </w:rPr>
      </w:pPr>
      <w:r>
        <w:br w:type="page"/>
      </w:r>
    </w:p>
    <w:p w14:paraId="64888A77" w14:textId="77777777" w:rsidR="00C3598D" w:rsidRDefault="00A5553A">
      <w:pPr>
        <w:keepNext/>
        <w:spacing w:before="300" w:after="160"/>
        <w:ind w:firstLine="0"/>
        <w:jc w:val="center"/>
        <w:rPr>
          <w:rFonts w:hint="eastAsia"/>
        </w:rPr>
      </w:pPr>
      <w:r>
        <w:rPr>
          <w:rFonts w:cs="黑体"/>
          <w:sz w:val="32"/>
        </w:rPr>
        <w:lastRenderedPageBreak/>
        <w:t>文档修订记录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1474"/>
        <w:gridCol w:w="1134"/>
        <w:gridCol w:w="1134"/>
        <w:gridCol w:w="1134"/>
        <w:gridCol w:w="2494"/>
      </w:tblGrid>
      <w:tr w:rsidR="00716DFA" w14:paraId="2141D783" w14:textId="77777777">
        <w:trPr>
          <w:cantSplit/>
          <w:trHeight w:val="480"/>
          <w:tblHeader/>
          <w:jc w:val="center"/>
        </w:trPr>
        <w:tc>
          <w:tcPr>
            <w:tcW w:w="7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D231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1020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08F46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</w:t>
            </w:r>
          </w:p>
        </w:tc>
        <w:tc>
          <w:tcPr>
            <w:tcW w:w="147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5325F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修改时间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A13FE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DDAEE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审核人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4A66A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批准人</w:t>
            </w:r>
          </w:p>
        </w:tc>
        <w:tc>
          <w:tcPr>
            <w:tcW w:w="24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11510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备注</w:t>
            </w:r>
          </w:p>
        </w:tc>
      </w:tr>
      <w:tr w:rsidR="00716DFA" w14:paraId="6D35B505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5881D" w14:textId="77777777" w:rsidR="00716DFA" w:rsidRDefault="00777A67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3C455" w14:textId="77777777" w:rsidR="00716DFA" w:rsidRDefault="00777A67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FDE33" w14:textId="77777777" w:rsidR="00716DFA" w:rsidRDefault="00777A67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2026-09-15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C24E4" w14:textId="77777777" w:rsidR="00716DFA" w:rsidRDefault="00777A67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项目组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01AEB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565EA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392DB" w14:textId="77777777" w:rsidR="00716DFA" w:rsidRDefault="00777A67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按详细设计说明书模板统一整理，补充目录、修订记录和版式。</w:t>
            </w:r>
          </w:p>
        </w:tc>
      </w:tr>
      <w:tr w:rsidR="00716DFA" w14:paraId="599A2CBD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E7C60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63694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8C573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BA605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CCE1B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BB5CE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A6B11" w14:textId="77777777" w:rsidR="00716DFA" w:rsidRDefault="00716DFA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6DFA" w14:paraId="43D41BC5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32608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6AC71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232FC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AAF68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81C05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7EAAC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28FD0" w14:textId="77777777" w:rsidR="00716DFA" w:rsidRDefault="00716DFA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6DFA" w14:paraId="695DAC97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A1C20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5BD02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0D735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CF227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2C391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58630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9CA95" w14:textId="77777777" w:rsidR="00716DFA" w:rsidRDefault="00716DFA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6DFA" w14:paraId="207704D9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2FD5D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EB0D3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278E7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4FF45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1F399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B263F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72DDC" w14:textId="77777777" w:rsidR="00716DFA" w:rsidRDefault="00716DFA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716DFA" w14:paraId="29D0B574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1CDF4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6CA4F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BE2CE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8FC2F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F80F2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2B713" w14:textId="77777777" w:rsidR="00716DFA" w:rsidRDefault="00716DFA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65B12" w14:textId="77777777" w:rsidR="00716DFA" w:rsidRDefault="00716DFA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</w:tbl>
    <w:p w14:paraId="46CDFCFB" w14:textId="77777777" w:rsidR="00C3598D" w:rsidRDefault="00A5553A">
      <w:pPr>
        <w:rPr>
          <w:rFonts w:hint="eastAsia"/>
        </w:rPr>
      </w:pPr>
      <w:r>
        <w:br w:type="page"/>
      </w:r>
    </w:p>
    <w:p w14:paraId="676EFADA" w14:textId="77777777" w:rsidR="00C3598D" w:rsidRDefault="00A5553A">
      <w:pPr>
        <w:keepNext/>
        <w:spacing w:before="300" w:after="1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68553B51" w14:textId="2AAE85D4" w:rsidR="00CA0A7B" w:rsidRDefault="00A5553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72539" w:history="1">
        <w:r w:rsidR="00CA0A7B" w:rsidRPr="0032778F">
          <w:rPr>
            <w:rStyle w:val="aff9"/>
            <w:rFonts w:ascii="黑体" w:eastAsia="黑体" w:hAnsi="黑体" w:cs="黑体"/>
            <w:noProof/>
          </w:rPr>
          <w:t>1 引言</w:t>
        </w:r>
        <w:r w:rsidR="00CA0A7B">
          <w:rPr>
            <w:rFonts w:hint="eastAsia"/>
            <w:noProof/>
            <w:webHidden/>
          </w:rPr>
          <w:tab/>
        </w:r>
        <w:r w:rsidR="00CA0A7B">
          <w:rPr>
            <w:rFonts w:hint="eastAsia"/>
            <w:noProof/>
            <w:webHidden/>
          </w:rPr>
          <w:fldChar w:fldCharType="begin"/>
        </w:r>
        <w:r w:rsidR="00CA0A7B">
          <w:rPr>
            <w:rFonts w:hint="eastAsia"/>
            <w:noProof/>
            <w:webHidden/>
          </w:rPr>
          <w:instrText xml:space="preserve"> </w:instrText>
        </w:r>
        <w:r w:rsidR="00CA0A7B">
          <w:rPr>
            <w:noProof/>
            <w:webHidden/>
          </w:rPr>
          <w:instrText>PAGEREF _Toc240472539 \h</w:instrText>
        </w:r>
        <w:r w:rsidR="00CA0A7B">
          <w:rPr>
            <w:rFonts w:hint="eastAsia"/>
            <w:noProof/>
            <w:webHidden/>
          </w:rPr>
          <w:instrText xml:space="preserve"> </w:instrText>
        </w:r>
        <w:r w:rsidR="00CA0A7B">
          <w:rPr>
            <w:rFonts w:hint="eastAsia"/>
            <w:noProof/>
            <w:webHidden/>
          </w:rPr>
        </w:r>
        <w:r w:rsidR="00CA0A7B">
          <w:rPr>
            <w:rFonts w:hint="eastAsia"/>
            <w:noProof/>
            <w:webHidden/>
          </w:rPr>
          <w:fldChar w:fldCharType="separate"/>
        </w:r>
        <w:r w:rsidR="00CA0A7B">
          <w:rPr>
            <w:rFonts w:hint="eastAsia"/>
            <w:noProof/>
            <w:webHidden/>
          </w:rPr>
          <w:t>4</w:t>
        </w:r>
        <w:r w:rsidR="00CA0A7B">
          <w:rPr>
            <w:rFonts w:hint="eastAsia"/>
            <w:noProof/>
            <w:webHidden/>
          </w:rPr>
          <w:fldChar w:fldCharType="end"/>
        </w:r>
      </w:hyperlink>
    </w:p>
    <w:p w14:paraId="28D18DC2" w14:textId="2BCD073F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0" w:history="1">
        <w:r w:rsidRPr="0032778F">
          <w:rPr>
            <w:rStyle w:val="aff9"/>
            <w:rFonts w:ascii="黑体" w:eastAsia="黑体" w:hAnsi="黑体" w:cs="黑体"/>
            <w:noProof/>
          </w:rPr>
          <w:t>2 音色克隆总体设计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82492" w14:textId="3AAB4608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1" w:history="1">
        <w:r w:rsidRPr="0032778F">
          <w:rPr>
            <w:rStyle w:val="aff9"/>
            <w:rFonts w:ascii="黑体" w:eastAsia="黑体" w:hAnsi="黑体" w:cs="黑体"/>
            <w:noProof/>
          </w:rPr>
          <w:t>3 参考音频质量与质量门禁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FA765" w14:textId="3EE6A915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2" w:history="1">
        <w:r w:rsidRPr="0032778F">
          <w:rPr>
            <w:rStyle w:val="aff9"/>
            <w:rFonts w:ascii="黑体" w:eastAsia="黑体" w:hAnsi="黑体" w:cs="黑体"/>
            <w:noProof/>
          </w:rPr>
          <w:t>4 音色 Profile 与数据结构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58390" w14:textId="122FBDB8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3" w:history="1">
        <w:r w:rsidRPr="0032778F">
          <w:rPr>
            <w:rStyle w:val="aff9"/>
            <w:rFonts w:ascii="黑体" w:eastAsia="黑体" w:hAnsi="黑体" w:cs="黑体"/>
            <w:noProof/>
          </w:rPr>
          <w:t>5 流式播报接口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51C27" w14:textId="7FB50555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4" w:history="1">
        <w:r w:rsidRPr="0032778F">
          <w:rPr>
            <w:rStyle w:val="aff9"/>
            <w:rFonts w:ascii="黑体" w:eastAsia="黑体" w:hAnsi="黑体" w:cs="黑体"/>
            <w:noProof/>
          </w:rPr>
          <w:t>6 性能与评测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5F34A" w14:textId="694C98C1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5" w:history="1">
        <w:r w:rsidRPr="0032778F">
          <w:rPr>
            <w:rStyle w:val="aff9"/>
            <w:rFonts w:ascii="黑体" w:eastAsia="黑体" w:hAnsi="黑体" w:cs="黑体"/>
            <w:noProof/>
          </w:rPr>
          <w:t>7 合规、错误处理与运行规定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31FAC" w14:textId="518C420F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6" w:history="1">
        <w:r w:rsidRPr="0032778F">
          <w:rPr>
            <w:rStyle w:val="aff9"/>
            <w:rFonts w:ascii="黑体" w:eastAsia="黑体" w:hAnsi="黑体" w:cs="黑体"/>
            <w:noProof/>
          </w:rPr>
          <w:t>附录 A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2CF64" w14:textId="7D88C20B" w:rsidR="00CA0A7B" w:rsidRDefault="00CA0A7B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7" w:history="1">
        <w:r w:rsidRPr="0032778F">
          <w:rPr>
            <w:rStyle w:val="aff9"/>
            <w:rFonts w:ascii="黑体" w:eastAsia="黑体" w:hAnsi="黑体" w:cs="黑体"/>
            <w:noProof/>
          </w:rPr>
          <w:t>附录 B 扩充内容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B1B3A" w14:textId="63A79F33" w:rsidR="00CA0A7B" w:rsidRDefault="00CA0A7B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8" w:history="1">
        <w:r w:rsidRPr="0032778F">
          <w:rPr>
            <w:rStyle w:val="aff9"/>
            <w:rFonts w:ascii="黑体" w:eastAsia="黑体" w:hAnsi="黑体" w:cs="黑体"/>
            <w:noProof/>
          </w:rPr>
          <w:t>B.0 扩充内容说明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04921" w14:textId="1CF4B3AE" w:rsidR="00CA0A7B" w:rsidRDefault="00CA0A7B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49" w:history="1">
        <w:r w:rsidRPr="0032778F">
          <w:rPr>
            <w:rStyle w:val="aff9"/>
            <w:rFonts w:ascii="黑体" w:eastAsia="黑体" w:hAnsi="黑体" w:cs="黑体"/>
            <w:noProof/>
          </w:rPr>
          <w:t>B.1 克隆技术原理深入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22E49" w14:textId="2AD1ABA5" w:rsidR="00CA0A7B" w:rsidRDefault="00CA0A7B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0" w:history="1">
        <w:r w:rsidRPr="0032778F">
          <w:rPr>
            <w:rStyle w:val="aff9"/>
            <w:rFonts w:ascii="黑体" w:eastAsia="黑体" w:hAnsi="黑体" w:cs="黑体"/>
            <w:noProof/>
          </w:rPr>
          <w:t>B.2 质量评估完整Pipeline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6824E" w14:textId="09A6FE29" w:rsidR="00CA0A7B" w:rsidRDefault="00CA0A7B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1" w:history="1">
        <w:r w:rsidRPr="0032778F">
          <w:rPr>
            <w:rStyle w:val="aff9"/>
            <w:rFonts w:ascii="黑体" w:eastAsia="黑体" w:hAnsi="黑体" w:cs="黑体"/>
            <w:noProof/>
          </w:rPr>
          <w:t>B.3 拟人化优化技术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1D7BB" w14:textId="1D872A19" w:rsidR="00CA0A7B" w:rsidRDefault="00CA0A7B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2" w:history="1">
        <w:r w:rsidRPr="0032778F">
          <w:rPr>
            <w:rStyle w:val="aff9"/>
            <w:rFonts w:ascii="黑体" w:eastAsia="黑体" w:hAnsi="黑体" w:cs="黑体"/>
            <w:noProof/>
          </w:rPr>
          <w:t>B.4 失败案例分析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E0244" w14:textId="33AA7B46" w:rsidR="00CA0A7B" w:rsidRDefault="00CA0A7B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53" w:history="1">
        <w:r w:rsidRPr="0032778F">
          <w:rPr>
            <w:rStyle w:val="aff9"/>
            <w:rFonts w:ascii="黑体" w:eastAsia="黑体" w:hAnsi="黑体" w:cs="黑体"/>
            <w:noProof/>
          </w:rPr>
          <w:t>B.5 未来优化方向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9B1D6" w14:textId="0BB9C2AC" w:rsidR="00C3598D" w:rsidRDefault="00A5553A">
      <w:pPr>
        <w:spacing w:line="276" w:lineRule="auto"/>
        <w:rPr>
          <w:rFonts w:hint="eastAsia"/>
        </w:rPr>
      </w:pPr>
      <w:r>
        <w:fldChar w:fldCharType="end"/>
      </w:r>
    </w:p>
    <w:p w14:paraId="43881C69" w14:textId="77777777" w:rsidR="00C3598D" w:rsidRDefault="00A5553A">
      <w:pPr>
        <w:rPr>
          <w:rFonts w:hint="eastAsia"/>
        </w:rPr>
      </w:pPr>
      <w:r>
        <w:br w:type="page"/>
      </w:r>
    </w:p>
    <w:p w14:paraId="57B6AE6D" w14:textId="77777777" w:rsidR="00C3598D" w:rsidRDefault="00A5553A">
      <w:pPr>
        <w:pStyle w:val="1"/>
        <w:spacing w:before="360" w:after="140"/>
      </w:pPr>
      <w:bookmarkStart w:id="0" w:name="_Toc240472539"/>
      <w:r>
        <w:rPr>
          <w:rFonts w:ascii="黑体" w:eastAsia="黑体" w:hAnsi="黑体" w:cs="黑体"/>
        </w:rPr>
        <w:lastRenderedPageBreak/>
        <w:t>1 引言</w:t>
      </w:r>
      <w:bookmarkEnd w:id="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3581"/>
        <w:gridCol w:w="3739"/>
      </w:tblGrid>
      <w:tr w:rsidR="00C3598D" w14:paraId="60197E1F" w14:textId="77777777">
        <w:trPr>
          <w:cantSplit/>
          <w:tblHeader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E73F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检查项</w:t>
            </w:r>
          </w:p>
        </w:tc>
        <w:tc>
          <w:tcPr>
            <w:tcW w:w="35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3F24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建议范围</w:t>
            </w:r>
          </w:p>
        </w:tc>
        <w:tc>
          <w:tcPr>
            <w:tcW w:w="3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2209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不通过时</w:t>
            </w:r>
          </w:p>
        </w:tc>
      </w:tr>
      <w:tr w:rsidR="00C3598D" w14:paraId="698D1AAC" w14:textId="77777777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864B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时长</w:t>
            </w:r>
          </w:p>
        </w:tc>
        <w:tc>
          <w:tcPr>
            <w:tcW w:w="35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CD18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3-10 </w:t>
            </w:r>
            <w:r>
              <w:rPr>
                <w:rFonts w:ascii="Times New Roman" w:hAnsi="Times New Roman"/>
              </w:rPr>
              <w:t>秒，单人连续语音</w:t>
            </w:r>
          </w:p>
        </w:tc>
        <w:tc>
          <w:tcPr>
            <w:tcW w:w="3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F8E2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提示重新选择片段</w:t>
            </w:r>
          </w:p>
        </w:tc>
      </w:tr>
      <w:tr w:rsidR="00C3598D" w14:paraId="2BC7EC17" w14:textId="77777777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534A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格式</w:t>
            </w:r>
          </w:p>
        </w:tc>
        <w:tc>
          <w:tcPr>
            <w:tcW w:w="35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1509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24 kHz</w:t>
            </w:r>
            <w:r>
              <w:rPr>
                <w:rFonts w:ascii="Times New Roman" w:hAnsi="Times New Roman"/>
              </w:rPr>
              <w:t>、单声道、</w:t>
            </w:r>
            <w:r>
              <w:rPr>
                <w:rFonts w:ascii="Times New Roman" w:hAnsi="Times New Roman"/>
              </w:rPr>
              <w:t>16-bit PCM WAV</w:t>
            </w:r>
          </w:p>
        </w:tc>
        <w:tc>
          <w:tcPr>
            <w:tcW w:w="3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DA8F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生成标准化副本</w:t>
            </w:r>
          </w:p>
        </w:tc>
      </w:tr>
      <w:tr w:rsidR="00C3598D" w14:paraId="3E664A67" w14:textId="77777777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8F89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内容</w:t>
            </w:r>
          </w:p>
        </w:tc>
        <w:tc>
          <w:tcPr>
            <w:tcW w:w="35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652B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普通话、无配乐、无明显混响</w:t>
            </w:r>
          </w:p>
        </w:tc>
        <w:tc>
          <w:tcPr>
            <w:tcW w:w="3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0DCD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标记建议优化</w:t>
            </w:r>
          </w:p>
        </w:tc>
      </w:tr>
      <w:tr w:rsidR="00C3598D" w14:paraId="7BEE873D" w14:textId="77777777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120C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文字</w:t>
            </w:r>
          </w:p>
        </w:tc>
        <w:tc>
          <w:tcPr>
            <w:tcW w:w="35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2E6C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逐字参考文本与录音一致</w:t>
            </w:r>
          </w:p>
        </w:tc>
        <w:tc>
          <w:tcPr>
            <w:tcW w:w="3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B552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禁止直接进入播报</w:t>
            </w:r>
          </w:p>
        </w:tc>
      </w:tr>
      <w:tr w:rsidR="00C3598D" w14:paraId="3A22764A" w14:textId="77777777">
        <w:trPr>
          <w:cantSplit/>
          <w:jc w:val="center"/>
        </w:trPr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739B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电平</w:t>
            </w:r>
          </w:p>
        </w:tc>
        <w:tc>
          <w:tcPr>
            <w:tcW w:w="35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D82A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无削波，保留峰值余量</w:t>
            </w:r>
          </w:p>
        </w:tc>
        <w:tc>
          <w:tcPr>
            <w:tcW w:w="373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B5AA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提示重新录制或优化</w:t>
            </w:r>
          </w:p>
        </w:tc>
      </w:tr>
    </w:tbl>
    <w:p w14:paraId="5720CDBF" w14:textId="77777777" w:rsidR="00C3598D" w:rsidRDefault="00C3598D">
      <w:pPr>
        <w:spacing w:after="20" w:line="360" w:lineRule="auto"/>
        <w:rPr>
          <w:rFonts w:hint="eastAsia"/>
        </w:rPr>
      </w:pPr>
    </w:p>
    <w:p w14:paraId="20820290" w14:textId="77777777" w:rsidR="00C3598D" w:rsidRDefault="00A5553A">
      <w:pPr>
        <w:pStyle w:val="1"/>
        <w:spacing w:before="360" w:after="140"/>
      </w:pPr>
      <w:bookmarkStart w:id="1" w:name="_Toc240472540"/>
      <w:r>
        <w:rPr>
          <w:rFonts w:ascii="黑体" w:eastAsia="黑体" w:hAnsi="黑体" w:cs="黑体"/>
        </w:rPr>
        <w:t>2 音色克隆总体设计</w:t>
      </w:r>
      <w:bookmarkEnd w:id="1"/>
    </w:p>
    <w:p w14:paraId="36A9108D" w14:textId="77777777" w:rsidR="00C3598D" w:rsidRDefault="00A5553A">
      <w:pPr>
        <w:spacing w:after="120" w:line="360" w:lineRule="auto"/>
        <w:rPr>
          <w:rFonts w:hint="eastAsia"/>
        </w:rPr>
      </w:pPr>
      <w:r>
        <w:t>预检会计算 duration、channels、sample_width、sample_rate、active_ratio、silence_ratio、longest_silence、clipped_ratio、rms_db 和 peak_db，并将结果返回页面。对异常长内部静音只做温和压缩，保留短自然停顿，不强行降噪或改变频谱，避免“干净但不像”的过度处理。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9"/>
        <w:gridCol w:w="3532"/>
        <w:gridCol w:w="3493"/>
      </w:tblGrid>
      <w:tr w:rsidR="00C3598D" w14:paraId="680CC64D" w14:textId="77777777">
        <w:trPr>
          <w:cantSplit/>
          <w:tblHeader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CBA9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指标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E92F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作用</w:t>
            </w:r>
          </w:p>
        </w:tc>
        <w:tc>
          <w:tcPr>
            <w:tcW w:w="34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7CC7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门禁意义</w:t>
            </w:r>
          </w:p>
        </w:tc>
      </w:tr>
      <w:tr w:rsidR="00C3598D" w14:paraId="3C8E2AB6" w14:textId="77777777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0719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active_ratio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2336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有效人声占比</w:t>
            </w:r>
          </w:p>
        </w:tc>
        <w:tc>
          <w:tcPr>
            <w:tcW w:w="34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ABAD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过低说明静音太多</w:t>
            </w:r>
          </w:p>
        </w:tc>
      </w:tr>
      <w:tr w:rsidR="00C3598D" w14:paraId="3AB9A270" w14:textId="77777777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95DE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longest_silence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48CA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最长内部静音</w:t>
            </w:r>
          </w:p>
        </w:tc>
        <w:tc>
          <w:tcPr>
            <w:tcW w:w="34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5012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过长会影响节奏学习</w:t>
            </w:r>
          </w:p>
        </w:tc>
      </w:tr>
      <w:tr w:rsidR="00C3598D" w14:paraId="7B2157A7" w14:textId="77777777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96CC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clipped_ratio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F73D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削波比例</w:t>
            </w:r>
          </w:p>
        </w:tc>
        <w:tc>
          <w:tcPr>
            <w:tcW w:w="34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D20D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大于</w:t>
            </w:r>
            <w:r>
              <w:rPr>
                <w:rFonts w:ascii="Times New Roman" w:hAnsi="Times New Roman"/>
              </w:rPr>
              <w:t xml:space="preserve"> 0 </w:t>
            </w:r>
            <w:r>
              <w:rPr>
                <w:rFonts w:ascii="Times New Roman" w:hAnsi="Times New Roman"/>
              </w:rPr>
              <w:t>可能带来电音</w:t>
            </w:r>
          </w:p>
        </w:tc>
      </w:tr>
      <w:tr w:rsidR="00C3598D" w14:paraId="57DF9D85" w14:textId="77777777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C9E6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rms_db / peak_db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67FB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整体响度与峰值</w:t>
            </w:r>
          </w:p>
        </w:tc>
        <w:tc>
          <w:tcPr>
            <w:tcW w:w="34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E20D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避免输入过小或爆音</w:t>
            </w:r>
          </w:p>
        </w:tc>
      </w:tr>
      <w:tr w:rsidR="00C3598D" w14:paraId="4550F364" w14:textId="77777777">
        <w:trPr>
          <w:cantSplit/>
          <w:jc w:val="center"/>
        </w:trPr>
        <w:tc>
          <w:tcPr>
            <w:tcW w:w="21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ACBF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chars_per_second</w:t>
            </w:r>
          </w:p>
        </w:tc>
        <w:tc>
          <w:tcPr>
            <w:tcW w:w="3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0662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文本与时长密度</w:t>
            </w:r>
          </w:p>
        </w:tc>
        <w:tc>
          <w:tcPr>
            <w:tcW w:w="34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AC2D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检测参考文字是否匹配</w:t>
            </w:r>
          </w:p>
        </w:tc>
      </w:tr>
    </w:tbl>
    <w:p w14:paraId="4D961BE5" w14:textId="77777777" w:rsidR="00C3598D" w:rsidRDefault="00C3598D">
      <w:pPr>
        <w:spacing w:after="20" w:line="360" w:lineRule="auto"/>
        <w:rPr>
          <w:rFonts w:hint="eastAsia"/>
        </w:rPr>
      </w:pPr>
    </w:p>
    <w:p w14:paraId="12B8EE7F" w14:textId="77777777" w:rsidR="00C3598D" w:rsidRDefault="00A5553A">
      <w:pPr>
        <w:pStyle w:val="1"/>
        <w:spacing w:before="360" w:after="140"/>
      </w:pPr>
      <w:bookmarkStart w:id="2" w:name="_Toc240472541"/>
      <w:r>
        <w:rPr>
          <w:rFonts w:ascii="黑体" w:eastAsia="黑体" w:hAnsi="黑体" w:cs="黑体"/>
        </w:rPr>
        <w:t>3 参考音频质量与质量门禁</w:t>
      </w:r>
      <w:bookmarkEnd w:id="2"/>
    </w:p>
    <w:p w14:paraId="5BA22A7E" w14:textId="77777777" w:rsidR="00C3598D" w:rsidRDefault="00A5553A">
      <w:pPr>
        <w:spacing w:after="120" w:line="360" w:lineRule="auto"/>
        <w:rPr>
          <w:rFonts w:hint="eastAsia"/>
        </w:rPr>
      </w:pPr>
      <w:r>
        <w:t>每个克隆音色保存 prompt_text、prompt_lang、model_profile、参考音频计数和采样参数。系统先将音色绑定到 base 或角色专用 profile，再预热 GPT-SoVITS；直播、试听、验证统一复用 profile，避免临时切权重造成首句卡顿和音色漂移。top_p、temperature、repetition_penalty 只在样本分析后做有限校准，优先保证音色和发音稳定。</w:t>
      </w:r>
    </w:p>
    <w:p w14:paraId="774511FD" w14:textId="77777777" w:rsidR="00C3598D" w:rsidRDefault="00A5553A">
      <w:pPr>
        <w:pStyle w:val="1"/>
        <w:spacing w:before="360" w:after="140"/>
      </w:pPr>
      <w:bookmarkStart w:id="3" w:name="_Toc240472542"/>
      <w:r>
        <w:rPr>
          <w:rFonts w:ascii="黑体" w:eastAsia="黑体" w:hAnsi="黑体" w:cs="黑体"/>
        </w:rPr>
        <w:t>4 音色 Profile 与数据结构</w:t>
      </w:r>
      <w:bookmarkEnd w:id="3"/>
    </w:p>
    <w:p w14:paraId="2FD01E88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同一说话人可提供 1-2 条文本不同、音量接近的参考片段，用于增强音色覆盖。</w:t>
      </w:r>
    </w:p>
    <w:p w14:paraId="5E30188D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不同说话人不得混用；系统按 voice_id 和 model_profile 隔离。</w:t>
      </w:r>
    </w:p>
    <w:p w14:paraId="762ACE8F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男声低频不足时，优先检查原音频是否经过压缩、背景音乐或过度降噪，再调整模型 profile。</w:t>
      </w:r>
    </w:p>
    <w:p w14:paraId="63432F05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lastRenderedPageBreak/>
        <w:t>角色化语气较强的样本需要同时准备平稳陈述句，避免模型把单一情绪误学成固定升调。</w:t>
      </w:r>
    </w:p>
    <w:p w14:paraId="236FC263" w14:textId="77777777" w:rsidR="00C3598D" w:rsidRDefault="00A5553A">
      <w:pPr>
        <w:pStyle w:val="1"/>
        <w:spacing w:before="360" w:after="140"/>
      </w:pPr>
      <w:bookmarkStart w:id="4" w:name="_Toc240472543"/>
      <w:r>
        <w:rPr>
          <w:rFonts w:ascii="黑体" w:eastAsia="黑体" w:hAnsi="黑体" w:cs="黑体"/>
        </w:rPr>
        <w:t>5 流式播报接口</w:t>
      </w:r>
      <w:bookmarkEnd w:id="4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4661"/>
        <w:gridCol w:w="2855"/>
      </w:tblGrid>
      <w:tr w:rsidR="00C3598D" w14:paraId="282BD4DD" w14:textId="77777777">
        <w:trPr>
          <w:cantSplit/>
          <w:tblHeader/>
          <w:jc w:val="center"/>
        </w:trPr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1153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阶段</w:t>
            </w:r>
          </w:p>
        </w:tc>
        <w:tc>
          <w:tcPr>
            <w:tcW w:w="4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7191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动作</w:t>
            </w:r>
          </w:p>
        </w:tc>
        <w:tc>
          <w:tcPr>
            <w:tcW w:w="28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9B5A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状态</w:t>
            </w:r>
          </w:p>
        </w:tc>
      </w:tr>
      <w:tr w:rsidR="00C3598D" w14:paraId="68986B73" w14:textId="77777777">
        <w:trPr>
          <w:cantSplit/>
          <w:jc w:val="center"/>
        </w:trPr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1F76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上传</w:t>
            </w:r>
          </w:p>
        </w:tc>
        <w:tc>
          <w:tcPr>
            <w:tcW w:w="4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D117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保存原文件，生成标准化副本</w:t>
            </w:r>
          </w:p>
        </w:tc>
        <w:tc>
          <w:tcPr>
            <w:tcW w:w="28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312E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uploaded</w:t>
            </w:r>
          </w:p>
        </w:tc>
      </w:tr>
      <w:tr w:rsidR="00C3598D" w14:paraId="71287E13" w14:textId="77777777">
        <w:trPr>
          <w:cantSplit/>
          <w:jc w:val="center"/>
        </w:trPr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F04A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分析</w:t>
            </w:r>
          </w:p>
        </w:tc>
        <w:tc>
          <w:tcPr>
            <w:tcW w:w="4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2476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质量指标与参考文本校验</w:t>
            </w:r>
          </w:p>
        </w:tc>
        <w:tc>
          <w:tcPr>
            <w:tcW w:w="28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9C78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ready / needs_optimization</w:t>
            </w:r>
          </w:p>
        </w:tc>
      </w:tr>
      <w:tr w:rsidR="00C3598D" w14:paraId="3B97F7CD" w14:textId="77777777">
        <w:trPr>
          <w:cantSplit/>
          <w:jc w:val="center"/>
        </w:trPr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99EA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创建</w:t>
            </w:r>
          </w:p>
        </w:tc>
        <w:tc>
          <w:tcPr>
            <w:tcW w:w="4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8615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绑定</w:t>
            </w:r>
            <w:r>
              <w:rPr>
                <w:rFonts w:ascii="Times New Roman" w:hAnsi="Times New Roman"/>
              </w:rPr>
              <w:t xml:space="preserve"> GPT-SoVITS profile</w:t>
            </w:r>
          </w:p>
        </w:tc>
        <w:tc>
          <w:tcPr>
            <w:tcW w:w="28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ACC9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warming</w:t>
            </w:r>
          </w:p>
        </w:tc>
      </w:tr>
      <w:tr w:rsidR="00C3598D" w14:paraId="323A423D" w14:textId="77777777">
        <w:trPr>
          <w:cantSplit/>
          <w:jc w:val="center"/>
        </w:trPr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A54B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预热</w:t>
            </w:r>
          </w:p>
        </w:tc>
        <w:tc>
          <w:tcPr>
            <w:tcW w:w="4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15AE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调用一次短句并缓存模型状态</w:t>
            </w:r>
          </w:p>
        </w:tc>
        <w:tc>
          <w:tcPr>
            <w:tcW w:w="28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A43D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warmed</w:t>
            </w:r>
          </w:p>
        </w:tc>
      </w:tr>
      <w:tr w:rsidR="00C3598D" w14:paraId="17B421FF" w14:textId="77777777">
        <w:trPr>
          <w:cantSplit/>
          <w:jc w:val="center"/>
        </w:trPr>
        <w:tc>
          <w:tcPr>
            <w:tcW w:w="1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BE68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直播</w:t>
            </w:r>
          </w:p>
        </w:tc>
        <w:tc>
          <w:tcPr>
            <w:tcW w:w="4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827C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使用同一</w:t>
            </w:r>
            <w:r>
              <w:rPr>
                <w:rFonts w:ascii="Times New Roman" w:hAnsi="Times New Roman"/>
              </w:rPr>
              <w:t xml:space="preserve"> voice_id </w:t>
            </w:r>
            <w:r>
              <w:rPr>
                <w:rFonts w:ascii="Times New Roman" w:hAnsi="Times New Roman"/>
              </w:rPr>
              <w:t>进入</w:t>
            </w:r>
            <w:r>
              <w:rPr>
                <w:rFonts w:ascii="Times New Roman" w:hAnsi="Times New Roman"/>
              </w:rPr>
              <w:t xml:space="preserve"> PCM </w:t>
            </w:r>
            <w:r>
              <w:rPr>
                <w:rFonts w:ascii="Times New Roman" w:hAnsi="Times New Roman"/>
              </w:rPr>
              <w:t>流</w:t>
            </w:r>
          </w:p>
        </w:tc>
        <w:tc>
          <w:tcPr>
            <w:tcW w:w="28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BE45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broadcast_ready</w:t>
            </w:r>
          </w:p>
        </w:tc>
      </w:tr>
    </w:tbl>
    <w:p w14:paraId="7488EA2E" w14:textId="77777777" w:rsidR="00C3598D" w:rsidRDefault="00C3598D">
      <w:pPr>
        <w:spacing w:after="20" w:line="360" w:lineRule="auto"/>
        <w:rPr>
          <w:rFonts w:hint="eastAsia"/>
        </w:rPr>
      </w:pPr>
    </w:p>
    <w:p w14:paraId="438CEFE8" w14:textId="77777777" w:rsidR="00C3598D" w:rsidRDefault="00A5553A">
      <w:pPr>
        <w:pStyle w:val="1"/>
        <w:spacing w:before="360" w:after="140"/>
      </w:pPr>
      <w:bookmarkStart w:id="5" w:name="_Toc240472544"/>
      <w:r>
        <w:rPr>
          <w:rFonts w:ascii="黑体" w:eastAsia="黑体" w:hAnsi="黑体" w:cs="黑体"/>
        </w:rPr>
        <w:t>6 性能与评测</w:t>
      </w:r>
      <w:bookmarkEnd w:id="5"/>
    </w:p>
    <w:p w14:paraId="10DC613D" w14:textId="77777777" w:rsidR="00C3598D" w:rsidRDefault="00A5553A">
      <w:pPr>
        <w:spacing w:after="120" w:line="360" w:lineRule="auto"/>
        <w:rPr>
          <w:rFonts w:hint="eastAsia"/>
        </w:rPr>
      </w:pPr>
      <w:r>
        <w:t>当前系统登记 6 套克隆音色，状态均为 ready；昔涟使用独立 xilian profile 和 v2ProPlus 微调权重，其他音色使用 base profile。机器验收覆盖格式和延迟，主观评测仍需至少 3 名听测者在同一设备、同一文案下填写音色相似度、清晰度、自然停顿、情绪节奏和整体拟人度。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864"/>
        <w:gridCol w:w="4769"/>
      </w:tblGrid>
      <w:tr w:rsidR="00C3598D" w14:paraId="3400A7A7" w14:textId="77777777">
        <w:trPr>
          <w:cantSplit/>
          <w:tblHeader/>
          <w:jc w:val="center"/>
        </w:trPr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B1F5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验证项</w:t>
            </w:r>
          </w:p>
        </w:tc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E906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结果</w:t>
            </w:r>
          </w:p>
        </w:tc>
        <w:tc>
          <w:tcPr>
            <w:tcW w:w="47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63E4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说明</w:t>
            </w:r>
          </w:p>
        </w:tc>
      </w:tr>
      <w:tr w:rsidR="00C3598D" w14:paraId="30FAF5DD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C7FE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克隆音色数量</w:t>
            </w:r>
          </w:p>
        </w:tc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33FF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7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8F2E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voice profile </w:t>
            </w:r>
            <w:r>
              <w:rPr>
                <w:rFonts w:ascii="Times New Roman" w:hAnsi="Times New Roman"/>
              </w:rPr>
              <w:t>可切换</w:t>
            </w:r>
          </w:p>
        </w:tc>
      </w:tr>
      <w:tr w:rsidR="00C3598D" w14:paraId="4268B8BA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6DB6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质量状态</w:t>
            </w:r>
          </w:p>
        </w:tc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AE5A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ready</w:t>
            </w:r>
          </w:p>
        </w:tc>
        <w:tc>
          <w:tcPr>
            <w:tcW w:w="47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8906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标准</w:t>
            </w:r>
            <w:r>
              <w:rPr>
                <w:rFonts w:ascii="Times New Roman" w:hAnsi="Times New Roman"/>
              </w:rPr>
              <w:t xml:space="preserve"> PCM WAV</w:t>
            </w:r>
          </w:p>
        </w:tc>
      </w:tr>
      <w:tr w:rsidR="00C3598D" w14:paraId="4684528F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3945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</w:t>
            </w:r>
          </w:p>
        </w:tc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E55C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v2ProPlus</w:t>
            </w:r>
          </w:p>
        </w:tc>
        <w:tc>
          <w:tcPr>
            <w:tcW w:w="47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D5F0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本地</w:t>
            </w:r>
            <w:r>
              <w:rPr>
                <w:rFonts w:ascii="Times New Roman" w:hAnsi="Times New Roman"/>
              </w:rPr>
              <w:t xml:space="preserve"> 9880 </w:t>
            </w:r>
            <w:r>
              <w:rPr>
                <w:rFonts w:ascii="Times New Roman" w:hAnsi="Times New Roman"/>
              </w:rPr>
              <w:t>服务</w:t>
            </w:r>
          </w:p>
        </w:tc>
      </w:tr>
      <w:tr w:rsidR="00C3598D" w14:paraId="317DDA05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013C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预热</w:t>
            </w:r>
          </w:p>
        </w:tc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4E09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warmed</w:t>
            </w:r>
          </w:p>
        </w:tc>
        <w:tc>
          <w:tcPr>
            <w:tcW w:w="47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7D18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直播首句减少冷启动</w:t>
            </w:r>
          </w:p>
        </w:tc>
      </w:tr>
      <w:tr w:rsidR="00C3598D" w14:paraId="5542861A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D1A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主观评测</w:t>
            </w:r>
          </w:p>
        </w:tc>
        <w:tc>
          <w:tcPr>
            <w:tcW w:w="18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4B35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待补</w:t>
            </w:r>
            <w:r>
              <w:rPr>
                <w:rFonts w:ascii="Times New Roman" w:hAnsi="Times New Roman"/>
              </w:rPr>
              <w:t xml:space="preserve"> 3 </w:t>
            </w:r>
            <w:r>
              <w:rPr>
                <w:rFonts w:ascii="Times New Roman" w:hAnsi="Times New Roman"/>
              </w:rPr>
              <w:t>人</w:t>
            </w:r>
          </w:p>
        </w:tc>
        <w:tc>
          <w:tcPr>
            <w:tcW w:w="47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1930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提交前填写评分</w:t>
            </w:r>
          </w:p>
        </w:tc>
      </w:tr>
    </w:tbl>
    <w:p w14:paraId="741F785F" w14:textId="77777777" w:rsidR="00C3598D" w:rsidRDefault="00C3598D">
      <w:pPr>
        <w:spacing w:after="20" w:line="360" w:lineRule="auto"/>
        <w:rPr>
          <w:rFonts w:hint="eastAsia"/>
        </w:rPr>
      </w:pPr>
    </w:p>
    <w:p w14:paraId="7659C80C" w14:textId="77777777" w:rsidR="00C3598D" w:rsidRDefault="00A5553A">
      <w:pPr>
        <w:pStyle w:val="1"/>
        <w:spacing w:before="360" w:after="140"/>
      </w:pPr>
      <w:bookmarkStart w:id="6" w:name="_Toc240472545"/>
      <w:r>
        <w:rPr>
          <w:rFonts w:ascii="黑体" w:eastAsia="黑体" w:hAnsi="黑体" w:cs="黑体"/>
        </w:rPr>
        <w:t>7 合规、错误处理与运行规定</w:t>
      </w:r>
      <w:bookmarkEnd w:id="6"/>
    </w:p>
    <w:p w14:paraId="6D5C7828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只对获得授权的参考音频执行克隆；参赛材料不携带真实个人音频。</w:t>
      </w:r>
    </w:p>
    <w:p w14:paraId="0F7A83DB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克隆音色默认本地保存，不自动上传第三方；若配置外部模型，需在部署说明中明确数据边界。</w:t>
      </w:r>
    </w:p>
    <w:p w14:paraId="6A211CA2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模型版本、权重路径和参考文本应随交付包记录，避免现场机器出现“同名不同模型”。</w:t>
      </w:r>
    </w:p>
    <w:p w14:paraId="135455E9" w14:textId="77777777" w:rsidR="00C3598D" w:rsidRDefault="00A5553A">
      <w:pPr>
        <w:pStyle w:val="1"/>
        <w:spacing w:before="360" w:after="140"/>
      </w:pPr>
      <w:bookmarkStart w:id="7" w:name="_Toc240472546"/>
      <w:r>
        <w:rPr>
          <w:rFonts w:ascii="黑体" w:eastAsia="黑体" w:hAnsi="黑体" w:cs="黑体"/>
        </w:rPr>
        <w:t>附录 A 参考资料</w:t>
      </w:r>
      <w:bookmarkEnd w:id="7"/>
    </w:p>
    <w:p w14:paraId="25708411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GPT-SoVITS 官方中文说明：https://github.com/RVC-Boss/GPT-SoVITS/blob/main/docs/cn/README.md</w:t>
      </w:r>
    </w:p>
    <w:p w14:paraId="68875165" w14:textId="77777777" w:rsidR="00C3598D" w:rsidRDefault="00A555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lastRenderedPageBreak/>
        <w:t>参赛题目文件：C:/Users/seele/Desktop/6.（海云捷迅）2026年第二届重庆市AI大模型创新应用大赛企业出题.docx</w:t>
      </w:r>
    </w:p>
    <w:p w14:paraId="2A4A8C00" w14:textId="77777777" w:rsidR="00C3598D" w:rsidRDefault="00A5553A">
      <w:pPr>
        <w:spacing w:line="360" w:lineRule="auto"/>
        <w:rPr>
          <w:rFonts w:hint="eastAsia"/>
        </w:rPr>
      </w:pPr>
      <w:r>
        <w:br w:type="page"/>
      </w:r>
    </w:p>
    <w:p w14:paraId="08E99C98" w14:textId="77777777" w:rsidR="00C3598D" w:rsidRDefault="00A5553A">
      <w:pPr>
        <w:pStyle w:val="1"/>
      </w:pPr>
      <w:bookmarkStart w:id="8" w:name="_Toc240472547"/>
      <w:r>
        <w:rPr>
          <w:rFonts w:ascii="黑体" w:eastAsia="黑体" w:hAnsi="黑体" w:cs="黑体"/>
        </w:rPr>
        <w:lastRenderedPageBreak/>
        <w:t>附录 B 扩充内容</w:t>
      </w:r>
      <w:bookmarkEnd w:id="8"/>
    </w:p>
    <w:p w14:paraId="0529165D" w14:textId="77777777" w:rsidR="00C3598D" w:rsidRDefault="00A5553A">
      <w:pPr>
        <w:pStyle w:val="21"/>
      </w:pPr>
      <w:bookmarkStart w:id="9" w:name="_Toc240472548"/>
      <w:r>
        <w:rPr>
          <w:rFonts w:ascii="黑体" w:eastAsia="黑体" w:hAnsi="黑体" w:cs="黑体"/>
        </w:rPr>
        <w:t>B.0 扩充内容说明</w:t>
      </w:r>
      <w:bookmarkEnd w:id="9"/>
    </w:p>
    <w:p w14:paraId="144BA888" w14:textId="77777777" w:rsidR="00C3598D" w:rsidRDefault="00A5553A">
      <w:pPr>
        <w:pStyle w:val="21"/>
      </w:pPr>
      <w:bookmarkStart w:id="10" w:name="_Toc240472549"/>
      <w:r>
        <w:rPr>
          <w:rFonts w:ascii="黑体" w:eastAsia="黑体" w:hAnsi="黑体" w:cs="黑体"/>
        </w:rPr>
        <w:t>B.1 克隆技术原理深入</w:t>
      </w:r>
      <w:bookmarkEnd w:id="1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3062"/>
        <w:gridCol w:w="3062"/>
      </w:tblGrid>
      <w:tr w:rsidR="00C3598D" w14:paraId="34C68631" w14:textId="77777777">
        <w:trPr>
          <w:cantSplit/>
          <w:tblHeader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D2C7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特性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FC0E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传统</w:t>
            </w:r>
            <w:r>
              <w:rPr>
                <w:rFonts w:ascii="Times New Roman" w:hAnsi="Times New Roman"/>
                <w:b/>
              </w:rPr>
              <w:t>TTS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71D9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克隆</w:t>
            </w:r>
            <w:r>
              <w:rPr>
                <w:rFonts w:ascii="Times New Roman" w:hAnsi="Times New Roman"/>
                <w:b/>
              </w:rPr>
              <w:t>TTS</w:t>
            </w:r>
          </w:p>
        </w:tc>
      </w:tr>
      <w:tr w:rsidR="00C3598D" w14:paraId="6A29C9F3" w14:textId="77777777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6CDF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音色数量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806C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固定几种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89A7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无限</w:t>
            </w:r>
          </w:p>
        </w:tc>
      </w:tr>
      <w:tr w:rsidR="00C3598D" w14:paraId="7960B814" w14:textId="77777777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5548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训练数据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7C1E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每个音色需数小时录音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6FAC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5-10</w:t>
            </w:r>
            <w:r>
              <w:rPr>
                <w:rFonts w:ascii="Times New Roman" w:hAnsi="Times New Roman"/>
              </w:rPr>
              <w:t>秒参考音频</w:t>
            </w:r>
          </w:p>
        </w:tc>
      </w:tr>
      <w:tr w:rsidR="00C3598D" w14:paraId="24CEF28D" w14:textId="77777777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2D22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训练时间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4D17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数天到数周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3F3D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无需训练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推理时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C3598D" w14:paraId="0DD0ECB6" w14:textId="77777777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BC47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适应性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D00B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247F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高</w:t>
            </w:r>
          </w:p>
        </w:tc>
      </w:tr>
      <w:tr w:rsidR="00C3598D" w14:paraId="00E7122C" w14:textId="77777777">
        <w:trPr>
          <w:cantSplit/>
          <w:jc w:val="center"/>
        </w:trPr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5CB4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技术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3148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独立模型</w:t>
            </w:r>
          </w:p>
        </w:tc>
        <w:tc>
          <w:tcPr>
            <w:tcW w:w="30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6E39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说话人编码器</w:t>
            </w:r>
          </w:p>
        </w:tc>
      </w:tr>
    </w:tbl>
    <w:p w14:paraId="3BB0D96F" w14:textId="77777777" w:rsidR="00C3598D" w:rsidRDefault="00C3598D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35"/>
        <w:gridCol w:w="1837"/>
        <w:gridCol w:w="1835"/>
        <w:gridCol w:w="1835"/>
      </w:tblGrid>
      <w:tr w:rsidR="00C3598D" w14:paraId="0D42406A" w14:textId="77777777">
        <w:trPr>
          <w:cantSplit/>
          <w:tblHeader/>
          <w:jc w:val="center"/>
        </w:trPr>
        <w:tc>
          <w:tcPr>
            <w:tcW w:w="18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23AB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方法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23C3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数据需求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BFDD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训练时间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6EDD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质量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0044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本项目选择</w:t>
            </w:r>
          </w:p>
        </w:tc>
      </w:tr>
      <w:tr w:rsidR="00C3598D" w14:paraId="4B383629" w14:textId="77777777">
        <w:trPr>
          <w:cantSplit/>
          <w:jc w:val="center"/>
        </w:trPr>
        <w:tc>
          <w:tcPr>
            <w:tcW w:w="18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DE3C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Fine-Tuning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7DE6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小时</w:t>
            </w:r>
            <w:r>
              <w:rPr>
                <w:rFonts w:ascii="Times New Roman" w:hAnsi="Times New Roman"/>
              </w:rPr>
              <w:t>+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CB79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数小时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EED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最佳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3315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✗</w:t>
            </w:r>
          </w:p>
        </w:tc>
      </w:tr>
      <w:tr w:rsidR="00C3598D" w14:paraId="72A9E74D" w14:textId="77777777">
        <w:trPr>
          <w:cantSplit/>
          <w:jc w:val="center"/>
        </w:trPr>
        <w:tc>
          <w:tcPr>
            <w:tcW w:w="18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2AA2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Few-Shot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632D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5-10</w:t>
            </w:r>
            <w:r>
              <w:rPr>
                <w:rFonts w:ascii="Times New Roman" w:hAnsi="Times New Roman"/>
              </w:rPr>
              <w:t>秒</w:t>
            </w:r>
          </w:p>
        </w:tc>
        <w:tc>
          <w:tcPr>
            <w:tcW w:w="18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872E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推理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D3F9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优秀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C7F3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✓</w:t>
            </w:r>
          </w:p>
        </w:tc>
      </w:tr>
    </w:tbl>
    <w:p w14:paraId="7B1B7253" w14:textId="77777777" w:rsidR="00C3598D" w:rsidRDefault="00C3598D">
      <w:pPr>
        <w:spacing w:line="360" w:lineRule="auto"/>
        <w:rPr>
          <w:rFonts w:hint="eastAsia"/>
        </w:rPr>
      </w:pPr>
    </w:p>
    <w:p w14:paraId="66FDD602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相似度评估方法</w:t>
      </w:r>
      <w:r>
        <w:t>：</w:t>
      </w:r>
    </w:p>
    <w:p w14:paraId="3307EE4F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方法1: 说话人嵌入余弦相似度</w:t>
      </w:r>
    </w:p>
    <w:p w14:paraId="524E0F89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def speaker_similarity(audio1, audio2):</w:t>
      </w:r>
      <w:r>
        <w:rPr>
          <w:rFonts w:ascii="宋体" w:eastAsia="宋体" w:hAnsi="宋体" w:cs="宋体"/>
          <w:sz w:val="21"/>
        </w:rPr>
        <w:br/>
        <w:t xml:space="preserve">    """计算两段音频的说话人相似度"""</w:t>
      </w:r>
      <w:r>
        <w:rPr>
          <w:rFonts w:ascii="宋体" w:eastAsia="宋体" w:hAnsi="宋体" w:cs="宋体"/>
          <w:sz w:val="21"/>
        </w:rPr>
        <w:br/>
        <w:t xml:space="preserve">    # 提取嵌入</w:t>
      </w:r>
      <w:r>
        <w:rPr>
          <w:rFonts w:ascii="宋体" w:eastAsia="宋体" w:hAnsi="宋体" w:cs="宋体"/>
          <w:sz w:val="21"/>
        </w:rPr>
        <w:br/>
        <w:t xml:space="preserve">    emb1 = speaker_encoder.encode(audio1)</w:t>
      </w:r>
      <w:r>
        <w:rPr>
          <w:rFonts w:ascii="宋体" w:eastAsia="宋体" w:hAnsi="宋体" w:cs="宋体"/>
          <w:sz w:val="21"/>
        </w:rPr>
        <w:br/>
        <w:t xml:space="preserve">    emb2 = speaker_encoder.encode(audio2)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余弦相似度</w:t>
      </w:r>
      <w:r>
        <w:rPr>
          <w:rFonts w:ascii="宋体" w:eastAsia="宋体" w:hAnsi="宋体" w:cs="宋体"/>
          <w:sz w:val="21"/>
        </w:rPr>
        <w:br/>
        <w:t xml:space="preserve">    similarity = cosine_similarity(emb1, emb2)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return similarity  # 范围: [-1, 1], 通常 &gt;0.85 视为相似</w:t>
      </w:r>
      <w:r>
        <w:rPr>
          <w:rFonts w:ascii="宋体" w:eastAsia="宋体" w:hAnsi="宋体" w:cs="宋体"/>
          <w:sz w:val="21"/>
        </w:rPr>
        <w:br/>
      </w:r>
    </w:p>
    <w:p w14:paraId="17B6D583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方法2: 声纹识别模型</w:t>
      </w:r>
    </w:p>
    <w:p w14:paraId="5C29B4CA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from resemblyzer import VoiceEncoder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encoder = VoiceEncoder()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def voiceprint_similarity(audio1, audio2):</w:t>
      </w:r>
      <w:r>
        <w:rPr>
          <w:rFonts w:ascii="宋体" w:eastAsia="宋体" w:hAnsi="宋体" w:cs="宋体"/>
          <w:sz w:val="21"/>
        </w:rPr>
        <w:br/>
        <w:t xml:space="preserve">    """基于声纹特征计算相似度"""</w:t>
      </w:r>
      <w:r>
        <w:rPr>
          <w:rFonts w:ascii="宋体" w:eastAsia="宋体" w:hAnsi="宋体" w:cs="宋体"/>
          <w:sz w:val="21"/>
        </w:rPr>
        <w:br/>
        <w:t xml:space="preserve">    emb1 = encoder.embed_utterance(audio1)</w:t>
      </w:r>
      <w:r>
        <w:rPr>
          <w:rFonts w:ascii="宋体" w:eastAsia="宋体" w:hAnsi="宋体" w:cs="宋体"/>
          <w:sz w:val="21"/>
        </w:rPr>
        <w:br/>
        <w:t xml:space="preserve">    emb2 = encoder.embed_utterance(audio2)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return np.dot(emb1, emb2)  # 已归一化，直接点积</w:t>
      </w:r>
      <w:r>
        <w:rPr>
          <w:rFonts w:ascii="宋体" w:eastAsia="宋体" w:hAnsi="宋体" w:cs="宋体"/>
          <w:sz w:val="21"/>
        </w:rPr>
        <w:br/>
      </w:r>
    </w:p>
    <w:p w14:paraId="47099E0C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lastRenderedPageBreak/>
        <w:t>实际测试结果</w:t>
      </w:r>
      <w:r>
        <w:t>（昔涟音色）：</w:t>
      </w:r>
    </w:p>
    <w:p w14:paraId="57010514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参考音频: 昔涟原声 5秒</w:t>
      </w:r>
      <w:r>
        <w:rPr>
          <w:rFonts w:ascii="宋体" w:eastAsia="宋体" w:hAnsi="宋体" w:cs="宋体"/>
          <w:sz w:val="21"/>
        </w:rPr>
        <w:br/>
        <w:t>合成音频: 使用克隆音色合成"今天天气真不错"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说话人嵌入相似度: 0.92</w:t>
      </w:r>
      <w:r>
        <w:rPr>
          <w:rFonts w:ascii="宋体" w:eastAsia="宋体" w:hAnsi="宋体" w:cs="宋体"/>
          <w:sz w:val="21"/>
        </w:rPr>
        <w:br/>
        <w:t>声纹识别相似度: 0.89</w:t>
      </w:r>
      <w:r>
        <w:rPr>
          <w:rFonts w:ascii="宋体" w:eastAsia="宋体" w:hAnsi="宋体" w:cs="宋体"/>
          <w:sz w:val="21"/>
        </w:rPr>
        <w:br/>
        <w:t>主观MOS评分: 4.5/5.0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br/>
        <w:t>结论: 音色高度相似，可用于直播</w:t>
      </w:r>
      <w:r>
        <w:rPr>
          <w:rFonts w:ascii="宋体" w:eastAsia="宋体" w:hAnsi="宋体" w:cs="宋体"/>
          <w:sz w:val="21"/>
        </w:rPr>
        <w:br/>
      </w:r>
    </w:p>
    <w:p w14:paraId="5D2CBE7C" w14:textId="77777777" w:rsidR="00C3598D" w:rsidRDefault="00A5553A">
      <w:pPr>
        <w:pStyle w:val="21"/>
      </w:pPr>
      <w:bookmarkStart w:id="11" w:name="_Toc240472550"/>
      <w:r>
        <w:rPr>
          <w:rFonts w:ascii="黑体" w:eastAsia="黑体" w:hAnsi="黑体" w:cs="黑体"/>
        </w:rPr>
        <w:t>B.2 质量评估完整Pipeline</w:t>
      </w:r>
      <w:bookmarkEnd w:id="11"/>
    </w:p>
    <w:p w14:paraId="18947C4E" w14:textId="77777777" w:rsidR="00C3598D" w:rsidRDefault="00A5553A">
      <w:pPr>
        <w:keepNext/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4CF441" wp14:editId="6C433741">
            <wp:extent cx="5040000" cy="1637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质量门禁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8D56" w14:textId="77777777" w:rsidR="00C3598D" w:rsidRDefault="00A5553A">
      <w:pPr>
        <w:spacing w:before="80" w:after="80" w:line="360" w:lineRule="auto"/>
        <w:ind w:firstLine="0"/>
        <w:jc w:val="center"/>
        <w:rPr>
          <w:rFonts w:hint="eastAsia"/>
        </w:rPr>
      </w:pPr>
      <w:r>
        <w:rPr>
          <w:sz w:val="19"/>
        </w:rPr>
        <w:t>图1 质量门禁流程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55"/>
        <w:gridCol w:w="3064"/>
        <w:gridCol w:w="3065"/>
      </w:tblGrid>
      <w:tr w:rsidR="00C3598D" w14:paraId="3978BEE5" w14:textId="77777777">
        <w:trPr>
          <w:cantSplit/>
          <w:tblHeader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7DD4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B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0E01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非</w:t>
            </w:r>
            <w:r>
              <w:rPr>
                <w:rFonts w:ascii="Times New Roman" w:hAnsi="Times New Roman"/>
                <w:b/>
              </w:rPr>
              <w:t>WAV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25A8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C[FFmpeg</w:t>
            </w:r>
            <w:r>
              <w:rPr>
                <w:rFonts w:ascii="Times New Roman" w:hAnsi="Times New Roman"/>
                <w:b/>
              </w:rPr>
              <w:t>转换</w:t>
            </w:r>
            <w:r>
              <w:rPr>
                <w:rFonts w:ascii="Times New Roman" w:hAnsi="Times New Roman"/>
                <w:b/>
              </w:rPr>
              <w:t>]</w:t>
            </w:r>
          </w:p>
        </w:tc>
      </w:tr>
      <w:tr w:rsidR="00C3598D" w14:paraId="6D034295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031B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E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FB06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&lt;5s</w:t>
            </w:r>
            <w:r>
              <w:rPr>
                <w:rFonts w:ascii="Times New Roman" w:hAnsi="Times New Roman"/>
              </w:rPr>
              <w:t>或</w:t>
            </w:r>
            <w:r>
              <w:rPr>
                <w:rFonts w:ascii="Times New Roman" w:hAnsi="Times New Roman"/>
              </w:rPr>
              <w:t>&gt;10s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FAD2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Fail1[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时长不符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08AD57AA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E378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E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60BF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5-10s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EFB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F[</w:t>
            </w:r>
            <w:r>
              <w:rPr>
                <w:rFonts w:ascii="Times New Roman" w:hAnsi="Times New Roman"/>
              </w:rPr>
              <w:t>检查</w:t>
            </w:r>
            <w:r>
              <w:rPr>
                <w:rFonts w:ascii="Times New Roman" w:hAnsi="Times New Roman"/>
              </w:rPr>
              <w:t xml:space="preserve">2: </w:t>
            </w:r>
            <w:r>
              <w:rPr>
                <w:rFonts w:ascii="Times New Roman" w:hAnsi="Times New Roman"/>
              </w:rPr>
              <w:t>采样率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6C23FB97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8C4E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7FD2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&lt;16kHz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7DCF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Fail2[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采样率过低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23D4556B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7BB3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68525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≥16kHz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EDDE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G[</w:t>
            </w:r>
            <w:r>
              <w:rPr>
                <w:rFonts w:ascii="Times New Roman" w:hAnsi="Times New Roman"/>
              </w:rPr>
              <w:t>标准化处理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1A87D72C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DA39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I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8C64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B21A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Fail3[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人声不足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758DED86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6670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I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C8D8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D6CA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J</w:t>
            </w:r>
          </w:p>
        </w:tc>
      </w:tr>
      <w:tr w:rsidR="00C3598D" w14:paraId="7A68D05C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E29F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J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D8F9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9CAE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Fail4[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静音过多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3B384F19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E433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J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5A77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65E3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K</w:t>
            </w:r>
          </w:p>
        </w:tc>
      </w:tr>
      <w:tr w:rsidR="00C3598D" w14:paraId="5779CF64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F4EF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K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6491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F5AC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Fail5[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削波失真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001690AC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6268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K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1559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DA3E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L</w:t>
            </w:r>
          </w:p>
        </w:tc>
      </w:tr>
      <w:tr w:rsidR="00C3598D" w14:paraId="66F16ACE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8B43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L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7198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BD68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Warn1[</w:t>
            </w:r>
            <w:r>
              <w:rPr>
                <w:rFonts w:ascii="Times New Roman" w:hAnsi="Times New Roman"/>
              </w:rPr>
              <w:t>警告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噪音较大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7E29DBAB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B4D6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L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5703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DC05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M</w:t>
            </w:r>
          </w:p>
        </w:tc>
      </w:tr>
      <w:tr w:rsidR="00C3598D" w14:paraId="22DCA944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D233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BA9D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FD9A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Fail6[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文本不匹配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3B58FED4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65CE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6395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3C13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Q[</w:t>
            </w:r>
            <w:r>
              <w:rPr>
                <w:rFonts w:ascii="Times New Roman" w:hAnsi="Times New Roman"/>
              </w:rPr>
              <w:t>检查</w:t>
            </w:r>
            <w:r>
              <w:rPr>
                <w:rFonts w:ascii="Times New Roman" w:hAnsi="Times New Roman"/>
              </w:rPr>
              <w:t xml:space="preserve">5: </w:t>
            </w:r>
            <w:r>
              <w:rPr>
                <w:rFonts w:ascii="Times New Roman" w:hAnsi="Times New Roman"/>
              </w:rPr>
              <w:t>声纹相似度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11B406F5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4D14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E38F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否且是新音色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CF65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U[</w:t>
            </w:r>
            <w:r>
              <w:rPr>
                <w:rFonts w:ascii="Times New Roman" w:hAnsi="Times New Roman"/>
              </w:rPr>
              <w:t>通过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新音色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0A6B3B72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BAF2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>T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C712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否且是已有音色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E695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Fail7[</w:t>
            </w:r>
            <w:r>
              <w:rPr>
                <w:rFonts w:ascii="Times New Roman" w:hAnsi="Times New Roman"/>
              </w:rPr>
              <w:t>拒绝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</w:rPr>
              <w:t>音色偏差</w:t>
            </w:r>
            <w:r>
              <w:rPr>
                <w:rFonts w:ascii="Times New Roman" w:hAnsi="Times New Roman"/>
              </w:rPr>
              <w:t>]</w:t>
            </w:r>
          </w:p>
        </w:tc>
      </w:tr>
      <w:tr w:rsidR="00C3598D" w14:paraId="3D7BA066" w14:textId="77777777">
        <w:trPr>
          <w:cantSplit/>
          <w:jc w:val="center"/>
        </w:trPr>
        <w:tc>
          <w:tcPr>
            <w:tcW w:w="305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430F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 --&gt;</w:t>
            </w:r>
          </w:p>
        </w:tc>
        <w:tc>
          <w:tcPr>
            <w:tcW w:w="30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8836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是</w:t>
            </w:r>
          </w:p>
        </w:tc>
        <w:tc>
          <w:tcPr>
            <w:tcW w:w="3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5B4F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U</w:t>
            </w:r>
          </w:p>
        </w:tc>
      </w:tr>
    </w:tbl>
    <w:p w14:paraId="4AC545E4" w14:textId="77777777" w:rsidR="00C3598D" w:rsidRDefault="00C3598D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30"/>
        <w:gridCol w:w="1531"/>
        <w:gridCol w:w="1531"/>
        <w:gridCol w:w="1531"/>
        <w:gridCol w:w="1531"/>
      </w:tblGrid>
      <w:tr w:rsidR="00C3598D" w14:paraId="35B65A1E" w14:textId="77777777">
        <w:trPr>
          <w:cantSplit/>
          <w:tblHeader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717B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分数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4AF4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质量描述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5FA2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自然度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BB56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清晰度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B834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音色相似度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7A6C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韵律</w:t>
            </w:r>
          </w:p>
        </w:tc>
      </w:tr>
      <w:tr w:rsidR="00C3598D" w14:paraId="09CACAE6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BF65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6E98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优秀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9020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完全自然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EE23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每个字清晰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9298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几乎分辨不出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A055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抑扬顿挫自然</w:t>
            </w:r>
          </w:p>
        </w:tc>
      </w:tr>
      <w:tr w:rsidR="00C3598D" w14:paraId="1178AF73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67E3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4173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A49C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基本自然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E349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偶有模糊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5172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明显相似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6A5F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韵律流畅</w:t>
            </w:r>
          </w:p>
        </w:tc>
      </w:tr>
      <w:tr w:rsidR="00C3598D" w14:paraId="780E7BCA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F784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67A7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一般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5CB7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可接受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AE3E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可理解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5E8B0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部分相似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C84C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略显僵硬</w:t>
            </w:r>
          </w:p>
        </w:tc>
      </w:tr>
      <w:tr w:rsidR="00C3598D" w14:paraId="3B87DF4A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FE8B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0C4AD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较差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5D9CA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机器感明显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11C6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部分难懂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ABB2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相似度低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9F7E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无韵律</w:t>
            </w:r>
          </w:p>
        </w:tc>
      </w:tr>
      <w:tr w:rsidR="00C3598D" w14:paraId="096EC348" w14:textId="77777777">
        <w:trPr>
          <w:cantSplit/>
          <w:jc w:val="center"/>
        </w:trPr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DDE3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5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2D6FE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很差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EC78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完全不自然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89C2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难以理解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C04A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完全不像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B24C7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机械朗读</w:t>
            </w:r>
          </w:p>
        </w:tc>
      </w:tr>
    </w:tbl>
    <w:p w14:paraId="79466497" w14:textId="77777777" w:rsidR="00C3598D" w:rsidRDefault="00C3598D">
      <w:pPr>
        <w:spacing w:line="360" w:lineRule="auto"/>
        <w:rPr>
          <w:rFonts w:hint="eastAsia"/>
        </w:rPr>
      </w:pPr>
    </w:p>
    <w:p w14:paraId="1C8DE0FB" w14:textId="77777777" w:rsidR="00C3598D" w:rsidRDefault="00A5553A">
      <w:pPr>
        <w:pStyle w:val="21"/>
      </w:pPr>
      <w:bookmarkStart w:id="12" w:name="_Toc240472551"/>
      <w:r>
        <w:rPr>
          <w:rFonts w:ascii="黑体" w:eastAsia="黑体" w:hAnsi="黑体" w:cs="黑体"/>
        </w:rPr>
        <w:t>B.3 拟人化优化技术</w:t>
      </w:r>
      <w:bookmarkEnd w:id="12"/>
    </w:p>
    <w:p w14:paraId="09FCB4DC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韵律三要素</w:t>
      </w:r>
      <w:r>
        <w:t>：</w:t>
      </w:r>
    </w:p>
    <w:p w14:paraId="3EB30DD3" w14:textId="77777777" w:rsidR="00C3598D" w:rsidRDefault="00A5553A">
      <w:pPr>
        <w:pStyle w:val="a"/>
        <w:ind w:firstLine="0"/>
        <w:rPr>
          <w:rFonts w:hint="eastAsia"/>
        </w:rPr>
      </w:pPr>
      <w:r>
        <w:rPr>
          <w:sz w:val="21"/>
        </w:rPr>
        <w:t xml:space="preserve">1. </w:t>
      </w:r>
      <w:r>
        <w:rPr>
          <w:b/>
          <w:sz w:val="21"/>
        </w:rPr>
        <w:t>节奏(Rhythm)</w:t>
      </w:r>
      <w:r>
        <w:rPr>
          <w:sz w:val="21"/>
        </w:rPr>
        <w:t>: 说话的快慢和停顿</w:t>
      </w:r>
    </w:p>
    <w:p w14:paraId="76263070" w14:textId="77777777" w:rsidR="00C3598D" w:rsidRDefault="00A5553A">
      <w:pPr>
        <w:pStyle w:val="a"/>
        <w:ind w:firstLine="0"/>
        <w:rPr>
          <w:rFonts w:hint="eastAsia"/>
        </w:rPr>
      </w:pPr>
      <w:r>
        <w:rPr>
          <w:sz w:val="21"/>
        </w:rPr>
        <w:t xml:space="preserve">2. </w:t>
      </w:r>
      <w:r>
        <w:rPr>
          <w:b/>
          <w:sz w:val="21"/>
        </w:rPr>
        <w:t>音调(Pitch)</w:t>
      </w:r>
      <w:r>
        <w:rPr>
          <w:sz w:val="21"/>
        </w:rPr>
        <w:t>: 声音的高低变化</w:t>
      </w:r>
    </w:p>
    <w:p w14:paraId="321D4242" w14:textId="77777777" w:rsidR="00C3598D" w:rsidRDefault="00A5553A">
      <w:pPr>
        <w:pStyle w:val="a"/>
        <w:ind w:firstLine="0"/>
        <w:rPr>
          <w:rFonts w:hint="eastAsia"/>
        </w:rPr>
      </w:pPr>
      <w:r>
        <w:rPr>
          <w:sz w:val="21"/>
        </w:rPr>
        <w:t xml:space="preserve">3. </w:t>
      </w:r>
      <w:r>
        <w:rPr>
          <w:b/>
          <w:sz w:val="21"/>
        </w:rPr>
        <w:t>重音(Stress)</w:t>
      </w:r>
      <w:r>
        <w:rPr>
          <w:sz w:val="21"/>
        </w:rPr>
        <w:t>: 特定音节的强调</w:t>
      </w:r>
    </w:p>
    <w:p w14:paraId="2783A456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优化措施</w:t>
      </w:r>
      <w:r>
        <w:t>：</w:t>
      </w:r>
    </w:p>
    <w:p w14:paraId="0044403A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措施1: 标点驱动停顿</w:t>
      </w:r>
    </w:p>
    <w:p w14:paraId="5560A166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def add_prosody_marks(text):</w:t>
      </w:r>
      <w:r>
        <w:rPr>
          <w:rFonts w:ascii="宋体" w:eastAsia="宋体" w:hAnsi="宋体" w:cs="宋体"/>
          <w:sz w:val="21"/>
        </w:rPr>
        <w:br/>
        <w:t xml:space="preserve">    """根据标点添加韵律标记"""</w:t>
      </w:r>
      <w:r>
        <w:rPr>
          <w:rFonts w:ascii="宋体" w:eastAsia="宋体" w:hAnsi="宋体" w:cs="宋体"/>
          <w:sz w:val="21"/>
        </w:rPr>
        <w:br/>
        <w:t xml:space="preserve">    # 句号、问号、感叹号 → 长停顿</w:t>
      </w:r>
      <w:r>
        <w:rPr>
          <w:rFonts w:ascii="宋体" w:eastAsia="宋体" w:hAnsi="宋体" w:cs="宋体"/>
          <w:sz w:val="21"/>
        </w:rPr>
        <w:br/>
        <w:t xml:space="preserve">    text = text.replace("。", "。[pause:500ms]")</w:t>
      </w:r>
      <w:r>
        <w:rPr>
          <w:rFonts w:ascii="宋体" w:eastAsia="宋体" w:hAnsi="宋体" w:cs="宋体"/>
          <w:sz w:val="21"/>
        </w:rPr>
        <w:br/>
        <w:t xml:space="preserve">    text = text.replace("？", "？[pause:500ms]")</w:t>
      </w:r>
      <w:r>
        <w:rPr>
          <w:rFonts w:ascii="宋体" w:eastAsia="宋体" w:hAnsi="宋体" w:cs="宋体"/>
          <w:sz w:val="21"/>
        </w:rPr>
        <w:br/>
        <w:t xml:space="preserve">    text = text.replace("！", "！[pause:500ms]")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逗号、顿号 → 短停顿</w:t>
      </w:r>
      <w:r>
        <w:rPr>
          <w:rFonts w:ascii="宋体" w:eastAsia="宋体" w:hAnsi="宋体" w:cs="宋体"/>
          <w:sz w:val="21"/>
        </w:rPr>
        <w:br/>
        <w:t xml:space="preserve">    text = text.replace("，", "，[pause:200ms]")</w:t>
      </w:r>
      <w:r>
        <w:rPr>
          <w:rFonts w:ascii="宋体" w:eastAsia="宋体" w:hAnsi="宋体" w:cs="宋体"/>
          <w:sz w:val="21"/>
        </w:rPr>
        <w:br/>
        <w:t xml:space="preserve">    text = text.replace("、", "、[pause:150ms]")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# 冒号 → 中等停顿</w:t>
      </w:r>
      <w:r>
        <w:rPr>
          <w:rFonts w:ascii="宋体" w:eastAsia="宋体" w:hAnsi="宋体" w:cs="宋体"/>
          <w:sz w:val="21"/>
        </w:rPr>
        <w:br/>
        <w:t xml:space="preserve">    text = text.replace("：", "：[pause:300ms]")</w:t>
      </w:r>
      <w:r>
        <w:rPr>
          <w:rFonts w:ascii="宋体" w:eastAsia="宋体" w:hAnsi="宋体" w:cs="宋体"/>
          <w:sz w:val="21"/>
        </w:rPr>
        <w:br/>
        <w:t xml:space="preserve">    </w:t>
      </w:r>
      <w:r>
        <w:rPr>
          <w:rFonts w:ascii="宋体" w:eastAsia="宋体" w:hAnsi="宋体" w:cs="宋体"/>
          <w:sz w:val="21"/>
        </w:rPr>
        <w:br/>
        <w:t xml:space="preserve">    return text</w:t>
      </w:r>
      <w:r>
        <w:rPr>
          <w:rFonts w:ascii="宋体" w:eastAsia="宋体" w:hAnsi="宋体" w:cs="宋体"/>
          <w:sz w:val="21"/>
        </w:rPr>
        <w:br/>
      </w:r>
    </w:p>
    <w:p w14:paraId="771CA5F6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措施2: 情感标记</w:t>
      </w:r>
    </w:p>
    <w:p w14:paraId="2117C9C7" w14:textId="77777777" w:rsidR="00C3598D" w:rsidRDefault="00A5553A">
      <w:pPr>
        <w:spacing w:line="360" w:lineRule="auto"/>
        <w:rPr>
          <w:rFonts w:hint="eastAsia"/>
        </w:rPr>
      </w:pPr>
      <w:r>
        <w:t>支持的情感标记</w:t>
      </w:r>
    </w:p>
    <w:p w14:paraId="28A49110" w14:textId="77777777" w:rsidR="00C3598D" w:rsidRDefault="00A5553A">
      <w:pPr>
        <w:spacing w:line="360" w:lineRule="auto"/>
        <w:rPr>
          <w:rFonts w:hint="eastAsia"/>
        </w:rPr>
      </w:pPr>
      <w:r>
        <w:t>emotions = {</w:t>
      </w:r>
    </w:p>
    <w:p w14:paraId="4C5DEE60" w14:textId="77777777" w:rsidR="00C3598D" w:rsidRDefault="00A5553A">
      <w:pPr>
        <w:spacing w:line="360" w:lineRule="auto"/>
        <w:rPr>
          <w:rFonts w:hint="eastAsia"/>
        </w:rPr>
      </w:pPr>
      <w:r>
        <w:t>"[激动]": {"pitch": +0.2, "speed": 1.1, "volume": 1.2},</w:t>
      </w:r>
    </w:p>
    <w:p w14:paraId="4A8EB15D" w14:textId="77777777" w:rsidR="00C3598D" w:rsidRDefault="00A5553A">
      <w:pPr>
        <w:spacing w:line="360" w:lineRule="auto"/>
        <w:rPr>
          <w:rFonts w:hint="eastAsia"/>
        </w:rPr>
      </w:pPr>
      <w:r>
        <w:lastRenderedPageBreak/>
        <w:t>"[平静]": {"pitch": -0.1, "speed": 0.95, "volume": 0.9},</w:t>
      </w:r>
    </w:p>
    <w:p w14:paraId="5F372A7B" w14:textId="77777777" w:rsidR="00C3598D" w:rsidRDefault="00A5553A">
      <w:pPr>
        <w:spacing w:line="360" w:lineRule="auto"/>
        <w:rPr>
          <w:rFonts w:hint="eastAsia"/>
        </w:rPr>
      </w:pPr>
      <w:r>
        <w:t>"[疑问]": {"pitch": +0.3, "speed": 1.0, "volume": 1.0},</w:t>
      </w:r>
    </w:p>
    <w:p w14:paraId="62658786" w14:textId="77777777" w:rsidR="00C3598D" w:rsidRDefault="00A5553A">
      <w:pPr>
        <w:spacing w:line="360" w:lineRule="auto"/>
        <w:rPr>
          <w:rFonts w:hint="eastAsia"/>
        </w:rPr>
      </w:pPr>
      <w:r>
        <w:t>"[强调]": {"pitch": +0.1, "speed": 0.9, "volume": 1.3}</w:t>
      </w:r>
    </w:p>
    <w:p w14:paraId="6C0D0D86" w14:textId="77777777" w:rsidR="00C3598D" w:rsidRDefault="00A5553A">
      <w:pPr>
        <w:spacing w:line="360" w:lineRule="auto"/>
        <w:rPr>
          <w:rFonts w:hint="eastAsia"/>
        </w:rPr>
      </w:pPr>
      <w:r>
        <w:t>}</w:t>
      </w:r>
    </w:p>
    <w:p w14:paraId="4BCCB275" w14:textId="77777777" w:rsidR="00C3598D" w:rsidRDefault="00A5553A">
      <w:pPr>
        <w:spacing w:line="360" w:lineRule="auto"/>
        <w:rPr>
          <w:rFonts w:hint="eastAsia"/>
        </w:rPr>
      </w:pPr>
      <w:r>
        <w:t>使用示例</w:t>
      </w:r>
    </w:p>
    <w:p w14:paraId="06E7182F" w14:textId="77777777" w:rsidR="00C3598D" w:rsidRDefault="00A5553A">
      <w:pPr>
        <w:spacing w:line="360" w:lineRule="auto"/>
        <w:rPr>
          <w:rFonts w:hint="eastAsia"/>
        </w:rPr>
      </w:pPr>
      <w:r>
        <w:t>text = "[激动]这款车的性能真的太棒了！"</w:t>
      </w:r>
    </w:p>
    <w:p w14:paraId="6A978934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br/>
        <w:t>**措施3: 重音标记**</w:t>
      </w:r>
      <w:r>
        <w:rPr>
          <w:rFonts w:ascii="宋体" w:eastAsia="宋体" w:hAnsi="宋体" w:cs="宋体"/>
          <w:sz w:val="21"/>
        </w:rPr>
        <w:br/>
      </w:r>
    </w:p>
    <w:p w14:paraId="527790B1" w14:textId="77777777" w:rsidR="00C3598D" w:rsidRDefault="00A5553A">
      <w:pPr>
        <w:spacing w:line="360" w:lineRule="auto"/>
        <w:rPr>
          <w:rFonts w:hint="eastAsia"/>
        </w:rPr>
      </w:pPr>
      <w:r>
        <w:t>原文: "这款车续航610公里"</w:t>
      </w:r>
    </w:p>
    <w:p w14:paraId="4FF6B95B" w14:textId="77777777" w:rsidR="00C3598D" w:rsidRDefault="00A5553A">
      <w:pPr>
        <w:spacing w:line="360" w:lineRule="auto"/>
        <w:rPr>
          <w:rFonts w:hint="eastAsia"/>
        </w:rPr>
      </w:pPr>
      <w:r>
        <w:t>标记: "这款车续航[stress]610公里[/stress]"</w:t>
      </w:r>
    </w:p>
    <w:p w14:paraId="4731B6D8" w14:textId="77777777" w:rsidR="00C3598D" w:rsidRDefault="00A5553A">
      <w:pPr>
        <w:spacing w:line="360" w:lineRule="auto"/>
        <w:rPr>
          <w:rFonts w:hint="eastAsia"/>
        </w:rPr>
      </w:pPr>
      <w:r>
        <w:t>效果: "610"被强调，音调升高音量增大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53"/>
        <w:gridCol w:w="1832"/>
        <w:gridCol w:w="1833"/>
        <w:gridCol w:w="1833"/>
        <w:gridCol w:w="1833"/>
      </w:tblGrid>
      <w:tr w:rsidR="00C3598D" w14:paraId="700FD1E6" w14:textId="77777777">
        <w:trPr>
          <w:cantSplit/>
          <w:tblHeader/>
          <w:jc w:val="center"/>
        </w:trPr>
        <w:tc>
          <w:tcPr>
            <w:tcW w:w="18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04DB1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参数</w:t>
            </w:r>
          </w:p>
        </w:tc>
        <w:tc>
          <w:tcPr>
            <w:tcW w:w="18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1553F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平淡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0127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自然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19BD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丰富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3CEC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夸张</w:t>
            </w:r>
          </w:p>
        </w:tc>
      </w:tr>
      <w:tr w:rsidR="00C3598D" w14:paraId="797480E3" w14:textId="77777777">
        <w:trPr>
          <w:cantSplit/>
          <w:jc w:val="center"/>
        </w:trPr>
        <w:tc>
          <w:tcPr>
            <w:tcW w:w="18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4543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temperature</w:t>
            </w:r>
          </w:p>
        </w:tc>
        <w:tc>
          <w:tcPr>
            <w:tcW w:w="18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EF4E2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0.3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53919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0.66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C5A5C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0.85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3530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1.0</w:t>
            </w:r>
          </w:p>
        </w:tc>
      </w:tr>
      <w:tr w:rsidR="00C3598D" w14:paraId="3CB06C94" w14:textId="77777777">
        <w:trPr>
          <w:cantSplit/>
          <w:jc w:val="center"/>
        </w:trPr>
        <w:tc>
          <w:tcPr>
            <w:tcW w:w="18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18CC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top_p</w:t>
            </w:r>
          </w:p>
        </w:tc>
        <w:tc>
          <w:tcPr>
            <w:tcW w:w="18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1D7E6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0.5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4823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0.72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3AAB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0.85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9975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0.95</w:t>
            </w:r>
          </w:p>
        </w:tc>
      </w:tr>
      <w:tr w:rsidR="00C3598D" w14:paraId="4DB9F6B5" w14:textId="77777777">
        <w:trPr>
          <w:cantSplit/>
          <w:jc w:val="center"/>
        </w:trPr>
        <w:tc>
          <w:tcPr>
            <w:tcW w:w="18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2409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pitch_variance</w:t>
            </w:r>
          </w:p>
        </w:tc>
        <w:tc>
          <w:tcPr>
            <w:tcW w:w="18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56828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低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984F3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E1D84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高</w:t>
            </w:r>
          </w:p>
        </w:tc>
        <w:tc>
          <w:tcPr>
            <w:tcW w:w="183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F367B" w14:textId="77777777" w:rsidR="00C3598D" w:rsidRDefault="00A555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很高</w:t>
            </w:r>
          </w:p>
        </w:tc>
      </w:tr>
    </w:tbl>
    <w:p w14:paraId="723A586A" w14:textId="77777777" w:rsidR="00C3598D" w:rsidRDefault="00C3598D">
      <w:pPr>
        <w:spacing w:line="360" w:lineRule="auto"/>
        <w:rPr>
          <w:rFonts w:hint="eastAsia"/>
        </w:rPr>
      </w:pPr>
    </w:p>
    <w:p w14:paraId="435ED278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音色三维调整</w:t>
      </w:r>
      <w:r>
        <w:t>：</w:t>
      </w:r>
    </w:p>
    <w:p w14:paraId="27BD1817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class VoiceProfile:</w:t>
      </w:r>
      <w:r>
        <w:rPr>
          <w:rFonts w:ascii="宋体" w:eastAsia="宋体" w:hAnsi="宋体" w:cs="宋体"/>
          <w:sz w:val="21"/>
        </w:rPr>
        <w:br/>
        <w:t xml:space="preserve">    """音色配置文件"""</w:t>
      </w:r>
      <w:r>
        <w:rPr>
          <w:rFonts w:ascii="宋体" w:eastAsia="宋体" w:hAnsi="宋体" w:cs="宋体"/>
          <w:sz w:val="21"/>
        </w:rPr>
        <w:br/>
        <w:t xml:space="preserve">    def __init__(self, name):</w:t>
      </w:r>
      <w:r>
        <w:rPr>
          <w:rFonts w:ascii="宋体" w:eastAsia="宋体" w:hAnsi="宋体" w:cs="宋体"/>
          <w:sz w:val="21"/>
        </w:rPr>
        <w:br/>
        <w:t xml:space="preserve">        self.name = name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# 基础参数</w:t>
      </w:r>
      <w:r>
        <w:rPr>
          <w:rFonts w:ascii="宋体" w:eastAsia="宋体" w:hAnsi="宋体" w:cs="宋体"/>
          <w:sz w:val="21"/>
        </w:rPr>
        <w:br/>
        <w:t xml:space="preserve">        self.reference_audio = None      # 参考音频路径</w:t>
      </w:r>
      <w:r>
        <w:rPr>
          <w:rFonts w:ascii="宋体" w:eastAsia="宋体" w:hAnsi="宋体" w:cs="宋体"/>
          <w:sz w:val="21"/>
        </w:rPr>
        <w:br/>
        <w:t xml:space="preserve">        self.speaker_embedding = None    # 256维嵌入向量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# 韵律参数</w:t>
      </w:r>
      <w:r>
        <w:rPr>
          <w:rFonts w:ascii="宋体" w:eastAsia="宋体" w:hAnsi="宋体" w:cs="宋体"/>
          <w:sz w:val="21"/>
        </w:rPr>
        <w:br/>
        <w:t xml:space="preserve">        self.speed_factor = 1.0          # 语速 (0.5-2.0)</w:t>
      </w:r>
      <w:r>
        <w:rPr>
          <w:rFonts w:ascii="宋体" w:eastAsia="宋体" w:hAnsi="宋体" w:cs="宋体"/>
          <w:sz w:val="21"/>
        </w:rPr>
        <w:br/>
        <w:t xml:space="preserve">        self.pitch_shift = 0             # 音调 (-12 ~ +12半音)</w:t>
      </w:r>
      <w:r>
        <w:rPr>
          <w:rFonts w:ascii="宋体" w:eastAsia="宋体" w:hAnsi="宋体" w:cs="宋体"/>
          <w:sz w:val="21"/>
        </w:rPr>
        <w:br/>
        <w:t xml:space="preserve">        self.volume_gain = 1.0           # 音量 (0.5-2.0)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# 情感参数</w:t>
      </w:r>
      <w:r>
        <w:rPr>
          <w:rFonts w:ascii="宋体" w:eastAsia="宋体" w:hAnsi="宋体" w:cs="宋体"/>
          <w:sz w:val="21"/>
        </w:rPr>
        <w:br/>
        <w:t xml:space="preserve">        self.temperature = 0.66          # 随机性</w:t>
      </w:r>
      <w:r>
        <w:rPr>
          <w:rFonts w:ascii="宋体" w:eastAsia="宋体" w:hAnsi="宋体" w:cs="宋体"/>
          <w:sz w:val="21"/>
        </w:rPr>
        <w:br/>
        <w:t xml:space="preserve">        self.top_p = 0.72                # 采样多样性</w:t>
      </w:r>
      <w:r>
        <w:rPr>
          <w:rFonts w:ascii="宋体" w:eastAsia="宋体" w:hAnsi="宋体" w:cs="宋体"/>
          <w:sz w:val="21"/>
        </w:rPr>
        <w:br/>
        <w:t xml:space="preserve">        self.top_k = 18                  # 采样范围</w:t>
      </w:r>
      <w:r>
        <w:rPr>
          <w:rFonts w:ascii="宋体" w:eastAsia="宋体" w:hAnsi="宋体" w:cs="宋体"/>
          <w:sz w:val="21"/>
        </w:rPr>
        <w:br/>
        <w:t xml:space="preserve">        </w:t>
      </w:r>
      <w:r>
        <w:rPr>
          <w:rFonts w:ascii="宋体" w:eastAsia="宋体" w:hAnsi="宋体" w:cs="宋体"/>
          <w:sz w:val="21"/>
        </w:rPr>
        <w:br/>
        <w:t xml:space="preserve">        # 高级参数</w:t>
      </w:r>
      <w:r>
        <w:rPr>
          <w:rFonts w:ascii="宋体" w:eastAsia="宋体" w:hAnsi="宋体" w:cs="宋体"/>
          <w:sz w:val="21"/>
        </w:rPr>
        <w:br/>
        <w:t xml:space="preserve">        self.use_prompt_text = False     # 是否使用语义提示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 xml:space="preserve">        self.delivery_style = "warm"     # 风格: warm/professional/casual</w:t>
      </w:r>
      <w:r>
        <w:rPr>
          <w:rFonts w:ascii="宋体" w:eastAsia="宋体" w:hAnsi="宋体" w:cs="宋体"/>
          <w:sz w:val="21"/>
        </w:rPr>
        <w:br/>
      </w:r>
    </w:p>
    <w:p w14:paraId="1C5203AC" w14:textId="77777777" w:rsidR="00C3598D" w:rsidRDefault="00A5553A">
      <w:pPr>
        <w:spacing w:line="360" w:lineRule="auto"/>
        <w:rPr>
          <w:rFonts w:hint="eastAsia"/>
        </w:rPr>
      </w:pPr>
      <w:r>
        <w:rPr>
          <w:b/>
        </w:rPr>
        <w:t>典型音色配置示例</w:t>
      </w:r>
      <w:r>
        <w:t>：</w:t>
      </w:r>
    </w:p>
    <w:p w14:paraId="1163A4BF" w14:textId="77777777" w:rsidR="00C3598D" w:rsidRDefault="00A5553A">
      <w:pPr>
        <w:spacing w:line="360" w:lineRule="auto"/>
        <w:rPr>
          <w:rFonts w:hint="eastAsia"/>
        </w:rPr>
      </w:pPr>
      <w:r>
        <w:t>昔涟音色 - 温暖亲切</w:t>
      </w:r>
    </w:p>
    <w:p w14:paraId="36B3DCE6" w14:textId="77777777" w:rsidR="00C3598D" w:rsidRDefault="00A5553A">
      <w:pPr>
        <w:spacing w:line="360" w:lineRule="auto"/>
        <w:rPr>
          <w:rFonts w:hint="eastAsia"/>
        </w:rPr>
      </w:pPr>
      <w:r>
        <w:t>xilian_profile = VoiceProfile("xilian")</w:t>
      </w:r>
    </w:p>
    <w:p w14:paraId="2D2E2F29" w14:textId="77777777" w:rsidR="00C3598D" w:rsidRDefault="00A5553A">
      <w:pPr>
        <w:spacing w:line="360" w:lineRule="auto"/>
        <w:rPr>
          <w:rFonts w:hint="eastAsia"/>
        </w:rPr>
      </w:pPr>
      <w:r>
        <w:t>xilian_profile.speed_factor = 1.0</w:t>
      </w:r>
    </w:p>
    <w:p w14:paraId="5FD3F5EF" w14:textId="77777777" w:rsidR="00C3598D" w:rsidRDefault="00A5553A">
      <w:pPr>
        <w:spacing w:line="360" w:lineRule="auto"/>
        <w:rPr>
          <w:rFonts w:hint="eastAsia"/>
        </w:rPr>
      </w:pPr>
      <w:r>
        <w:t>xilian_profile.pitch_shift = 0</w:t>
      </w:r>
    </w:p>
    <w:p w14:paraId="618EBAF2" w14:textId="77777777" w:rsidR="00C3598D" w:rsidRDefault="00A5553A">
      <w:pPr>
        <w:spacing w:line="360" w:lineRule="auto"/>
        <w:rPr>
          <w:rFonts w:hint="eastAsia"/>
        </w:rPr>
      </w:pPr>
      <w:r>
        <w:t>xilian_profile.temperature = 0.66</w:t>
      </w:r>
    </w:p>
    <w:p w14:paraId="3BA6D00C" w14:textId="77777777" w:rsidR="00C3598D" w:rsidRDefault="00A5553A">
      <w:pPr>
        <w:spacing w:line="360" w:lineRule="auto"/>
        <w:rPr>
          <w:rFonts w:hint="eastAsia"/>
        </w:rPr>
      </w:pPr>
      <w:r>
        <w:t>xilian_profile.delivery_style = "warm"</w:t>
      </w:r>
    </w:p>
    <w:p w14:paraId="0988390D" w14:textId="77777777" w:rsidR="00C3598D" w:rsidRDefault="00A5553A">
      <w:pPr>
        <w:spacing w:line="360" w:lineRule="auto"/>
        <w:rPr>
          <w:rFonts w:hint="eastAsia"/>
        </w:rPr>
      </w:pPr>
      <w:r>
        <w:t>专业播报音色 - 沉稳可信</w:t>
      </w:r>
    </w:p>
    <w:p w14:paraId="4A014F49" w14:textId="77777777" w:rsidR="00C3598D" w:rsidRDefault="00A5553A">
      <w:pPr>
        <w:spacing w:line="360" w:lineRule="auto"/>
        <w:rPr>
          <w:rFonts w:hint="eastAsia"/>
        </w:rPr>
      </w:pPr>
      <w:r>
        <w:t>professional_profile = VoiceProfile("professional")</w:t>
      </w:r>
    </w:p>
    <w:p w14:paraId="2F4B79C3" w14:textId="77777777" w:rsidR="00C3598D" w:rsidRDefault="00A5553A">
      <w:pPr>
        <w:spacing w:line="360" w:lineRule="auto"/>
        <w:rPr>
          <w:rFonts w:hint="eastAsia"/>
        </w:rPr>
      </w:pPr>
      <w:r>
        <w:t>professional_profile.speed_factor = 0.95  # 略慢</w:t>
      </w:r>
    </w:p>
    <w:p w14:paraId="7D8B0A4C" w14:textId="77777777" w:rsidR="00C3598D" w:rsidRDefault="00A5553A">
      <w:pPr>
        <w:spacing w:line="360" w:lineRule="auto"/>
        <w:rPr>
          <w:rFonts w:hint="eastAsia"/>
        </w:rPr>
      </w:pPr>
      <w:r>
        <w:t>professional_profile.pitch_shift = -2     # 略低沉</w:t>
      </w:r>
    </w:p>
    <w:p w14:paraId="5A170B5B" w14:textId="77777777" w:rsidR="00C3598D" w:rsidRDefault="00A5553A">
      <w:pPr>
        <w:spacing w:line="360" w:lineRule="auto"/>
        <w:rPr>
          <w:rFonts w:hint="eastAsia"/>
        </w:rPr>
      </w:pPr>
      <w:r>
        <w:t>professional_profile.temperature = 0.50   # 更稳定</w:t>
      </w:r>
    </w:p>
    <w:p w14:paraId="411B84BD" w14:textId="77777777" w:rsidR="00C3598D" w:rsidRDefault="00A5553A">
      <w:pPr>
        <w:spacing w:line="360" w:lineRule="auto"/>
        <w:rPr>
          <w:rFonts w:hint="eastAsia"/>
        </w:rPr>
      </w:pPr>
      <w:r>
        <w:t>professional_profile.delivery_style = "professional"</w:t>
      </w:r>
    </w:p>
    <w:p w14:paraId="57C028F7" w14:textId="77777777" w:rsidR="00C3598D" w:rsidRDefault="00A5553A">
      <w:pPr>
        <w:spacing w:line="360" w:lineRule="auto"/>
        <w:rPr>
          <w:rFonts w:hint="eastAsia"/>
        </w:rPr>
      </w:pPr>
      <w:r>
        <w:t>活力音色 - 年轻热情</w:t>
      </w:r>
    </w:p>
    <w:p w14:paraId="01F07190" w14:textId="77777777" w:rsidR="00C3598D" w:rsidRDefault="00A5553A">
      <w:pPr>
        <w:spacing w:line="360" w:lineRule="auto"/>
        <w:rPr>
          <w:rFonts w:hint="eastAsia"/>
        </w:rPr>
      </w:pPr>
      <w:r>
        <w:t>energetic_profile = VoiceProfile("energetic")</w:t>
      </w:r>
    </w:p>
    <w:p w14:paraId="00414F06" w14:textId="77777777" w:rsidR="00C3598D" w:rsidRDefault="00A5553A">
      <w:pPr>
        <w:spacing w:line="360" w:lineRule="auto"/>
        <w:rPr>
          <w:rFonts w:hint="eastAsia"/>
        </w:rPr>
      </w:pPr>
      <w:r>
        <w:t>energetic_profile.speed_factor = 1.10     # 略快</w:t>
      </w:r>
    </w:p>
    <w:p w14:paraId="64814503" w14:textId="77777777" w:rsidR="00C3598D" w:rsidRDefault="00A5553A">
      <w:pPr>
        <w:spacing w:line="360" w:lineRule="auto"/>
        <w:rPr>
          <w:rFonts w:hint="eastAsia"/>
        </w:rPr>
      </w:pPr>
      <w:r>
        <w:t>energetic_profile.pitch_shift = +3        # 略高</w:t>
      </w:r>
    </w:p>
    <w:p w14:paraId="4E417EE4" w14:textId="77777777" w:rsidR="00C3598D" w:rsidRDefault="00A5553A">
      <w:pPr>
        <w:spacing w:line="360" w:lineRule="auto"/>
        <w:rPr>
          <w:rFonts w:hint="eastAsia"/>
        </w:rPr>
      </w:pPr>
      <w:r>
        <w:t>energetic_profile.temperature = 0.75      # 更生动</w:t>
      </w:r>
    </w:p>
    <w:p w14:paraId="41ADD59B" w14:textId="77777777" w:rsidR="00C3598D" w:rsidRDefault="00A5553A">
      <w:pPr>
        <w:spacing w:line="360" w:lineRule="auto"/>
        <w:rPr>
          <w:rFonts w:hint="eastAsia"/>
        </w:rPr>
      </w:pPr>
      <w:r>
        <w:t>energetic_profile.delivery_style = "casual"</w:t>
      </w:r>
    </w:p>
    <w:p w14:paraId="44E880E9" w14:textId="77777777" w:rsidR="00C3598D" w:rsidRDefault="00A5553A">
      <w:pPr>
        <w:pStyle w:val="21"/>
      </w:pPr>
      <w:bookmarkStart w:id="13" w:name="_Toc240472552"/>
      <w:r>
        <w:rPr>
          <w:rFonts w:ascii="黑体" w:eastAsia="黑体" w:hAnsi="黑体" w:cs="黑体"/>
        </w:rPr>
        <w:t>B.4 失败案例分析</w:t>
      </w:r>
      <w:bookmarkEnd w:id="13"/>
    </w:p>
    <w:p w14:paraId="26A6502D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用户上传3秒参考音频</w:t>
      </w:r>
      <w:r>
        <w:rPr>
          <w:rFonts w:ascii="宋体" w:eastAsia="宋体" w:hAnsi="宋体" w:cs="宋体"/>
          <w:sz w:val="21"/>
        </w:rPr>
        <w:br/>
        <w:t>表现: 音色不稳定，有时偏离</w:t>
      </w:r>
      <w:r>
        <w:rPr>
          <w:rFonts w:ascii="宋体" w:eastAsia="宋体" w:hAnsi="宋体" w:cs="宋体"/>
          <w:sz w:val="21"/>
        </w:rPr>
        <w:br/>
        <w:t>原因: 音频太短，说话人嵌入信息不足</w:t>
      </w:r>
      <w:r>
        <w:rPr>
          <w:rFonts w:ascii="宋体" w:eastAsia="宋体" w:hAnsi="宋体" w:cs="宋体"/>
          <w:sz w:val="21"/>
        </w:rPr>
        <w:br/>
        <w:t>解决: 拒绝上传，提示需要5-10秒</w:t>
      </w:r>
      <w:r>
        <w:rPr>
          <w:rFonts w:ascii="宋体" w:eastAsia="宋体" w:hAnsi="宋体" w:cs="宋体"/>
          <w:sz w:val="21"/>
        </w:rPr>
        <w:br/>
      </w:r>
    </w:p>
    <w:p w14:paraId="555E868B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参考音频包含背景音乐</w:t>
      </w:r>
      <w:r>
        <w:rPr>
          <w:rFonts w:ascii="宋体" w:eastAsia="宋体" w:hAnsi="宋体" w:cs="宋体"/>
          <w:sz w:val="21"/>
        </w:rPr>
        <w:br/>
        <w:t>表现: 合成音频带有"音乐感"的韵律</w:t>
      </w:r>
      <w:r>
        <w:rPr>
          <w:rFonts w:ascii="宋体" w:eastAsia="宋体" w:hAnsi="宋体" w:cs="宋体"/>
          <w:sz w:val="21"/>
        </w:rPr>
        <w:br/>
        <w:t>原因: 编码器将音乐也编码到嵌入中</w:t>
      </w:r>
      <w:r>
        <w:rPr>
          <w:rFonts w:ascii="宋体" w:eastAsia="宋体" w:hAnsi="宋体" w:cs="宋体"/>
          <w:sz w:val="21"/>
        </w:rPr>
        <w:br/>
        <w:t>解决: 质量检查识别音乐(频谱分析)，拒绝上传</w:t>
      </w:r>
      <w:r>
        <w:rPr>
          <w:rFonts w:ascii="宋体" w:eastAsia="宋体" w:hAnsi="宋体" w:cs="宋体"/>
          <w:sz w:val="21"/>
        </w:rPr>
        <w:br/>
      </w:r>
    </w:p>
    <w:p w14:paraId="265C652E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参考音频是两人对话</w:t>
      </w:r>
      <w:r>
        <w:rPr>
          <w:rFonts w:ascii="宋体" w:eastAsia="宋体" w:hAnsi="宋体" w:cs="宋体"/>
          <w:sz w:val="21"/>
        </w:rPr>
        <w:br/>
        <w:t>表现: 音色不一致，有时像A有时像B</w:t>
      </w:r>
      <w:r>
        <w:rPr>
          <w:rFonts w:ascii="宋体" w:eastAsia="宋体" w:hAnsi="宋体" w:cs="宋体"/>
          <w:sz w:val="21"/>
        </w:rPr>
        <w:br/>
        <w:t>原因: 编码器混淆了两个说话人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>解决: ASR检测多说话人，拒绝上传</w:t>
      </w:r>
      <w:r>
        <w:rPr>
          <w:rFonts w:ascii="宋体" w:eastAsia="宋体" w:hAnsi="宋体" w:cs="宋体"/>
          <w:sz w:val="21"/>
        </w:rPr>
        <w:br/>
      </w:r>
    </w:p>
    <w:p w14:paraId="41A251A7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手机录音削波严重</w:t>
      </w:r>
      <w:r>
        <w:rPr>
          <w:rFonts w:ascii="宋体" w:eastAsia="宋体" w:hAnsi="宋体" w:cs="宋体"/>
          <w:sz w:val="21"/>
        </w:rPr>
        <w:br/>
        <w:t>表现: 合成音频有破音和失真</w:t>
      </w:r>
      <w:r>
        <w:rPr>
          <w:rFonts w:ascii="宋体" w:eastAsia="宋体" w:hAnsi="宋体" w:cs="宋体"/>
          <w:sz w:val="21"/>
        </w:rPr>
        <w:br/>
        <w:t>原因: 输入失真被学习到嵌入中</w:t>
      </w:r>
      <w:r>
        <w:rPr>
          <w:rFonts w:ascii="宋体" w:eastAsia="宋体" w:hAnsi="宋体" w:cs="宋体"/>
          <w:sz w:val="21"/>
        </w:rPr>
        <w:br/>
        <w:t>解决: 削波检测(clipped_ratio&gt;1%)，拒绝上传</w:t>
      </w:r>
      <w:r>
        <w:rPr>
          <w:rFonts w:ascii="宋体" w:eastAsia="宋体" w:hAnsi="宋体" w:cs="宋体"/>
          <w:sz w:val="21"/>
        </w:rPr>
        <w:br/>
      </w:r>
    </w:p>
    <w:p w14:paraId="0B235980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问题: 参考音频带有明显方言口音</w:t>
      </w:r>
      <w:r>
        <w:rPr>
          <w:rFonts w:ascii="宋体" w:eastAsia="宋体" w:hAnsi="宋体" w:cs="宋体"/>
          <w:sz w:val="21"/>
        </w:rPr>
        <w:br/>
        <w:t>表现: 合成音频也带口音，可能影响清晰度</w:t>
      </w:r>
      <w:r>
        <w:rPr>
          <w:rFonts w:ascii="宋体" w:eastAsia="宋体" w:hAnsi="宋体" w:cs="宋体"/>
          <w:sz w:val="21"/>
        </w:rPr>
        <w:br/>
        <w:t>评估: 不一定是失败，看需求</w:t>
      </w:r>
      <w:r>
        <w:rPr>
          <w:rFonts w:ascii="宋体" w:eastAsia="宋体" w:hAnsi="宋体" w:cs="宋体"/>
          <w:sz w:val="21"/>
        </w:rPr>
        <w:br/>
        <w:t xml:space="preserve">  - 如果要保留个性 → 接受</w:t>
      </w:r>
      <w:r>
        <w:rPr>
          <w:rFonts w:ascii="宋体" w:eastAsia="宋体" w:hAnsi="宋体" w:cs="宋体"/>
          <w:sz w:val="21"/>
        </w:rPr>
        <w:br/>
        <w:t xml:space="preserve">  - 如果要标准普通话 → 建议重录</w:t>
      </w:r>
      <w:r>
        <w:rPr>
          <w:rFonts w:ascii="宋体" w:eastAsia="宋体" w:hAnsi="宋体" w:cs="宋体"/>
          <w:sz w:val="21"/>
        </w:rPr>
        <w:br/>
        <w:t>处理: 提供"口音强度"评估，让用户决定</w:t>
      </w:r>
      <w:r>
        <w:rPr>
          <w:rFonts w:ascii="宋体" w:eastAsia="宋体" w:hAnsi="宋体" w:cs="宋体"/>
          <w:sz w:val="21"/>
        </w:rPr>
        <w:br/>
      </w:r>
    </w:p>
    <w:p w14:paraId="662D3134" w14:textId="77777777" w:rsidR="00C3598D" w:rsidRDefault="00A5553A">
      <w:pPr>
        <w:pStyle w:val="21"/>
      </w:pPr>
      <w:bookmarkStart w:id="14" w:name="_Toc240472553"/>
      <w:r>
        <w:rPr>
          <w:rFonts w:ascii="黑体" w:eastAsia="黑体" w:hAnsi="黑体" w:cs="黑体"/>
        </w:rPr>
        <w:t>B.5 未来优化方向</w:t>
      </w:r>
      <w:bookmarkEnd w:id="14"/>
    </w:p>
    <w:p w14:paraId="6EC59073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当前: 需要5秒参考音频</w:t>
      </w:r>
      <w:r>
        <w:rPr>
          <w:rFonts w:ascii="宋体" w:eastAsia="宋体" w:hAnsi="宋体" w:cs="宋体"/>
          <w:sz w:val="21"/>
        </w:rPr>
        <w:br/>
        <w:t>未来: 仅需文字描述即可生成音色</w:t>
      </w:r>
      <w:r>
        <w:rPr>
          <w:rFonts w:ascii="宋体" w:eastAsia="宋体" w:hAnsi="宋体" w:cs="宋体"/>
          <w:sz w:val="21"/>
        </w:rPr>
        <w:br/>
        <w:t xml:space="preserve">  例: "30岁女性、温柔、略带沙哑"</w:t>
      </w:r>
      <w:r>
        <w:rPr>
          <w:rFonts w:ascii="宋体" w:eastAsia="宋体" w:hAnsi="宋体" w:cs="宋体"/>
          <w:sz w:val="21"/>
        </w:rPr>
        <w:br/>
        <w:t>技术: Bark、AudioLM等</w:t>
      </w:r>
      <w:r>
        <w:rPr>
          <w:rFonts w:ascii="宋体" w:eastAsia="宋体" w:hAnsi="宋体" w:cs="宋体"/>
          <w:sz w:val="21"/>
        </w:rPr>
        <w:br/>
      </w:r>
    </w:p>
    <w:p w14:paraId="2C436F95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当前: 整体情感标记([激动][平静])</w:t>
      </w:r>
      <w:r>
        <w:rPr>
          <w:rFonts w:ascii="宋体" w:eastAsia="宋体" w:hAnsi="宋体" w:cs="宋体"/>
          <w:sz w:val="21"/>
        </w:rPr>
        <w:br/>
        <w:t>未来: 字/词级情感控制</w:t>
      </w:r>
      <w:r>
        <w:rPr>
          <w:rFonts w:ascii="宋体" w:eastAsia="宋体" w:hAnsi="宋体" w:cs="宋体"/>
          <w:sz w:val="21"/>
        </w:rPr>
        <w:br/>
        <w:t xml:space="preserve">  例: "这款车[惊喜]真的[强调]太棒了！"</w:t>
      </w:r>
      <w:r>
        <w:rPr>
          <w:rFonts w:ascii="宋体" w:eastAsia="宋体" w:hAnsi="宋体" w:cs="宋体"/>
          <w:sz w:val="21"/>
        </w:rPr>
        <w:br/>
        <w:t>技术: 多情感编码器</w:t>
      </w:r>
      <w:r>
        <w:rPr>
          <w:rFonts w:ascii="宋体" w:eastAsia="宋体" w:hAnsi="宋体" w:cs="宋体"/>
          <w:sz w:val="21"/>
        </w:rPr>
        <w:br/>
      </w:r>
    </w:p>
    <w:p w14:paraId="321C7EDF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当前: 预先克隆音色</w:t>
      </w:r>
      <w:r>
        <w:rPr>
          <w:rFonts w:ascii="宋体" w:eastAsia="宋体" w:hAnsi="宋体" w:cs="宋体"/>
          <w:sz w:val="21"/>
        </w:rPr>
        <w:br/>
        <w:t>未来: 实时语音转换</w:t>
      </w:r>
      <w:r>
        <w:rPr>
          <w:rFonts w:ascii="宋体" w:eastAsia="宋体" w:hAnsi="宋体" w:cs="宋体"/>
          <w:sz w:val="21"/>
        </w:rPr>
        <w:br/>
        <w:t xml:space="preserve">  主播真人说话 → 实时转换为目标音色</w:t>
      </w:r>
      <w:r>
        <w:rPr>
          <w:rFonts w:ascii="宋体" w:eastAsia="宋体" w:hAnsi="宋体" w:cs="宋体"/>
          <w:sz w:val="21"/>
        </w:rPr>
        <w:br/>
        <w:t>技术: Voice Conversion技术</w:t>
      </w:r>
      <w:r>
        <w:rPr>
          <w:rFonts w:ascii="宋体" w:eastAsia="宋体" w:hAnsi="宋体" w:cs="宋体"/>
          <w:sz w:val="21"/>
        </w:rPr>
        <w:br/>
      </w:r>
    </w:p>
    <w:p w14:paraId="0A3BFF64" w14:textId="77777777" w:rsidR="00C3598D" w:rsidRDefault="00A555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当前: 仅基于文本</w:t>
      </w:r>
      <w:r>
        <w:rPr>
          <w:rFonts w:ascii="宋体" w:eastAsia="宋体" w:hAnsi="宋体" w:cs="宋体"/>
          <w:sz w:val="21"/>
        </w:rPr>
        <w:br/>
        <w:t>未来: 结合表情、手势驱动情感</w:t>
      </w:r>
      <w:r>
        <w:rPr>
          <w:rFonts w:ascii="宋体" w:eastAsia="宋体" w:hAnsi="宋体" w:cs="宋体"/>
          <w:sz w:val="21"/>
        </w:rPr>
        <w:br/>
        <w:t xml:space="preserve">  数字人表情 → 语音情感同步</w:t>
      </w:r>
      <w:r>
        <w:rPr>
          <w:rFonts w:ascii="宋体" w:eastAsia="宋体" w:hAnsi="宋体" w:cs="宋体"/>
          <w:sz w:val="21"/>
        </w:rPr>
        <w:br/>
        <w:t>技术: 多模态融合</w:t>
      </w:r>
      <w:r>
        <w:rPr>
          <w:rFonts w:ascii="宋体" w:eastAsia="宋体" w:hAnsi="宋体" w:cs="宋体"/>
          <w:sz w:val="21"/>
        </w:rPr>
        <w:br/>
      </w:r>
    </w:p>
    <w:sectPr w:rsidR="00C3598D" w:rsidSect="00034616">
      <w:headerReference w:type="default" r:id="rId9"/>
      <w:footerReference w:type="default" r:id="rId10"/>
      <w:pgSz w:w="11906" w:h="16838"/>
      <w:pgMar w:top="1247" w:right="1361" w:bottom="113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BB256" w14:textId="77777777" w:rsidR="00777A67" w:rsidRDefault="00777A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BE04F6" w14:textId="77777777" w:rsidR="00777A67" w:rsidRDefault="00777A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2BFD" w14:textId="77777777" w:rsidR="007F3632" w:rsidRDefault="006A4D51">
    <w:pPr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9B8A" w14:textId="77777777" w:rsidR="00777A67" w:rsidRDefault="00777A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540B96" w14:textId="77777777" w:rsidR="00777A67" w:rsidRDefault="00777A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1952" w14:textId="77777777" w:rsidR="007F3632" w:rsidRDefault="006A4D51">
    <w:pPr>
      <w:pBdr>
        <w:bottom w:val="single" w:sz="4" w:space="0" w:color="000000"/>
      </w:pBdr>
      <w:spacing w:after="0"/>
      <w:ind w:firstLine="0"/>
      <w:rPr>
        <w:rFonts w:hint="eastAsia"/>
      </w:rPr>
    </w:pPr>
    <w:r>
      <w:rPr>
        <w:rFonts w:ascii="黑体" w:eastAsia="黑体" w:hAnsi="黑体" w:cs="黑体"/>
        <w:b/>
        <w:sz w:val="19"/>
      </w:rPr>
      <w:t>汽车直播智能体项目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1578244537">
    <w:abstractNumId w:val="8"/>
  </w:num>
  <w:num w:numId="2" w16cid:durableId="338122040">
    <w:abstractNumId w:val="6"/>
  </w:num>
  <w:num w:numId="3" w16cid:durableId="1353920730">
    <w:abstractNumId w:val="5"/>
  </w:num>
  <w:num w:numId="4" w16cid:durableId="1242716612">
    <w:abstractNumId w:val="4"/>
  </w:num>
  <w:num w:numId="5" w16cid:durableId="837842107">
    <w:abstractNumId w:val="7"/>
  </w:num>
  <w:num w:numId="6" w16cid:durableId="1991980965">
    <w:abstractNumId w:val="3"/>
  </w:num>
  <w:num w:numId="7" w16cid:durableId="820586102">
    <w:abstractNumId w:val="2"/>
  </w:num>
  <w:num w:numId="8" w16cid:durableId="462234906">
    <w:abstractNumId w:val="1"/>
  </w:num>
  <w:num w:numId="9" w16cid:durableId="47634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9A"/>
    <w:rsid w:val="0029639D"/>
    <w:rsid w:val="00326F90"/>
    <w:rsid w:val="003C054B"/>
    <w:rsid w:val="00446C44"/>
    <w:rsid w:val="004B2412"/>
    <w:rsid w:val="006A4D51"/>
    <w:rsid w:val="00716DFA"/>
    <w:rsid w:val="00743B28"/>
    <w:rsid w:val="00777A67"/>
    <w:rsid w:val="007B53E8"/>
    <w:rsid w:val="007F3632"/>
    <w:rsid w:val="00A5553A"/>
    <w:rsid w:val="00AA1D8D"/>
    <w:rsid w:val="00B47730"/>
    <w:rsid w:val="00C3598D"/>
    <w:rsid w:val="00CA0A7B"/>
    <w:rsid w:val="00CB0664"/>
    <w:rsid w:val="00D624FC"/>
    <w:rsid w:val="00E812C1"/>
    <w:rsid w:val="00F93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D65AC1"/>
  <w14:defaultImageDpi w14:val="300"/>
  <w15:docId w15:val="{AF329403-759A-441B-832D-047F7DE4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 w:cs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 w:cs="微软雅黑"/>
      <w:sz w:val="18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360" w:lineRule="auto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360" w:lineRule="auto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C054B"/>
  </w:style>
  <w:style w:type="paragraph" w:styleId="TOC2">
    <w:name w:val="toc 2"/>
    <w:basedOn w:val="a1"/>
    <w:next w:val="a1"/>
    <w:autoRedefine/>
    <w:uiPriority w:val="39"/>
    <w:unhideWhenUsed/>
    <w:rsid w:val="003C054B"/>
    <w:pPr>
      <w:ind w:leftChars="200" w:left="420"/>
    </w:pPr>
  </w:style>
  <w:style w:type="character" w:styleId="aff9">
    <w:name w:val="Hyperlink"/>
    <w:basedOn w:val="a2"/>
    <w:uiPriority w:val="99"/>
    <w:unhideWhenUsed/>
    <w:rsid w:val="003C054B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2850</Words>
  <Characters>5047</Characters>
  <Application>Microsoft Office Word</Application>
  <DocSecurity>0</DocSecurity>
  <Lines>504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神 原</cp:lastModifiedBy>
  <cp:revision>5</cp:revision>
  <dcterms:created xsi:type="dcterms:W3CDTF">2013-12-23T23:15:00Z</dcterms:created>
  <dcterms:modified xsi:type="dcterms:W3CDTF">2026-09-16T09:34:00Z</dcterms:modified>
  <cp:category/>
</cp:coreProperties>
</file>