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C33F7" w14:textId="77777777" w:rsidR="003979A8" w:rsidRPr="003979A8" w:rsidRDefault="003979A8" w:rsidP="003979A8">
      <w:pPr>
        <w:rPr>
          <w:rFonts w:cstheme="minorHAnsi"/>
          <w:b/>
          <w:bCs/>
          <w:sz w:val="32"/>
          <w:szCs w:val="32"/>
        </w:rPr>
      </w:pPr>
      <w:r w:rsidRPr="003979A8">
        <w:rPr>
          <w:rFonts w:cstheme="minorHAnsi"/>
          <w:b/>
          <w:bCs/>
          <w:sz w:val="32"/>
          <w:szCs w:val="32"/>
        </w:rPr>
        <w:t>Business Requirements Document (BRD)</w:t>
      </w:r>
    </w:p>
    <w:p w14:paraId="39C24C39" w14:textId="6EE785D9" w:rsidR="003979A8" w:rsidRPr="003979A8" w:rsidRDefault="003979A8" w:rsidP="003979A8">
      <w:pPr>
        <w:rPr>
          <w:rFonts w:cstheme="minorHAnsi"/>
          <w:b/>
          <w:bCs/>
          <w:sz w:val="32"/>
          <w:szCs w:val="32"/>
        </w:rPr>
      </w:pPr>
    </w:p>
    <w:p w14:paraId="6DF2E7BE" w14:textId="77777777" w:rsidR="003979A8" w:rsidRPr="003979A8" w:rsidRDefault="003979A8" w:rsidP="003979A8">
      <w:pPr>
        <w:rPr>
          <w:rFonts w:cstheme="minorHAnsi"/>
          <w:b/>
          <w:bCs/>
          <w:sz w:val="28"/>
          <w:szCs w:val="28"/>
        </w:rPr>
      </w:pPr>
      <w:r w:rsidRPr="003979A8">
        <w:rPr>
          <w:rFonts w:cstheme="minorHAnsi"/>
          <w:b/>
          <w:bCs/>
          <w:sz w:val="28"/>
          <w:szCs w:val="28"/>
        </w:rPr>
        <w:t>1. Business Problem</w:t>
      </w:r>
    </w:p>
    <w:p w14:paraId="1AB15757" w14:textId="77777777" w:rsidR="003979A8" w:rsidRPr="003979A8" w:rsidRDefault="003979A8" w:rsidP="003979A8">
      <w:pPr>
        <w:rPr>
          <w:rFonts w:cstheme="minorHAnsi"/>
          <w:sz w:val="24"/>
          <w:szCs w:val="24"/>
        </w:rPr>
      </w:pPr>
      <w:r w:rsidRPr="003979A8">
        <w:rPr>
          <w:rFonts w:cstheme="minorHAnsi"/>
          <w:sz w:val="24"/>
          <w:szCs w:val="24"/>
        </w:rPr>
        <w:t xml:space="preserve">The client lacked centralized KPI visibility and structured reporting, impacting revenue strategy and operational planning. Manual Excel-based reporting created delays, inconsistencies, and limited insight into SKU performance and customer buying </w:t>
      </w:r>
      <w:proofErr w:type="spellStart"/>
      <w:r w:rsidRPr="003979A8">
        <w:rPr>
          <w:rFonts w:cstheme="minorHAnsi"/>
          <w:sz w:val="24"/>
          <w:szCs w:val="24"/>
        </w:rPr>
        <w:t>behavior</w:t>
      </w:r>
      <w:proofErr w:type="spellEnd"/>
      <w:r w:rsidRPr="003979A8">
        <w:rPr>
          <w:rFonts w:cstheme="minorHAnsi"/>
          <w:sz w:val="24"/>
          <w:szCs w:val="24"/>
        </w:rPr>
        <w:t>.</w:t>
      </w:r>
    </w:p>
    <w:p w14:paraId="20706D10" w14:textId="29AD7EE3" w:rsidR="003979A8" w:rsidRPr="003979A8" w:rsidRDefault="003979A8" w:rsidP="003979A8">
      <w:pPr>
        <w:rPr>
          <w:rFonts w:cstheme="minorHAnsi"/>
          <w:sz w:val="24"/>
          <w:szCs w:val="24"/>
        </w:rPr>
      </w:pPr>
    </w:p>
    <w:p w14:paraId="1414CB18" w14:textId="77777777" w:rsidR="003979A8" w:rsidRPr="003979A8" w:rsidRDefault="003979A8" w:rsidP="003979A8">
      <w:pPr>
        <w:rPr>
          <w:rFonts w:cstheme="minorHAnsi"/>
          <w:b/>
          <w:bCs/>
          <w:sz w:val="28"/>
          <w:szCs w:val="28"/>
        </w:rPr>
      </w:pPr>
      <w:r w:rsidRPr="003979A8">
        <w:rPr>
          <w:rFonts w:cstheme="minorHAnsi"/>
          <w:b/>
          <w:bCs/>
          <w:sz w:val="28"/>
          <w:szCs w:val="28"/>
        </w:rPr>
        <w:t>2. Business Objectives</w:t>
      </w:r>
    </w:p>
    <w:p w14:paraId="7CC007BF" w14:textId="77777777" w:rsidR="003979A8" w:rsidRPr="003979A8" w:rsidRDefault="003979A8" w:rsidP="003979A8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3979A8">
        <w:rPr>
          <w:rFonts w:cstheme="minorHAnsi"/>
          <w:sz w:val="24"/>
          <w:szCs w:val="24"/>
        </w:rPr>
        <w:t>Improve KPI transparency</w:t>
      </w:r>
    </w:p>
    <w:p w14:paraId="6DF614C8" w14:textId="77777777" w:rsidR="003979A8" w:rsidRPr="003979A8" w:rsidRDefault="003979A8" w:rsidP="003979A8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3979A8">
        <w:rPr>
          <w:rFonts w:cstheme="minorHAnsi"/>
          <w:sz w:val="24"/>
          <w:szCs w:val="24"/>
        </w:rPr>
        <w:t>Identify revenue drivers</w:t>
      </w:r>
    </w:p>
    <w:p w14:paraId="14883A2A" w14:textId="77777777" w:rsidR="003979A8" w:rsidRPr="003979A8" w:rsidRDefault="003979A8" w:rsidP="003979A8">
      <w:pPr>
        <w:numPr>
          <w:ilvl w:val="0"/>
          <w:numId w:val="5"/>
        </w:numPr>
        <w:rPr>
          <w:rFonts w:cstheme="minorHAnsi"/>
          <w:sz w:val="24"/>
          <w:szCs w:val="24"/>
        </w:rPr>
      </w:pPr>
      <w:proofErr w:type="spellStart"/>
      <w:r w:rsidRPr="003979A8">
        <w:rPr>
          <w:rFonts w:cstheme="minorHAnsi"/>
          <w:sz w:val="24"/>
          <w:szCs w:val="24"/>
        </w:rPr>
        <w:t>Analyze</w:t>
      </w:r>
      <w:proofErr w:type="spellEnd"/>
      <w:r w:rsidRPr="003979A8">
        <w:rPr>
          <w:rFonts w:cstheme="minorHAnsi"/>
          <w:sz w:val="24"/>
          <w:szCs w:val="24"/>
        </w:rPr>
        <w:t xml:space="preserve"> customer purchase patterns</w:t>
      </w:r>
    </w:p>
    <w:p w14:paraId="492C1A53" w14:textId="77777777" w:rsidR="003979A8" w:rsidRPr="003979A8" w:rsidRDefault="003979A8" w:rsidP="003979A8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3979A8">
        <w:rPr>
          <w:rFonts w:cstheme="minorHAnsi"/>
          <w:sz w:val="24"/>
          <w:szCs w:val="24"/>
        </w:rPr>
        <w:t>Improve inventory allocation</w:t>
      </w:r>
    </w:p>
    <w:p w14:paraId="3BFABD6A" w14:textId="77777777" w:rsidR="003979A8" w:rsidRPr="003979A8" w:rsidRDefault="003979A8" w:rsidP="003979A8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3979A8">
        <w:rPr>
          <w:rFonts w:cstheme="minorHAnsi"/>
          <w:sz w:val="24"/>
          <w:szCs w:val="24"/>
        </w:rPr>
        <w:t>Reduce reporting turnaround time</w:t>
      </w:r>
    </w:p>
    <w:p w14:paraId="1D416E7E" w14:textId="3440A118" w:rsidR="003979A8" w:rsidRPr="003979A8" w:rsidRDefault="003979A8" w:rsidP="003979A8">
      <w:pPr>
        <w:rPr>
          <w:rFonts w:cstheme="minorHAnsi"/>
          <w:sz w:val="24"/>
          <w:szCs w:val="24"/>
        </w:rPr>
      </w:pPr>
    </w:p>
    <w:p w14:paraId="72388939" w14:textId="77777777" w:rsidR="003979A8" w:rsidRPr="003979A8" w:rsidRDefault="003979A8" w:rsidP="003979A8">
      <w:pPr>
        <w:rPr>
          <w:rFonts w:cstheme="minorHAnsi"/>
          <w:b/>
          <w:bCs/>
          <w:sz w:val="28"/>
          <w:szCs w:val="28"/>
        </w:rPr>
      </w:pPr>
      <w:r w:rsidRPr="003979A8">
        <w:rPr>
          <w:rFonts w:cstheme="minorHAnsi"/>
          <w:b/>
          <w:bCs/>
          <w:sz w:val="28"/>
          <w:szCs w:val="28"/>
        </w:rPr>
        <w:t>3. Stakeholders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6889"/>
      </w:tblGrid>
      <w:tr w:rsidR="003979A8" w:rsidRPr="003979A8" w14:paraId="2AC85E53" w14:textId="77777777" w:rsidTr="003979A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F54B69" w14:textId="77777777" w:rsidR="003979A8" w:rsidRPr="003979A8" w:rsidRDefault="003979A8" w:rsidP="003979A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979A8">
              <w:rPr>
                <w:rFonts w:cstheme="minorHAnsi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6844" w:type="dxa"/>
            <w:vAlign w:val="center"/>
            <w:hideMark/>
          </w:tcPr>
          <w:p w14:paraId="465AF727" w14:textId="77777777" w:rsidR="003979A8" w:rsidRPr="003979A8" w:rsidRDefault="003979A8" w:rsidP="003979A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979A8">
              <w:rPr>
                <w:rFonts w:cstheme="minorHAnsi"/>
                <w:b/>
                <w:bCs/>
                <w:sz w:val="24"/>
                <w:szCs w:val="24"/>
              </w:rPr>
              <w:t>Role</w:t>
            </w:r>
          </w:p>
        </w:tc>
      </w:tr>
      <w:tr w:rsidR="003979A8" w:rsidRPr="003979A8" w14:paraId="2B7984E6" w14:textId="77777777" w:rsidTr="003979A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D750BF" w14:textId="77777777" w:rsidR="003979A8" w:rsidRPr="003979A8" w:rsidRDefault="003979A8" w:rsidP="003979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979A8">
              <w:rPr>
                <w:rFonts w:cstheme="minorHAnsi"/>
                <w:sz w:val="24"/>
                <w:szCs w:val="24"/>
              </w:rPr>
              <w:t>Business Head</w:t>
            </w:r>
          </w:p>
        </w:tc>
        <w:tc>
          <w:tcPr>
            <w:tcW w:w="6844" w:type="dxa"/>
            <w:vAlign w:val="center"/>
            <w:hideMark/>
          </w:tcPr>
          <w:p w14:paraId="56418AE0" w14:textId="77777777" w:rsidR="003979A8" w:rsidRPr="003979A8" w:rsidRDefault="003979A8" w:rsidP="003979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979A8">
              <w:rPr>
                <w:rFonts w:cstheme="minorHAnsi"/>
                <w:sz w:val="24"/>
                <w:szCs w:val="24"/>
              </w:rPr>
              <w:t>Revenue Strategy &amp; Decision Approval</w:t>
            </w:r>
          </w:p>
        </w:tc>
      </w:tr>
      <w:tr w:rsidR="003979A8" w:rsidRPr="003979A8" w14:paraId="301E2F52" w14:textId="77777777" w:rsidTr="003979A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EC3701" w14:textId="77777777" w:rsidR="003979A8" w:rsidRPr="003979A8" w:rsidRDefault="003979A8" w:rsidP="003979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979A8">
              <w:rPr>
                <w:rFonts w:cstheme="minorHAnsi"/>
                <w:sz w:val="24"/>
                <w:szCs w:val="24"/>
              </w:rPr>
              <w:t>Marketing Team</w:t>
            </w:r>
          </w:p>
        </w:tc>
        <w:tc>
          <w:tcPr>
            <w:tcW w:w="6844" w:type="dxa"/>
            <w:vAlign w:val="center"/>
            <w:hideMark/>
          </w:tcPr>
          <w:p w14:paraId="54071E31" w14:textId="77777777" w:rsidR="003979A8" w:rsidRPr="003979A8" w:rsidRDefault="003979A8" w:rsidP="003979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979A8">
              <w:rPr>
                <w:rFonts w:cstheme="minorHAnsi"/>
                <w:sz w:val="24"/>
                <w:szCs w:val="24"/>
              </w:rPr>
              <w:t>Campaign Planning &amp; Performance Monitoring</w:t>
            </w:r>
          </w:p>
        </w:tc>
      </w:tr>
      <w:tr w:rsidR="003979A8" w:rsidRPr="003979A8" w14:paraId="079AD1E2" w14:textId="77777777" w:rsidTr="003979A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0A1763" w14:textId="77777777" w:rsidR="003979A8" w:rsidRPr="003979A8" w:rsidRDefault="003979A8" w:rsidP="003979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979A8">
              <w:rPr>
                <w:rFonts w:cstheme="minorHAnsi"/>
                <w:sz w:val="24"/>
                <w:szCs w:val="24"/>
              </w:rPr>
              <w:t>Sales Team</w:t>
            </w:r>
          </w:p>
        </w:tc>
        <w:tc>
          <w:tcPr>
            <w:tcW w:w="6844" w:type="dxa"/>
            <w:vAlign w:val="center"/>
            <w:hideMark/>
          </w:tcPr>
          <w:p w14:paraId="4B2FE617" w14:textId="77777777" w:rsidR="003979A8" w:rsidRPr="003979A8" w:rsidRDefault="003979A8" w:rsidP="003979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979A8">
              <w:rPr>
                <w:rFonts w:cstheme="minorHAnsi"/>
                <w:sz w:val="24"/>
                <w:szCs w:val="24"/>
              </w:rPr>
              <w:t>SKU Performance Tracking</w:t>
            </w:r>
          </w:p>
        </w:tc>
      </w:tr>
      <w:tr w:rsidR="003979A8" w:rsidRPr="003979A8" w14:paraId="37C9C812" w14:textId="77777777" w:rsidTr="003979A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727031" w14:textId="77777777" w:rsidR="003979A8" w:rsidRPr="003979A8" w:rsidRDefault="003979A8" w:rsidP="003979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979A8">
              <w:rPr>
                <w:rFonts w:cstheme="minorHAnsi"/>
                <w:sz w:val="24"/>
                <w:szCs w:val="24"/>
              </w:rPr>
              <w:t>Operations Team</w:t>
            </w:r>
          </w:p>
        </w:tc>
        <w:tc>
          <w:tcPr>
            <w:tcW w:w="6844" w:type="dxa"/>
            <w:vAlign w:val="center"/>
            <w:hideMark/>
          </w:tcPr>
          <w:p w14:paraId="1646DE45" w14:textId="77777777" w:rsidR="003979A8" w:rsidRPr="003979A8" w:rsidRDefault="003979A8" w:rsidP="003979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979A8">
              <w:rPr>
                <w:rFonts w:cstheme="minorHAnsi"/>
                <w:sz w:val="24"/>
                <w:szCs w:val="24"/>
              </w:rPr>
              <w:t>Inventory Planning &amp; Allocation</w:t>
            </w:r>
          </w:p>
        </w:tc>
      </w:tr>
    </w:tbl>
    <w:p w14:paraId="530D2D8F" w14:textId="235CD978" w:rsidR="003979A8" w:rsidRPr="003979A8" w:rsidRDefault="003979A8" w:rsidP="003979A8">
      <w:pPr>
        <w:rPr>
          <w:rFonts w:cstheme="minorHAnsi"/>
          <w:sz w:val="24"/>
          <w:szCs w:val="24"/>
        </w:rPr>
      </w:pPr>
    </w:p>
    <w:p w14:paraId="3B99AAAE" w14:textId="77777777" w:rsidR="003979A8" w:rsidRPr="003979A8" w:rsidRDefault="003979A8" w:rsidP="003979A8">
      <w:pPr>
        <w:rPr>
          <w:rFonts w:cstheme="minorHAnsi"/>
          <w:b/>
          <w:bCs/>
          <w:sz w:val="28"/>
          <w:szCs w:val="28"/>
        </w:rPr>
      </w:pPr>
      <w:r w:rsidRPr="003979A8">
        <w:rPr>
          <w:rFonts w:cstheme="minorHAnsi"/>
          <w:b/>
          <w:bCs/>
          <w:sz w:val="28"/>
          <w:szCs w:val="28"/>
        </w:rPr>
        <w:t>4. Requirement Gathering &amp; Elicitation Approach</w:t>
      </w:r>
    </w:p>
    <w:p w14:paraId="1135A5FD" w14:textId="77777777" w:rsidR="003979A8" w:rsidRPr="003979A8" w:rsidRDefault="003979A8" w:rsidP="003979A8">
      <w:pPr>
        <w:rPr>
          <w:rFonts w:cstheme="minorHAnsi"/>
          <w:sz w:val="24"/>
          <w:szCs w:val="24"/>
        </w:rPr>
      </w:pPr>
      <w:r w:rsidRPr="003979A8">
        <w:rPr>
          <w:rFonts w:cstheme="minorHAnsi"/>
          <w:sz w:val="24"/>
          <w:szCs w:val="24"/>
        </w:rPr>
        <w:t>A structured requirement gathering phase was conducted to ensure alignment between business goals and reporting expectations.</w:t>
      </w:r>
    </w:p>
    <w:p w14:paraId="522D870B" w14:textId="77777777" w:rsidR="003979A8" w:rsidRPr="003979A8" w:rsidRDefault="003979A8" w:rsidP="003979A8">
      <w:pPr>
        <w:rPr>
          <w:rFonts w:cstheme="minorHAnsi"/>
          <w:b/>
          <w:bCs/>
          <w:sz w:val="24"/>
          <w:szCs w:val="24"/>
        </w:rPr>
      </w:pPr>
      <w:r w:rsidRPr="003979A8">
        <w:rPr>
          <w:rFonts w:cstheme="minorHAnsi"/>
          <w:b/>
          <w:bCs/>
          <w:sz w:val="24"/>
          <w:szCs w:val="24"/>
        </w:rPr>
        <w:t>4.1 Elicitation Method</w:t>
      </w:r>
    </w:p>
    <w:p w14:paraId="37A28A50" w14:textId="77777777" w:rsidR="003979A8" w:rsidRPr="003979A8" w:rsidRDefault="003979A8" w:rsidP="003979A8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3979A8">
        <w:rPr>
          <w:rFonts w:cstheme="minorHAnsi"/>
          <w:sz w:val="24"/>
          <w:szCs w:val="24"/>
        </w:rPr>
        <w:lastRenderedPageBreak/>
        <w:t>Conducted stakeholder discussions to understand reporting challenges</w:t>
      </w:r>
    </w:p>
    <w:p w14:paraId="71A0E651" w14:textId="77777777" w:rsidR="003979A8" w:rsidRPr="003979A8" w:rsidRDefault="003979A8" w:rsidP="003979A8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3979A8">
        <w:rPr>
          <w:rFonts w:cstheme="minorHAnsi"/>
          <w:sz w:val="24"/>
          <w:szCs w:val="24"/>
        </w:rPr>
        <w:t>Reviewed existing manual Excel reports</w:t>
      </w:r>
    </w:p>
    <w:p w14:paraId="44B0A7AA" w14:textId="77777777" w:rsidR="003979A8" w:rsidRPr="003979A8" w:rsidRDefault="003979A8" w:rsidP="003979A8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3979A8">
        <w:rPr>
          <w:rFonts w:cstheme="minorHAnsi"/>
          <w:sz w:val="24"/>
          <w:szCs w:val="24"/>
        </w:rPr>
        <w:t>Identified KPI gaps and inefficiencies in current process</w:t>
      </w:r>
    </w:p>
    <w:p w14:paraId="481CF083" w14:textId="77777777" w:rsidR="003979A8" w:rsidRPr="003979A8" w:rsidRDefault="003979A8" w:rsidP="003979A8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3979A8">
        <w:rPr>
          <w:rFonts w:cstheme="minorHAnsi"/>
          <w:sz w:val="24"/>
          <w:szCs w:val="24"/>
        </w:rPr>
        <w:t>Documented high-level business needs</w:t>
      </w:r>
    </w:p>
    <w:p w14:paraId="19439D92" w14:textId="77777777" w:rsidR="003979A8" w:rsidRPr="003979A8" w:rsidRDefault="003979A8" w:rsidP="003979A8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3979A8">
        <w:rPr>
          <w:rFonts w:cstheme="minorHAnsi"/>
          <w:sz w:val="24"/>
          <w:szCs w:val="24"/>
        </w:rPr>
        <w:t>Validated requirements with stakeholders before development</w:t>
      </w:r>
    </w:p>
    <w:p w14:paraId="5200A48F" w14:textId="77777777" w:rsidR="003979A8" w:rsidRPr="003979A8" w:rsidRDefault="003979A8" w:rsidP="003979A8">
      <w:pPr>
        <w:rPr>
          <w:rFonts w:cstheme="minorHAnsi"/>
          <w:b/>
          <w:bCs/>
          <w:sz w:val="24"/>
          <w:szCs w:val="24"/>
        </w:rPr>
      </w:pPr>
      <w:r w:rsidRPr="003979A8">
        <w:rPr>
          <w:rFonts w:cstheme="minorHAnsi"/>
          <w:b/>
          <w:bCs/>
          <w:sz w:val="24"/>
          <w:szCs w:val="24"/>
        </w:rPr>
        <w:t>4.2 Key Pain Points Identified</w:t>
      </w:r>
    </w:p>
    <w:p w14:paraId="7DB5D677" w14:textId="77777777" w:rsidR="003979A8" w:rsidRPr="003979A8" w:rsidRDefault="003979A8" w:rsidP="003979A8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3979A8">
        <w:rPr>
          <w:rFonts w:cstheme="minorHAnsi"/>
          <w:sz w:val="24"/>
          <w:szCs w:val="24"/>
        </w:rPr>
        <w:t>No centralized KPI dashboard</w:t>
      </w:r>
    </w:p>
    <w:p w14:paraId="43F18F3D" w14:textId="77777777" w:rsidR="003979A8" w:rsidRPr="003979A8" w:rsidRDefault="003979A8" w:rsidP="003979A8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3979A8">
        <w:rPr>
          <w:rFonts w:cstheme="minorHAnsi"/>
          <w:sz w:val="24"/>
          <w:szCs w:val="24"/>
        </w:rPr>
        <w:t>Manual revenue reconciliation</w:t>
      </w:r>
    </w:p>
    <w:p w14:paraId="2510E251" w14:textId="77777777" w:rsidR="003979A8" w:rsidRPr="003979A8" w:rsidRDefault="003979A8" w:rsidP="003979A8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3979A8">
        <w:rPr>
          <w:rFonts w:cstheme="minorHAnsi"/>
          <w:sz w:val="24"/>
          <w:szCs w:val="24"/>
        </w:rPr>
        <w:t>Lack of SKU-level ranking visibility</w:t>
      </w:r>
    </w:p>
    <w:p w14:paraId="13C6F806" w14:textId="77777777" w:rsidR="003979A8" w:rsidRPr="003979A8" w:rsidRDefault="003979A8" w:rsidP="003979A8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3979A8">
        <w:rPr>
          <w:rFonts w:cstheme="minorHAnsi"/>
          <w:sz w:val="24"/>
          <w:szCs w:val="24"/>
        </w:rPr>
        <w:t>No structured time-based sales analysis</w:t>
      </w:r>
    </w:p>
    <w:p w14:paraId="5325B34E" w14:textId="77777777" w:rsidR="003979A8" w:rsidRPr="003979A8" w:rsidRDefault="003979A8" w:rsidP="003979A8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3979A8">
        <w:rPr>
          <w:rFonts w:cstheme="minorHAnsi"/>
          <w:sz w:val="24"/>
          <w:szCs w:val="24"/>
        </w:rPr>
        <w:t>Delayed monthly reporting cycle</w:t>
      </w:r>
    </w:p>
    <w:p w14:paraId="685C88DB" w14:textId="77777777" w:rsidR="003979A8" w:rsidRPr="003979A8" w:rsidRDefault="003979A8" w:rsidP="003979A8">
      <w:pPr>
        <w:rPr>
          <w:rFonts w:cstheme="minorHAnsi"/>
          <w:b/>
          <w:bCs/>
          <w:sz w:val="24"/>
          <w:szCs w:val="24"/>
        </w:rPr>
      </w:pPr>
      <w:r w:rsidRPr="003979A8">
        <w:rPr>
          <w:rFonts w:cstheme="minorHAnsi"/>
          <w:b/>
          <w:bCs/>
          <w:sz w:val="24"/>
          <w:szCs w:val="24"/>
        </w:rPr>
        <w:t>4.3 Requirement Validation</w:t>
      </w:r>
    </w:p>
    <w:p w14:paraId="40FB2B60" w14:textId="77777777" w:rsidR="003979A8" w:rsidRPr="003979A8" w:rsidRDefault="003979A8" w:rsidP="003979A8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3979A8">
        <w:rPr>
          <w:rFonts w:cstheme="minorHAnsi"/>
          <w:sz w:val="24"/>
          <w:szCs w:val="24"/>
        </w:rPr>
        <w:t>Draft BRD shared with stakeholders</w:t>
      </w:r>
    </w:p>
    <w:p w14:paraId="7EBBD857" w14:textId="77777777" w:rsidR="003979A8" w:rsidRPr="003979A8" w:rsidRDefault="003979A8" w:rsidP="003979A8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3979A8">
        <w:rPr>
          <w:rFonts w:cstheme="minorHAnsi"/>
          <w:sz w:val="24"/>
          <w:szCs w:val="24"/>
        </w:rPr>
        <w:t>KPIs finalized and approved</w:t>
      </w:r>
    </w:p>
    <w:p w14:paraId="076772FA" w14:textId="77777777" w:rsidR="003979A8" w:rsidRPr="003979A8" w:rsidRDefault="003979A8" w:rsidP="003979A8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3979A8">
        <w:rPr>
          <w:rFonts w:cstheme="minorHAnsi"/>
          <w:sz w:val="24"/>
          <w:szCs w:val="24"/>
        </w:rPr>
        <w:t>Scope confirmed before dashboard development phase</w:t>
      </w:r>
    </w:p>
    <w:p w14:paraId="26B28D8E" w14:textId="4A9FEE5C" w:rsidR="003979A8" w:rsidRPr="003979A8" w:rsidRDefault="003979A8" w:rsidP="003979A8">
      <w:pPr>
        <w:rPr>
          <w:rFonts w:cstheme="minorHAnsi"/>
          <w:sz w:val="24"/>
          <w:szCs w:val="24"/>
        </w:rPr>
      </w:pPr>
    </w:p>
    <w:p w14:paraId="2AED44EC" w14:textId="77777777" w:rsidR="003979A8" w:rsidRPr="003979A8" w:rsidRDefault="003979A8" w:rsidP="003979A8">
      <w:pPr>
        <w:rPr>
          <w:rFonts w:cstheme="minorHAnsi"/>
          <w:sz w:val="28"/>
          <w:szCs w:val="28"/>
        </w:rPr>
      </w:pPr>
      <w:r w:rsidRPr="003979A8">
        <w:rPr>
          <w:rFonts w:cstheme="minorHAnsi"/>
          <w:sz w:val="28"/>
          <w:szCs w:val="28"/>
        </w:rPr>
        <w:t>5. Business Requirements</w:t>
      </w:r>
    </w:p>
    <w:p w14:paraId="6B79DE62" w14:textId="77777777" w:rsidR="003979A8" w:rsidRPr="003979A8" w:rsidRDefault="003979A8" w:rsidP="003979A8">
      <w:pPr>
        <w:rPr>
          <w:rFonts w:cstheme="minorHAnsi"/>
          <w:sz w:val="24"/>
          <w:szCs w:val="24"/>
        </w:rPr>
      </w:pPr>
      <w:r w:rsidRPr="003979A8">
        <w:rPr>
          <w:rFonts w:cstheme="minorHAnsi"/>
          <w:sz w:val="24"/>
          <w:szCs w:val="24"/>
        </w:rPr>
        <w:t>BR-01: System shall identify best and worst-performing SKUs.</w:t>
      </w:r>
      <w:r w:rsidRPr="003979A8">
        <w:rPr>
          <w:rFonts w:cstheme="minorHAnsi"/>
          <w:sz w:val="24"/>
          <w:szCs w:val="24"/>
        </w:rPr>
        <w:br/>
        <w:t>BR-02: System shall calculate Average Order Value (AOV).</w:t>
      </w:r>
      <w:r w:rsidRPr="003979A8">
        <w:rPr>
          <w:rFonts w:cstheme="minorHAnsi"/>
          <w:sz w:val="24"/>
          <w:szCs w:val="24"/>
        </w:rPr>
        <w:br/>
        <w:t>BR-03: System shall track monthly revenue trends.</w:t>
      </w:r>
      <w:r w:rsidRPr="003979A8">
        <w:rPr>
          <w:rFonts w:cstheme="minorHAnsi"/>
          <w:sz w:val="24"/>
          <w:szCs w:val="24"/>
        </w:rPr>
        <w:br/>
        <w:t xml:space="preserve">BR-04: System shall </w:t>
      </w:r>
      <w:proofErr w:type="spellStart"/>
      <w:r w:rsidRPr="003979A8">
        <w:rPr>
          <w:rFonts w:cstheme="minorHAnsi"/>
          <w:sz w:val="24"/>
          <w:szCs w:val="24"/>
        </w:rPr>
        <w:t>analyze</w:t>
      </w:r>
      <w:proofErr w:type="spellEnd"/>
      <w:r w:rsidRPr="003979A8">
        <w:rPr>
          <w:rFonts w:cstheme="minorHAnsi"/>
          <w:sz w:val="24"/>
          <w:szCs w:val="24"/>
        </w:rPr>
        <w:t xml:space="preserve"> weekday and hourly sales performance.</w:t>
      </w:r>
      <w:r w:rsidRPr="003979A8">
        <w:rPr>
          <w:rFonts w:cstheme="minorHAnsi"/>
          <w:sz w:val="24"/>
          <w:szCs w:val="24"/>
        </w:rPr>
        <w:br/>
        <w:t>BR-05: System shall provide an interactive KPI dashboard.</w:t>
      </w:r>
      <w:r w:rsidRPr="003979A8">
        <w:rPr>
          <w:rFonts w:cstheme="minorHAnsi"/>
          <w:sz w:val="24"/>
          <w:szCs w:val="24"/>
        </w:rPr>
        <w:br/>
        <w:t>BR-06: System shall reduce manual reporting effort through structured automation.</w:t>
      </w:r>
    </w:p>
    <w:p w14:paraId="3D554ED6" w14:textId="1C88E9A6" w:rsidR="003979A8" w:rsidRPr="003979A8" w:rsidRDefault="003979A8" w:rsidP="003979A8">
      <w:pPr>
        <w:rPr>
          <w:rFonts w:cstheme="minorHAnsi"/>
          <w:sz w:val="24"/>
          <w:szCs w:val="24"/>
        </w:rPr>
      </w:pPr>
    </w:p>
    <w:p w14:paraId="0CBE3DB0" w14:textId="77777777" w:rsidR="003979A8" w:rsidRPr="003979A8" w:rsidRDefault="003979A8" w:rsidP="003979A8">
      <w:pPr>
        <w:rPr>
          <w:rFonts w:cstheme="minorHAnsi"/>
          <w:b/>
          <w:bCs/>
          <w:sz w:val="28"/>
          <w:szCs w:val="28"/>
        </w:rPr>
      </w:pPr>
      <w:r w:rsidRPr="003979A8">
        <w:rPr>
          <w:rFonts w:cstheme="minorHAnsi"/>
          <w:b/>
          <w:bCs/>
          <w:sz w:val="28"/>
          <w:szCs w:val="28"/>
        </w:rPr>
        <w:t>6. Assumptions</w:t>
      </w:r>
    </w:p>
    <w:p w14:paraId="79514986" w14:textId="77777777" w:rsidR="003979A8" w:rsidRPr="003979A8" w:rsidRDefault="003979A8" w:rsidP="003979A8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3979A8">
        <w:rPr>
          <w:rFonts w:cstheme="minorHAnsi"/>
          <w:sz w:val="24"/>
          <w:szCs w:val="24"/>
        </w:rPr>
        <w:t>Dataset reflects accurate transactional history</w:t>
      </w:r>
    </w:p>
    <w:p w14:paraId="3E7E898C" w14:textId="77777777" w:rsidR="003979A8" w:rsidRPr="003979A8" w:rsidRDefault="003979A8" w:rsidP="003979A8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3979A8">
        <w:rPr>
          <w:rFonts w:cstheme="minorHAnsi"/>
          <w:sz w:val="24"/>
          <w:szCs w:val="24"/>
        </w:rPr>
        <w:t>Revenue = Unit Price × Quantity</w:t>
      </w:r>
    </w:p>
    <w:p w14:paraId="176FA10B" w14:textId="77777777" w:rsidR="003979A8" w:rsidRPr="003979A8" w:rsidRDefault="003979A8" w:rsidP="003979A8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3979A8">
        <w:rPr>
          <w:rFonts w:cstheme="minorHAnsi"/>
          <w:sz w:val="24"/>
          <w:szCs w:val="24"/>
        </w:rPr>
        <w:t>No demographic data available</w:t>
      </w:r>
    </w:p>
    <w:p w14:paraId="3081ED07" w14:textId="77777777" w:rsidR="003979A8" w:rsidRPr="003979A8" w:rsidRDefault="003979A8" w:rsidP="003979A8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3979A8">
        <w:rPr>
          <w:rFonts w:cstheme="minorHAnsi"/>
          <w:sz w:val="24"/>
          <w:szCs w:val="24"/>
        </w:rPr>
        <w:lastRenderedPageBreak/>
        <w:t>Historical data is complete for selected reporting period</w:t>
      </w:r>
    </w:p>
    <w:p w14:paraId="036EEAB5" w14:textId="18A6D043" w:rsidR="003979A8" w:rsidRPr="003979A8" w:rsidRDefault="003979A8" w:rsidP="003979A8">
      <w:pPr>
        <w:rPr>
          <w:rFonts w:cstheme="minorHAnsi"/>
          <w:sz w:val="24"/>
          <w:szCs w:val="24"/>
        </w:rPr>
      </w:pPr>
    </w:p>
    <w:p w14:paraId="512EC7F7" w14:textId="77777777" w:rsidR="003979A8" w:rsidRPr="003979A8" w:rsidRDefault="003979A8" w:rsidP="003979A8">
      <w:pPr>
        <w:rPr>
          <w:rFonts w:cstheme="minorHAnsi"/>
          <w:b/>
          <w:bCs/>
          <w:sz w:val="28"/>
          <w:szCs w:val="28"/>
        </w:rPr>
      </w:pPr>
      <w:r w:rsidRPr="003979A8">
        <w:rPr>
          <w:rFonts w:cstheme="minorHAnsi"/>
          <w:b/>
          <w:bCs/>
          <w:sz w:val="28"/>
          <w:szCs w:val="28"/>
        </w:rPr>
        <w:t>7. Constraints</w:t>
      </w:r>
    </w:p>
    <w:p w14:paraId="0ABA4100" w14:textId="77777777" w:rsidR="003979A8" w:rsidRPr="003979A8" w:rsidRDefault="003979A8" w:rsidP="003979A8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3979A8">
        <w:rPr>
          <w:rFonts w:cstheme="minorHAnsi"/>
          <w:sz w:val="24"/>
          <w:szCs w:val="24"/>
        </w:rPr>
        <w:t>Excel-only environment</w:t>
      </w:r>
    </w:p>
    <w:p w14:paraId="265C508D" w14:textId="77777777" w:rsidR="003979A8" w:rsidRPr="003979A8" w:rsidRDefault="003979A8" w:rsidP="003979A8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3979A8">
        <w:rPr>
          <w:rFonts w:cstheme="minorHAnsi"/>
          <w:sz w:val="24"/>
          <w:szCs w:val="24"/>
        </w:rPr>
        <w:t>Medium dataset size (40,014 records)</w:t>
      </w:r>
    </w:p>
    <w:p w14:paraId="3E8B09DD" w14:textId="77777777" w:rsidR="003979A8" w:rsidRPr="003979A8" w:rsidRDefault="003979A8" w:rsidP="003979A8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3979A8">
        <w:rPr>
          <w:rFonts w:cstheme="minorHAnsi"/>
          <w:sz w:val="24"/>
          <w:szCs w:val="24"/>
        </w:rPr>
        <w:t>Limited customer attribute fields</w:t>
      </w:r>
    </w:p>
    <w:p w14:paraId="7706388D" w14:textId="77777777" w:rsidR="003979A8" w:rsidRPr="003979A8" w:rsidRDefault="003979A8" w:rsidP="003979A8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3979A8">
        <w:rPr>
          <w:rFonts w:cstheme="minorHAnsi"/>
          <w:sz w:val="24"/>
          <w:szCs w:val="24"/>
        </w:rPr>
        <w:t>No integration with external BI tools</w:t>
      </w:r>
    </w:p>
    <w:p w14:paraId="59FB4AA4" w14:textId="77777777" w:rsidR="00360044" w:rsidRPr="003979A8" w:rsidRDefault="00360044" w:rsidP="003979A8">
      <w:pPr>
        <w:rPr>
          <w:rFonts w:cstheme="minorHAnsi"/>
          <w:sz w:val="24"/>
          <w:szCs w:val="24"/>
        </w:rPr>
      </w:pPr>
    </w:p>
    <w:sectPr w:rsidR="00360044" w:rsidRPr="00397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1427"/>
    <w:multiLevelType w:val="multilevel"/>
    <w:tmpl w:val="8FD6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779EE"/>
    <w:multiLevelType w:val="multilevel"/>
    <w:tmpl w:val="C5FC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6192D"/>
    <w:multiLevelType w:val="multilevel"/>
    <w:tmpl w:val="2CAC1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775E49"/>
    <w:multiLevelType w:val="multilevel"/>
    <w:tmpl w:val="A97C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001D3"/>
    <w:multiLevelType w:val="multilevel"/>
    <w:tmpl w:val="758A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524E8"/>
    <w:multiLevelType w:val="multilevel"/>
    <w:tmpl w:val="3D8C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57671"/>
    <w:multiLevelType w:val="multilevel"/>
    <w:tmpl w:val="4A20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82EA0"/>
    <w:multiLevelType w:val="multilevel"/>
    <w:tmpl w:val="D41C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3C620A"/>
    <w:multiLevelType w:val="multilevel"/>
    <w:tmpl w:val="A67E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E55FA3"/>
    <w:multiLevelType w:val="multilevel"/>
    <w:tmpl w:val="92CC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261779">
    <w:abstractNumId w:val="6"/>
  </w:num>
  <w:num w:numId="2" w16cid:durableId="1006715313">
    <w:abstractNumId w:val="2"/>
  </w:num>
  <w:num w:numId="3" w16cid:durableId="976647904">
    <w:abstractNumId w:val="7"/>
  </w:num>
  <w:num w:numId="4" w16cid:durableId="983966100">
    <w:abstractNumId w:val="3"/>
  </w:num>
  <w:num w:numId="5" w16cid:durableId="929235713">
    <w:abstractNumId w:val="1"/>
  </w:num>
  <w:num w:numId="6" w16cid:durableId="1302416472">
    <w:abstractNumId w:val="4"/>
  </w:num>
  <w:num w:numId="7" w16cid:durableId="1151141804">
    <w:abstractNumId w:val="0"/>
  </w:num>
  <w:num w:numId="8" w16cid:durableId="42482123">
    <w:abstractNumId w:val="9"/>
  </w:num>
  <w:num w:numId="9" w16cid:durableId="1369988220">
    <w:abstractNumId w:val="8"/>
  </w:num>
  <w:num w:numId="10" w16cid:durableId="14589859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EF8"/>
    <w:rsid w:val="00360044"/>
    <w:rsid w:val="00363E5B"/>
    <w:rsid w:val="003979A8"/>
    <w:rsid w:val="003A650B"/>
    <w:rsid w:val="00A60EF8"/>
    <w:rsid w:val="00B04758"/>
    <w:rsid w:val="00D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D7EB9"/>
  <w15:chartTrackingRefBased/>
  <w15:docId w15:val="{6D72D745-235B-4B76-80AA-B8921345B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EF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EF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EF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EF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EF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EF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EF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E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E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EF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EF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EF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EF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 Acharya</dc:creator>
  <cp:keywords/>
  <dc:description/>
  <cp:lastModifiedBy>Seema Acharya</cp:lastModifiedBy>
  <cp:revision>4</cp:revision>
  <dcterms:created xsi:type="dcterms:W3CDTF">2026-03-02T09:53:00Z</dcterms:created>
  <dcterms:modified xsi:type="dcterms:W3CDTF">2026-03-02T11:37:00Z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4fc65bfd-bd33-49dc-a712-7061707b78ad</vt:lpwstr>
  </property>
</Properties>
</file>