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7C" w:rsidRDefault="00D3597C" w:rsidP="00D3597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Artificial Intelligence has evolved a lot and is currently able to solve problems that are very complex and require human specialization. One such area is healthcare.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 lot of research happens every day to use deep learning for the betterment of humanity, and one such is healthcare.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Objective: </w:t>
      </w:r>
      <w:r>
        <w:rPr>
          <w:rFonts w:ascii="Helvetica" w:hAnsi="Helvetica"/>
          <w:color w:val="4D575D"/>
          <w:sz w:val="21"/>
          <w:szCs w:val="21"/>
        </w:rPr>
        <w:t> 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To build a model using a convolutional neural network that can classify lung infection in a person using medical imagery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Dataset Description: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dataset contains three different classes, including healthy, type 1 disease, and type 2 disease.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Train folder: </w:t>
      </w:r>
      <w:r>
        <w:rPr>
          <w:rFonts w:ascii="Helvetica" w:hAnsi="Helvetica"/>
          <w:color w:val="4D575D"/>
          <w:sz w:val="21"/>
          <w:szCs w:val="21"/>
        </w:rPr>
        <w:t>This folder has images for training the model, which is divided into subfolders having the same name as the class. </w:t>
      </w:r>
    </w:p>
    <w:p w:rsidR="00D3597C" w:rsidRDefault="00D3597C" w:rsidP="00D359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Test folder:</w:t>
      </w:r>
      <w:r>
        <w:rPr>
          <w:rFonts w:ascii="Helvetica" w:hAnsi="Helvetica"/>
          <w:color w:val="4D575D"/>
          <w:sz w:val="21"/>
          <w:szCs w:val="21"/>
        </w:rPr>
        <w:t> This folder has images for testing the model, which is divided into subfolders having the same name as the class.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 xml:space="preserve">Following operations should be performed using </w:t>
      </w:r>
      <w:proofErr w:type="spellStart"/>
      <w:r>
        <w:rPr>
          <w:rStyle w:val="Strong"/>
          <w:rFonts w:ascii="Helvetica" w:hAnsi="Helvetica"/>
          <w:color w:val="4D575D"/>
          <w:sz w:val="21"/>
          <w:szCs w:val="21"/>
        </w:rPr>
        <w:t>Keras</w:t>
      </w:r>
      <w:proofErr w:type="spellEnd"/>
      <w:r>
        <w:rPr>
          <w:rStyle w:val="Strong"/>
          <w:rFonts w:ascii="Helvetica" w:hAnsi="Helvetica"/>
          <w:color w:val="4D575D"/>
          <w:sz w:val="21"/>
          <w:szCs w:val="21"/>
        </w:rPr>
        <w:t xml:space="preserve"> or </w:t>
      </w:r>
      <w:proofErr w:type="spellStart"/>
      <w:r>
        <w:rPr>
          <w:rStyle w:val="Strong"/>
          <w:rFonts w:ascii="Helvetica" w:hAnsi="Helvetica"/>
          <w:color w:val="4D575D"/>
          <w:sz w:val="21"/>
          <w:szCs w:val="21"/>
        </w:rPr>
        <w:t>PyTorch</w:t>
      </w:r>
      <w:proofErr w:type="spellEnd"/>
      <w:r>
        <w:rPr>
          <w:rStyle w:val="Strong"/>
          <w:rFonts w:ascii="Helvetica" w:hAnsi="Helvetica"/>
          <w:color w:val="4D575D"/>
          <w:sz w:val="21"/>
          <w:szCs w:val="21"/>
        </w:rPr>
        <w:t xml:space="preserve"> or Torch vision- </w:t>
      </w:r>
      <w:r>
        <w:rPr>
          <w:rFonts w:ascii="Helvetica" w:hAnsi="Helvetica"/>
          <w:color w:val="4D575D"/>
          <w:sz w:val="21"/>
          <w:szCs w:val="21"/>
        </w:rPr>
        <w:t>  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Import the necessary libraries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sample images for all the classes 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distribution of images across the classes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Build a data augmentation for train data to create new data with translation, rescale and flip, and rotation transformations. Rescale the image at 48x48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Build a data augmentation for test data to create new data and rescale the image at 48x48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Read images directly from the train folder and test folder using the appropriate function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Build 3 CNN model with:</w:t>
      </w:r>
    </w:p>
    <w:p w:rsidR="00D3597C" w:rsidRDefault="00D3597C" w:rsidP="00D359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CNN Architecture: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convolutional layers with different filters, max pool layers, dropout layers, and batch normalization layers  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Use </w:t>
      </w:r>
      <w:proofErr w:type="spellStart"/>
      <w:r>
        <w:rPr>
          <w:rFonts w:ascii="Helvetica" w:hAnsi="Helvetica"/>
          <w:color w:val="4D575D"/>
          <w:sz w:val="21"/>
          <w:szCs w:val="21"/>
        </w:rPr>
        <w:t>Relu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as an activation function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the loss function as categorical cross-entropy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 xml:space="preserve">Take </w:t>
      </w:r>
      <w:proofErr w:type="spellStart"/>
      <w:r>
        <w:rPr>
          <w:rFonts w:ascii="Helvetica" w:hAnsi="Helvetica"/>
          <w:color w:val="4D575D"/>
          <w:sz w:val="21"/>
          <w:szCs w:val="21"/>
        </w:rPr>
        <w:t>rmsprop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as an optimizer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with the patience of two epochs and monitor the validation loss or accuracy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ten numbers epoch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a generator and test the accuracy of the test data at every epoch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Observe the precision, recall the F1-score for all classes for both grayscale 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Transfer learning using mobile net: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Prepare data for the pre-trained mobile net model, with color mode as RGB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an instance of a mobile net pre-trained model 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dense layer, dropout layer, batch normalization layer on the pre-trained model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 final output layer with a SoftMax activation function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Change the batch size activation function and optimize as </w:t>
      </w:r>
      <w:proofErr w:type="spellStart"/>
      <w:r>
        <w:rPr>
          <w:rFonts w:ascii="Helvetica" w:hAnsi="Helvetica"/>
          <w:color w:val="4D575D"/>
          <w:sz w:val="21"/>
          <w:szCs w:val="21"/>
        </w:rPr>
        <w:t>rmsprop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and observe if the accuracy increases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the loss function as categorical cross-entropy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with the patience of two epoch and call back function for preventing overfitting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ten numbers epoch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a generator and test the accuracy of the test data at every epoch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Observe the precision, recall the F1-score for all classes for both grayscale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Transfer Learning using Densenet121: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Prepare the dataset for the transfer learning algorithm using Densenet121 with the image size as 224x224x3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Freeze the top layers of the pre-trained model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dense layer at the end of the pre-trained model followed by a dropout layer and try various combinations to get an accuracy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the final output layer with a SoftMax activation function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Ta</w:t>
      </w:r>
      <w:bookmarkStart w:id="0" w:name="_GoBack"/>
      <w:bookmarkEnd w:id="0"/>
      <w:r>
        <w:rPr>
          <w:rFonts w:ascii="Helvetica" w:hAnsi="Helvetica"/>
          <w:color w:val="4D575D"/>
          <w:sz w:val="21"/>
          <w:szCs w:val="21"/>
        </w:rPr>
        <w:t>ke loss function as categorical cross-entropy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Adam as an optimizer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to prevent overfitting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15 number of epoch and batch size with seven, also try various values to see the impact on results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the generator and test the accuracy of the test data at every epoch 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Observe the precision, recall the F1-score for all classes for both grayscale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Final step:  </w:t>
      </w: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Compare all the models on the basis of accuracy, precision, recall, and f1-score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You can download the datasets from the Course Resource (Self-learning tab) </w:t>
      </w:r>
    </w:p>
    <w:p w:rsidR="00D3597C" w:rsidRDefault="00D3597C"/>
    <w:sectPr w:rsidR="00D3597C" w:rsidSect="00D4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07EB"/>
    <w:multiLevelType w:val="multilevel"/>
    <w:tmpl w:val="CA4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22430"/>
    <w:multiLevelType w:val="multilevel"/>
    <w:tmpl w:val="165AD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B1CA6"/>
    <w:multiLevelType w:val="multilevel"/>
    <w:tmpl w:val="6A26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9049B"/>
    <w:multiLevelType w:val="multilevel"/>
    <w:tmpl w:val="DF3A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52FCB"/>
    <w:multiLevelType w:val="multilevel"/>
    <w:tmpl w:val="7618E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92782"/>
    <w:multiLevelType w:val="multilevel"/>
    <w:tmpl w:val="BAF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0884"/>
    <w:multiLevelType w:val="multilevel"/>
    <w:tmpl w:val="A2A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4498A"/>
    <w:multiLevelType w:val="multilevel"/>
    <w:tmpl w:val="FF6A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52CC5"/>
    <w:multiLevelType w:val="multilevel"/>
    <w:tmpl w:val="86D4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7C"/>
    <w:rsid w:val="00D3597C"/>
    <w:rsid w:val="00D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C5D21A-1EF3-EE46-9AB0-B839EDE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9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Mishra</dc:creator>
  <cp:keywords/>
  <dc:description/>
  <cp:lastModifiedBy>Seema Mishra</cp:lastModifiedBy>
  <cp:revision>1</cp:revision>
  <dcterms:created xsi:type="dcterms:W3CDTF">2022-08-23T02:28:00Z</dcterms:created>
  <dcterms:modified xsi:type="dcterms:W3CDTF">2022-08-23T02:29:00Z</dcterms:modified>
</cp:coreProperties>
</file>