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1503166752"/>
        <w:docPartObj>
          <w:docPartGallery w:val="Cover Pages"/>
          <w:docPartUnique/>
        </w:docPartObj>
      </w:sdtPr>
      <w:sdtContent>
        <w:p w:rsidR="007D0471" w:rsidRPr="00701444" w:rsidRDefault="0051552A">
          <w:pPr>
            <w:rPr>
              <w:rFonts w:ascii="Times New Roman" w:hAnsi="Times New Roman" w:cs="Times New Roman"/>
            </w:rPr>
          </w:pPr>
          <w:r w:rsidRPr="0051552A">
            <w:rPr>
              <w:rFonts w:ascii="Times New Roman" w:hAnsi="Times New Roman" w:cs="Times New Roman"/>
              <w:noProof/>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sidRPr="0051552A">
            <w:rPr>
              <w:rFonts w:ascii="Times New Roman" w:hAnsi="Times New Roman" w:cs="Times New Roman"/>
              <w:noProof/>
            </w:rPr>
            <w:pict>
              <v:shapetype id="_x0000_t202" coordsize="21600,21600" o:spt="202" path="m,l,21600r21600,l21600,xe">
                <v:stroke joinstyle="miter"/>
                <v:path gradientshapeok="t" o:connecttype="rect"/>
              </v:shapetype>
              <v:shape id="Text Box 152" o:spid="_x0000_s1031"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7D0471" w:rsidRDefault="007D0471">
                      <w:pPr>
                        <w:pStyle w:val="NoSpacing"/>
                        <w:jc w:val="right"/>
                        <w:rPr>
                          <w:color w:val="595959" w:themeColor="text1" w:themeTint="A6"/>
                          <w:sz w:val="28"/>
                          <w:szCs w:val="28"/>
                        </w:rPr>
                      </w:pPr>
                    </w:p>
                    <w:p w:rsidR="007D0471" w:rsidRDefault="007D0471">
                      <w:pPr>
                        <w:pStyle w:val="NoSpacing"/>
                        <w:jc w:val="right"/>
                        <w:rPr>
                          <w:color w:val="595959" w:themeColor="text1" w:themeTint="A6"/>
                          <w:sz w:val="18"/>
                          <w:szCs w:val="18"/>
                        </w:rPr>
                      </w:pPr>
                    </w:p>
                  </w:txbxContent>
                </v:textbox>
                <w10:wrap type="square" anchorx="page" anchory="page"/>
              </v:shape>
            </w:pict>
          </w:r>
          <w:r w:rsidRPr="0051552A">
            <w:rPr>
              <w:rFonts w:ascii="Times New Roman" w:hAnsi="Times New Roman" w:cs="Times New Roman"/>
              <w:noProof/>
            </w:rPr>
            <w:pict>
              <v:shape id="Text Box 153" o:spid="_x0000_s1030"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D0471" w:rsidRDefault="007D0471">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7D0471" w:rsidRDefault="008733E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p>
        <w:p w:rsidR="007D0471" w:rsidRPr="00701444" w:rsidRDefault="0051552A">
          <w:pPr>
            <w:rPr>
              <w:rFonts w:ascii="Times New Roman" w:eastAsiaTheme="majorEastAsia" w:hAnsi="Times New Roman" w:cs="Times New Roman"/>
              <w:color w:val="2F5496" w:themeColor="accent1" w:themeShade="BF"/>
              <w:sz w:val="32"/>
              <w:szCs w:val="32"/>
            </w:rPr>
          </w:pPr>
          <w:r w:rsidRPr="0051552A">
            <w:rPr>
              <w:rFonts w:ascii="Times New Roman" w:hAnsi="Times New Roman" w:cs="Times New Roman"/>
              <w:noProof/>
            </w:rPr>
            <w:pict>
              <v:shape id="Text Box 154" o:spid="_x0000_s1029" type="#_x0000_t202" style="position:absolute;margin-left:17.45pt;margin-top:176.95pt;width:8in;height:286.5pt;z-index:251659264;visibility:visible;mso-width-percent:941;mso-height-percent:363;mso-position-horizontal-relative:page;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" filled="f" stroked="f" strokeweight=".5pt">
                <v:textbox inset="126pt,0,54pt,0">
                  <w:txbxContent>
                    <w:p w:rsidR="007D0471" w:rsidRDefault="0051552A">
                      <w:pPr>
                        <w:jc w:val="right"/>
                        <w:rPr>
                          <w:color w:val="4472C4" w:themeColor="accent1"/>
                          <w:sz w:val="64"/>
                          <w:szCs w:val="64"/>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33E9">
                            <w:rPr>
                              <w:caps/>
                              <w:color w:val="4472C4" w:themeColor="accent1"/>
                              <w:sz w:val="96"/>
                              <w:szCs w:val="96"/>
                              <w:lang w:val="en-US"/>
                            </w:rPr>
                            <w:t>AMBA AXI VIP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D0471" w:rsidRDefault="00E817F2">
                          <w:pPr>
                            <w:jc w:val="right"/>
                            <w:rPr>
                              <w:smallCaps/>
                              <w:color w:val="404040" w:themeColor="text1" w:themeTint="BF"/>
                              <w:sz w:val="36"/>
                              <w:szCs w:val="36"/>
                            </w:rPr>
                          </w:pPr>
                          <w:r>
                            <w:rPr>
                              <w:color w:val="404040" w:themeColor="text1" w:themeTint="BF"/>
                              <w:sz w:val="36"/>
                              <w:szCs w:val="36"/>
                            </w:rPr>
                            <w:t>Draft Version</w:t>
                          </w:r>
                        </w:p>
                      </w:sdtContent>
                    </w:sdt>
                  </w:txbxContent>
                </v:textbox>
                <w10:wrap type="square" anchorx="page" anchory="page"/>
              </v:shape>
            </w:pict>
          </w:r>
          <w:r w:rsidR="007D0471" w:rsidRPr="00701444">
            <w:rPr>
              <w:rFonts w:ascii="Times New Roman" w:hAnsi="Times New Roman" w:cs="Times New Roman"/>
            </w:rPr>
            <w:br w:type="page"/>
          </w:r>
        </w:p>
      </w:sdtContent>
    </w:sdt>
    <w:p w:rsidR="007A526A" w:rsidRPr="00701444" w:rsidRDefault="002B135F" w:rsidP="002B135F">
      <w:pPr>
        <w:pStyle w:val="Heading1"/>
        <w:rPr>
          <w:rFonts w:ascii="Times New Roman" w:hAnsi="Times New Roman" w:cs="Times New Roman"/>
        </w:rPr>
      </w:pPr>
      <w:r w:rsidRPr="00701444">
        <w:rPr>
          <w:rFonts w:ascii="Times New Roman" w:hAnsi="Times New Roman" w:cs="Times New Roman"/>
        </w:rPr>
        <w:lastRenderedPageBreak/>
        <w:t>Revision History:</w:t>
      </w:r>
    </w:p>
    <w:p w:rsidR="002B135F" w:rsidRPr="00701444" w:rsidRDefault="002B135F" w:rsidP="002B135F">
      <w:pPr>
        <w:rPr>
          <w:rFonts w:ascii="Times New Roman" w:hAnsi="Times New Roman" w:cs="Times New Roman"/>
        </w:rPr>
      </w:pPr>
    </w:p>
    <w:tbl>
      <w:tblPr>
        <w:tblStyle w:val="TableGrid"/>
        <w:tblW w:w="0" w:type="auto"/>
        <w:tblLook w:val="04A0"/>
      </w:tblPr>
      <w:tblGrid>
        <w:gridCol w:w="2252"/>
        <w:gridCol w:w="1996"/>
        <w:gridCol w:w="2282"/>
        <w:gridCol w:w="2486"/>
      </w:tblGrid>
      <w:tr w:rsidR="00E817F2" w:rsidRPr="00701444" w:rsidTr="00E817F2">
        <w:tc>
          <w:tcPr>
            <w:tcW w:w="2252" w:type="dxa"/>
          </w:tcPr>
          <w:p w:rsidR="00E817F2" w:rsidRPr="00701444" w:rsidRDefault="00E817F2" w:rsidP="002B135F">
            <w:pPr>
              <w:rPr>
                <w:rFonts w:ascii="Times New Roman" w:hAnsi="Times New Roman" w:cs="Times New Roman"/>
                <w:b/>
                <w:bCs/>
                <w:i/>
                <w:iCs/>
              </w:rPr>
            </w:pPr>
            <w:r w:rsidRPr="00701444">
              <w:rPr>
                <w:rFonts w:ascii="Times New Roman" w:hAnsi="Times New Roman" w:cs="Times New Roman"/>
                <w:b/>
                <w:bCs/>
                <w:i/>
                <w:iCs/>
              </w:rPr>
              <w:t>Version</w:t>
            </w:r>
          </w:p>
        </w:tc>
        <w:tc>
          <w:tcPr>
            <w:tcW w:w="1996" w:type="dxa"/>
          </w:tcPr>
          <w:p w:rsidR="00E817F2" w:rsidRPr="00701444" w:rsidRDefault="00E817F2" w:rsidP="002B135F">
            <w:pPr>
              <w:rPr>
                <w:rFonts w:ascii="Times New Roman" w:hAnsi="Times New Roman" w:cs="Times New Roman"/>
                <w:b/>
                <w:bCs/>
                <w:i/>
                <w:iCs/>
              </w:rPr>
            </w:pPr>
            <w:r>
              <w:rPr>
                <w:rFonts w:ascii="Times New Roman" w:hAnsi="Times New Roman" w:cs="Times New Roman"/>
                <w:b/>
                <w:bCs/>
                <w:i/>
                <w:iCs/>
              </w:rPr>
              <w:t>Date</w:t>
            </w:r>
          </w:p>
        </w:tc>
        <w:tc>
          <w:tcPr>
            <w:tcW w:w="2282" w:type="dxa"/>
          </w:tcPr>
          <w:p w:rsidR="00E817F2" w:rsidRPr="00701444" w:rsidRDefault="00E817F2" w:rsidP="002B135F">
            <w:pPr>
              <w:rPr>
                <w:rFonts w:ascii="Times New Roman" w:hAnsi="Times New Roman" w:cs="Times New Roman"/>
                <w:b/>
                <w:bCs/>
                <w:i/>
                <w:iCs/>
              </w:rPr>
            </w:pPr>
            <w:r w:rsidRPr="00701444">
              <w:rPr>
                <w:rFonts w:ascii="Times New Roman" w:hAnsi="Times New Roman" w:cs="Times New Roman"/>
                <w:b/>
                <w:bCs/>
                <w:i/>
                <w:iCs/>
              </w:rPr>
              <w:t>Changes Done</w:t>
            </w:r>
          </w:p>
        </w:tc>
        <w:tc>
          <w:tcPr>
            <w:tcW w:w="2486" w:type="dxa"/>
          </w:tcPr>
          <w:p w:rsidR="00E817F2" w:rsidRPr="00701444" w:rsidRDefault="00E817F2" w:rsidP="002B135F">
            <w:pPr>
              <w:rPr>
                <w:rFonts w:ascii="Times New Roman" w:hAnsi="Times New Roman" w:cs="Times New Roman"/>
                <w:b/>
                <w:bCs/>
                <w:i/>
                <w:iCs/>
              </w:rPr>
            </w:pPr>
            <w:r w:rsidRPr="00701444">
              <w:rPr>
                <w:rFonts w:ascii="Times New Roman" w:hAnsi="Times New Roman" w:cs="Times New Roman"/>
                <w:b/>
                <w:bCs/>
                <w:i/>
                <w:iCs/>
              </w:rPr>
              <w:t>Author</w:t>
            </w:r>
          </w:p>
        </w:tc>
      </w:tr>
      <w:tr w:rsidR="00E817F2" w:rsidRPr="00701444" w:rsidTr="00E817F2">
        <w:tc>
          <w:tcPr>
            <w:tcW w:w="2252" w:type="dxa"/>
          </w:tcPr>
          <w:p w:rsidR="00E817F2" w:rsidRPr="00701444" w:rsidRDefault="00E817F2" w:rsidP="002B135F">
            <w:pPr>
              <w:rPr>
                <w:rFonts w:ascii="Times New Roman" w:hAnsi="Times New Roman" w:cs="Times New Roman"/>
              </w:rPr>
            </w:pPr>
            <w:r w:rsidRPr="00701444">
              <w:rPr>
                <w:rFonts w:ascii="Times New Roman" w:hAnsi="Times New Roman" w:cs="Times New Roman"/>
              </w:rPr>
              <w:t>Draft</w:t>
            </w:r>
          </w:p>
        </w:tc>
        <w:tc>
          <w:tcPr>
            <w:tcW w:w="1996" w:type="dxa"/>
          </w:tcPr>
          <w:p w:rsidR="00E817F2" w:rsidRPr="00701444" w:rsidRDefault="008733E9" w:rsidP="002B135F">
            <w:pPr>
              <w:rPr>
                <w:rFonts w:ascii="Times New Roman" w:hAnsi="Times New Roman" w:cs="Times New Roman"/>
              </w:rPr>
            </w:pPr>
            <w:r>
              <w:rPr>
                <w:rFonts w:ascii="Times New Roman" w:hAnsi="Times New Roman" w:cs="Times New Roman"/>
              </w:rPr>
              <w:t>18/08</w:t>
            </w:r>
            <w:r w:rsidR="00E817F2">
              <w:rPr>
                <w:rFonts w:ascii="Times New Roman" w:hAnsi="Times New Roman" w:cs="Times New Roman"/>
              </w:rPr>
              <w:t>/2020</w:t>
            </w:r>
          </w:p>
        </w:tc>
        <w:tc>
          <w:tcPr>
            <w:tcW w:w="2282" w:type="dxa"/>
          </w:tcPr>
          <w:p w:rsidR="00E817F2" w:rsidRPr="00701444" w:rsidRDefault="00E817F2" w:rsidP="002B135F">
            <w:pPr>
              <w:rPr>
                <w:rFonts w:ascii="Times New Roman" w:hAnsi="Times New Roman" w:cs="Times New Roman"/>
              </w:rPr>
            </w:pPr>
            <w:r w:rsidRPr="00701444">
              <w:rPr>
                <w:rFonts w:ascii="Times New Roman" w:hAnsi="Times New Roman" w:cs="Times New Roman"/>
              </w:rPr>
              <w:t>Initial Version</w:t>
            </w:r>
          </w:p>
        </w:tc>
        <w:tc>
          <w:tcPr>
            <w:tcW w:w="2486" w:type="dxa"/>
          </w:tcPr>
          <w:p w:rsidR="00E817F2" w:rsidRPr="00701444" w:rsidRDefault="00E817F2" w:rsidP="002B135F">
            <w:pPr>
              <w:rPr>
                <w:rFonts w:ascii="Times New Roman" w:hAnsi="Times New Roman" w:cs="Times New Roman"/>
              </w:rPr>
            </w:pPr>
            <w:r w:rsidRPr="00701444">
              <w:rPr>
                <w:rFonts w:ascii="Times New Roman" w:hAnsi="Times New Roman" w:cs="Times New Roman"/>
              </w:rPr>
              <w:t>Dheenadayalan &amp; Vaibhav Joshi</w:t>
            </w:r>
          </w:p>
        </w:tc>
      </w:tr>
      <w:tr w:rsidR="00E817F2" w:rsidRPr="00701444" w:rsidTr="00E817F2">
        <w:tc>
          <w:tcPr>
            <w:tcW w:w="2252" w:type="dxa"/>
          </w:tcPr>
          <w:p w:rsidR="00E817F2" w:rsidRPr="00701444" w:rsidRDefault="00E817F2" w:rsidP="002B135F">
            <w:pPr>
              <w:rPr>
                <w:rFonts w:ascii="Times New Roman" w:hAnsi="Times New Roman" w:cs="Times New Roman"/>
              </w:rPr>
            </w:pPr>
          </w:p>
        </w:tc>
        <w:tc>
          <w:tcPr>
            <w:tcW w:w="1996" w:type="dxa"/>
          </w:tcPr>
          <w:p w:rsidR="00E817F2" w:rsidRPr="00701444" w:rsidRDefault="00E817F2" w:rsidP="002B135F">
            <w:pPr>
              <w:rPr>
                <w:rFonts w:ascii="Times New Roman" w:hAnsi="Times New Roman" w:cs="Times New Roman"/>
              </w:rPr>
            </w:pPr>
          </w:p>
        </w:tc>
        <w:tc>
          <w:tcPr>
            <w:tcW w:w="2282" w:type="dxa"/>
          </w:tcPr>
          <w:p w:rsidR="00E817F2" w:rsidRPr="00701444" w:rsidRDefault="00E817F2" w:rsidP="002B135F">
            <w:pPr>
              <w:rPr>
                <w:rFonts w:ascii="Times New Roman" w:hAnsi="Times New Roman" w:cs="Times New Roman"/>
              </w:rPr>
            </w:pPr>
          </w:p>
        </w:tc>
        <w:tc>
          <w:tcPr>
            <w:tcW w:w="2486" w:type="dxa"/>
          </w:tcPr>
          <w:p w:rsidR="00E817F2" w:rsidRPr="00701444" w:rsidRDefault="00E817F2" w:rsidP="002B135F">
            <w:pPr>
              <w:rPr>
                <w:rFonts w:ascii="Times New Roman" w:hAnsi="Times New Roman" w:cs="Times New Roman"/>
              </w:rPr>
            </w:pPr>
          </w:p>
        </w:tc>
      </w:tr>
    </w:tbl>
    <w:p w:rsidR="002B135F" w:rsidRPr="00701444" w:rsidRDefault="002B135F" w:rsidP="002B135F">
      <w:pPr>
        <w:rPr>
          <w:rFonts w:ascii="Times New Roman" w:hAnsi="Times New Roman" w:cs="Times New Roman"/>
        </w:rPr>
      </w:pPr>
    </w:p>
    <w:p w:rsidR="002B135F" w:rsidRPr="00701444" w:rsidRDefault="002B135F" w:rsidP="002B135F">
      <w:pPr>
        <w:rPr>
          <w:rFonts w:ascii="Times New Roman" w:hAnsi="Times New Roman" w:cs="Times New Roman"/>
        </w:rPr>
      </w:pPr>
    </w:p>
    <w:p w:rsidR="00105F0D" w:rsidRDefault="00105F0D" w:rsidP="002B135F">
      <w:pPr>
        <w:rPr>
          <w:rFonts w:ascii="Times New Roman" w:hAnsi="Times New Roman" w:cs="Times New Roman"/>
        </w:rPr>
      </w:pPr>
    </w:p>
    <w:p w:rsidR="00701444" w:rsidRDefault="00701444" w:rsidP="002B135F">
      <w:pPr>
        <w:rPr>
          <w:rFonts w:ascii="Times New Roman" w:hAnsi="Times New Roman" w:cs="Times New Roman"/>
        </w:rPr>
      </w:pPr>
    </w:p>
    <w:p w:rsidR="00701444" w:rsidRPr="00701444" w:rsidRDefault="00701444" w:rsidP="002B135F">
      <w:pPr>
        <w:rPr>
          <w:rFonts w:ascii="Times New Roman" w:hAnsi="Times New Roman" w:cs="Times New Roman"/>
        </w:rPr>
      </w:pPr>
    </w:p>
    <w:p w:rsidR="00105F0D" w:rsidRPr="00701444" w:rsidRDefault="00105F0D" w:rsidP="002B135F">
      <w:pPr>
        <w:rPr>
          <w:rFonts w:ascii="Times New Roman" w:hAnsi="Times New Roman" w:cs="Times New Roman"/>
        </w:rPr>
      </w:pPr>
    </w:p>
    <w:p w:rsidR="002B135F" w:rsidRPr="00701444" w:rsidRDefault="002B135F" w:rsidP="002B135F">
      <w:pPr>
        <w:pStyle w:val="Heading1"/>
        <w:rPr>
          <w:rFonts w:ascii="Times New Roman" w:hAnsi="Times New Roman" w:cs="Times New Roman"/>
        </w:rPr>
      </w:pPr>
      <w:r w:rsidRPr="00701444">
        <w:rPr>
          <w:rFonts w:ascii="Times New Roman" w:hAnsi="Times New Roman" w:cs="Times New Roman"/>
        </w:rPr>
        <w:t>Team Members:</w:t>
      </w:r>
    </w:p>
    <w:p w:rsidR="002B135F" w:rsidRPr="00701444" w:rsidRDefault="002B135F" w:rsidP="002B135F">
      <w:pPr>
        <w:rPr>
          <w:rFonts w:ascii="Times New Roman" w:hAnsi="Times New Roman" w:cs="Times New Roman"/>
        </w:rPr>
      </w:pPr>
    </w:p>
    <w:p w:rsidR="002B135F" w:rsidRPr="00E817F2" w:rsidRDefault="002B135F" w:rsidP="002B135F">
      <w:pPr>
        <w:pStyle w:val="ListParagraph"/>
        <w:numPr>
          <w:ilvl w:val="0"/>
          <w:numId w:val="1"/>
        </w:numPr>
        <w:rPr>
          <w:rFonts w:ascii="Times New Roman" w:hAnsi="Times New Roman" w:cs="Times New Roman"/>
          <w:i/>
          <w:iCs/>
          <w:sz w:val="24"/>
          <w:szCs w:val="24"/>
        </w:rPr>
      </w:pPr>
      <w:r w:rsidRPr="00E817F2">
        <w:rPr>
          <w:rFonts w:ascii="Times New Roman" w:hAnsi="Times New Roman" w:cs="Times New Roman"/>
          <w:i/>
          <w:iCs/>
          <w:sz w:val="24"/>
          <w:szCs w:val="24"/>
        </w:rPr>
        <w:t>Dheenadayalan</w:t>
      </w:r>
    </w:p>
    <w:p w:rsidR="002B135F" w:rsidRPr="00E817F2" w:rsidRDefault="002B135F" w:rsidP="002B135F">
      <w:pPr>
        <w:pStyle w:val="ListParagraph"/>
        <w:numPr>
          <w:ilvl w:val="0"/>
          <w:numId w:val="1"/>
        </w:numPr>
        <w:rPr>
          <w:rFonts w:ascii="Times New Roman" w:hAnsi="Times New Roman" w:cs="Times New Roman"/>
          <w:i/>
          <w:iCs/>
          <w:sz w:val="24"/>
          <w:szCs w:val="24"/>
        </w:rPr>
      </w:pPr>
      <w:r w:rsidRPr="00E817F2">
        <w:rPr>
          <w:rFonts w:ascii="Times New Roman" w:hAnsi="Times New Roman" w:cs="Times New Roman"/>
          <w:i/>
          <w:iCs/>
          <w:sz w:val="24"/>
          <w:szCs w:val="24"/>
        </w:rPr>
        <w:t>Jagruthi Kappara</w:t>
      </w:r>
    </w:p>
    <w:p w:rsidR="002B135F" w:rsidRPr="00E817F2" w:rsidRDefault="002B135F" w:rsidP="002B135F">
      <w:pPr>
        <w:pStyle w:val="ListParagraph"/>
        <w:numPr>
          <w:ilvl w:val="0"/>
          <w:numId w:val="1"/>
        </w:numPr>
        <w:rPr>
          <w:rFonts w:ascii="Times New Roman" w:hAnsi="Times New Roman" w:cs="Times New Roman"/>
          <w:i/>
          <w:iCs/>
          <w:sz w:val="24"/>
          <w:szCs w:val="24"/>
        </w:rPr>
      </w:pPr>
      <w:r w:rsidRPr="00E817F2">
        <w:rPr>
          <w:rFonts w:ascii="Times New Roman" w:hAnsi="Times New Roman" w:cs="Times New Roman"/>
          <w:i/>
          <w:iCs/>
          <w:sz w:val="24"/>
          <w:szCs w:val="24"/>
        </w:rPr>
        <w:t>Seshananda Reddy</w:t>
      </w:r>
    </w:p>
    <w:p w:rsidR="002B135F" w:rsidRPr="00E817F2" w:rsidRDefault="00105F0D" w:rsidP="002B135F">
      <w:pPr>
        <w:pStyle w:val="ListParagraph"/>
        <w:numPr>
          <w:ilvl w:val="0"/>
          <w:numId w:val="1"/>
        </w:numPr>
        <w:rPr>
          <w:rFonts w:ascii="Times New Roman" w:hAnsi="Times New Roman" w:cs="Times New Roman"/>
          <w:i/>
          <w:iCs/>
          <w:sz w:val="24"/>
          <w:szCs w:val="24"/>
        </w:rPr>
      </w:pPr>
      <w:r w:rsidRPr="00E817F2">
        <w:rPr>
          <w:rFonts w:ascii="Times New Roman" w:hAnsi="Times New Roman" w:cs="Times New Roman"/>
          <w:i/>
          <w:iCs/>
          <w:sz w:val="24"/>
          <w:szCs w:val="24"/>
        </w:rPr>
        <w:t>Shubham T</w:t>
      </w:r>
    </w:p>
    <w:p w:rsidR="00105F0D" w:rsidRPr="00E817F2" w:rsidRDefault="00105F0D" w:rsidP="002B135F">
      <w:pPr>
        <w:pStyle w:val="ListParagraph"/>
        <w:numPr>
          <w:ilvl w:val="0"/>
          <w:numId w:val="1"/>
        </w:numPr>
        <w:rPr>
          <w:rFonts w:ascii="Times New Roman" w:hAnsi="Times New Roman" w:cs="Times New Roman"/>
          <w:i/>
          <w:iCs/>
          <w:sz w:val="24"/>
          <w:szCs w:val="24"/>
        </w:rPr>
      </w:pPr>
      <w:r w:rsidRPr="00E817F2">
        <w:rPr>
          <w:rFonts w:ascii="Times New Roman" w:hAnsi="Times New Roman" w:cs="Times New Roman"/>
          <w:i/>
          <w:iCs/>
          <w:sz w:val="24"/>
          <w:szCs w:val="24"/>
        </w:rPr>
        <w:t>Veeresh</w:t>
      </w:r>
    </w:p>
    <w:p w:rsidR="00105F0D" w:rsidRPr="00E817F2" w:rsidRDefault="00105F0D" w:rsidP="002B135F">
      <w:pPr>
        <w:pStyle w:val="ListParagraph"/>
        <w:numPr>
          <w:ilvl w:val="0"/>
          <w:numId w:val="1"/>
        </w:numPr>
        <w:rPr>
          <w:rFonts w:ascii="Times New Roman" w:hAnsi="Times New Roman" w:cs="Times New Roman"/>
          <w:i/>
          <w:iCs/>
          <w:sz w:val="24"/>
          <w:szCs w:val="24"/>
        </w:rPr>
      </w:pPr>
      <w:r w:rsidRPr="00E817F2">
        <w:rPr>
          <w:rFonts w:ascii="Times New Roman" w:hAnsi="Times New Roman" w:cs="Times New Roman"/>
          <w:i/>
          <w:iCs/>
          <w:sz w:val="24"/>
          <w:szCs w:val="24"/>
        </w:rPr>
        <w:t>Vaibhav</w:t>
      </w: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105F0D" w:rsidRPr="00701444" w:rsidRDefault="00105F0D" w:rsidP="00105F0D">
      <w:pPr>
        <w:rPr>
          <w:rFonts w:ascii="Times New Roman" w:hAnsi="Times New Roman" w:cs="Times New Roman"/>
          <w:i/>
          <w:iCs/>
        </w:rPr>
      </w:pPr>
    </w:p>
    <w:p w:rsidR="00942018" w:rsidRPr="00701444" w:rsidRDefault="00942018" w:rsidP="00105F0D">
      <w:pPr>
        <w:rPr>
          <w:rFonts w:ascii="Times New Roman" w:hAnsi="Times New Roman" w:cs="Times New Roman"/>
          <w:i/>
          <w:iCs/>
        </w:rPr>
      </w:pPr>
    </w:p>
    <w:p w:rsidR="00502279" w:rsidRDefault="00502279" w:rsidP="00942018">
      <w:pPr>
        <w:pStyle w:val="Heading1"/>
        <w:rPr>
          <w:rFonts w:ascii="Times New Roman" w:hAnsi="Times New Roman" w:cs="Times New Roman"/>
        </w:rPr>
      </w:pPr>
      <w:r w:rsidRPr="00701444">
        <w:rPr>
          <w:rFonts w:ascii="Times New Roman" w:hAnsi="Times New Roman" w:cs="Times New Roman"/>
        </w:rPr>
        <w:t>Introduction</w:t>
      </w:r>
    </w:p>
    <w:p w:rsidR="00E817F2" w:rsidRPr="00E817F2" w:rsidRDefault="00E817F2" w:rsidP="00E817F2"/>
    <w:p w:rsidR="00F93229" w:rsidRDefault="004B3300" w:rsidP="00701444">
      <w:p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 xml:space="preserve">The </w:t>
      </w:r>
      <w:r w:rsidRPr="00701444">
        <w:rPr>
          <w:rFonts w:ascii="Times New Roman" w:hAnsi="Times New Roman" w:cs="Times New Roman"/>
          <w:iCs/>
          <w:sz w:val="24"/>
          <w:szCs w:val="24"/>
          <w:lang w:val="en-GB"/>
        </w:rPr>
        <w:t xml:space="preserve">advanced </w:t>
      </w:r>
      <w:r w:rsidR="00BE2809">
        <w:rPr>
          <w:rFonts w:ascii="Times New Roman" w:hAnsi="Times New Roman" w:cs="Times New Roman"/>
          <w:iCs/>
          <w:sz w:val="24"/>
          <w:szCs w:val="24"/>
          <w:lang w:val="en-GB"/>
        </w:rPr>
        <w:t>eXtensible interface</w:t>
      </w:r>
      <w:r w:rsidRPr="00701444">
        <w:rPr>
          <w:rFonts w:ascii="Times New Roman" w:hAnsi="Times New Roman" w:cs="Times New Roman"/>
          <w:iCs/>
          <w:sz w:val="24"/>
          <w:szCs w:val="24"/>
          <w:lang w:val="en-GB"/>
        </w:rPr>
        <w:t xml:space="preserve"> </w:t>
      </w:r>
      <w:r w:rsidRPr="00701444">
        <w:rPr>
          <w:rFonts w:ascii="Times New Roman" w:hAnsi="Times New Roman" w:cs="Times New Roman"/>
          <w:sz w:val="24"/>
          <w:szCs w:val="24"/>
          <w:lang w:val="en-GB"/>
        </w:rPr>
        <w:t>(</w:t>
      </w:r>
      <w:r w:rsidR="00BE2809">
        <w:rPr>
          <w:rFonts w:ascii="Times New Roman" w:hAnsi="Times New Roman" w:cs="Times New Roman"/>
          <w:sz w:val="24"/>
          <w:szCs w:val="24"/>
        </w:rPr>
        <w:t>AXI</w:t>
      </w:r>
      <w:r w:rsidRPr="00701444">
        <w:rPr>
          <w:rFonts w:ascii="Times New Roman" w:hAnsi="Times New Roman" w:cs="Times New Roman"/>
          <w:sz w:val="24"/>
          <w:szCs w:val="24"/>
          <w:lang w:val="en-GB"/>
        </w:rPr>
        <w:t xml:space="preserve">) is part of the </w:t>
      </w:r>
      <w:r w:rsidRPr="00701444">
        <w:rPr>
          <w:rFonts w:ascii="Times New Roman" w:hAnsi="Times New Roman" w:cs="Times New Roman"/>
          <w:iCs/>
          <w:sz w:val="24"/>
          <w:szCs w:val="24"/>
          <w:lang w:val="en-GB"/>
        </w:rPr>
        <w:t xml:space="preserve">advanced microcontroller bus architecture </w:t>
      </w:r>
      <w:r w:rsidRPr="00701444">
        <w:rPr>
          <w:rFonts w:ascii="Times New Roman" w:hAnsi="Times New Roman" w:cs="Times New Roman"/>
          <w:sz w:val="24"/>
          <w:szCs w:val="24"/>
          <w:lang w:val="en-GB"/>
        </w:rPr>
        <w:t>AMBA protocol family.</w:t>
      </w:r>
      <w:r w:rsidR="00F93229">
        <w:rPr>
          <w:rFonts w:ascii="Times New Roman" w:hAnsi="Times New Roman" w:cs="Times New Roman"/>
          <w:sz w:val="24"/>
          <w:szCs w:val="24"/>
          <w:lang w:val="en-GB"/>
        </w:rPr>
        <w:t xml:space="preserve">AXI protocol is suitable for </w:t>
      </w:r>
      <w:r w:rsidR="004E212D">
        <w:rPr>
          <w:rFonts w:ascii="Times New Roman" w:hAnsi="Times New Roman" w:cs="Times New Roman"/>
          <w:sz w:val="24"/>
          <w:szCs w:val="24"/>
          <w:lang w:val="en-GB"/>
        </w:rPr>
        <w:t>high performance, high frequency ,</w:t>
      </w:r>
      <w:r w:rsidR="00F93229">
        <w:rPr>
          <w:rFonts w:ascii="Times New Roman" w:hAnsi="Times New Roman" w:cs="Times New Roman"/>
          <w:sz w:val="24"/>
          <w:szCs w:val="24"/>
          <w:lang w:val="en-GB"/>
        </w:rPr>
        <w:t xml:space="preserve">high bandwidth and low latency </w:t>
      </w:r>
      <w:r w:rsidR="004E212D">
        <w:rPr>
          <w:rFonts w:ascii="Times New Roman" w:hAnsi="Times New Roman" w:cs="Times New Roman"/>
          <w:sz w:val="24"/>
          <w:szCs w:val="24"/>
          <w:lang w:val="en-GB"/>
        </w:rPr>
        <w:t>designs. It</w:t>
      </w:r>
      <w:r w:rsidR="00F93229">
        <w:rPr>
          <w:rFonts w:ascii="Times New Roman" w:hAnsi="Times New Roman" w:cs="Times New Roman"/>
          <w:sz w:val="24"/>
          <w:szCs w:val="24"/>
          <w:lang w:val="en-GB"/>
        </w:rPr>
        <w:t xml:space="preserve"> meets the interface requirements of a wide range of components.</w:t>
      </w:r>
    </w:p>
    <w:p w:rsidR="00F93229" w:rsidRDefault="00CA6EF1" w:rsidP="00701444">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key features of the AXI protocol are:</w:t>
      </w:r>
    </w:p>
    <w:p w:rsidR="00CA6EF1" w:rsidRDefault="00CA6EF1" w:rsidP="00CA6EF1">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separate address/control and data phases for both write and read transfers</w:t>
      </w:r>
    </w:p>
    <w:p w:rsidR="00CA6EF1" w:rsidRDefault="00CA6EF1" w:rsidP="00CA6EF1">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support for unaligned data transfers using byte strobes</w:t>
      </w:r>
    </w:p>
    <w:p w:rsidR="00CA6EF1" w:rsidRDefault="00CA6EF1" w:rsidP="00CA6EF1">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uses burst based transactions with only the start address issued</w:t>
      </w:r>
    </w:p>
    <w:p w:rsidR="00435DD7" w:rsidRDefault="00435DD7" w:rsidP="00CA6EF1">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permits address information to be issued ahead of the actual data transfer</w:t>
      </w:r>
    </w:p>
    <w:p w:rsidR="00CA6EF1" w:rsidRDefault="00CA6EF1" w:rsidP="00CA6EF1">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support for issuing multiple outstanding addresses</w:t>
      </w:r>
    </w:p>
    <w:p w:rsidR="00CA6EF1" w:rsidRDefault="00CA6EF1" w:rsidP="00CA6EF1">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support for out of order transaction completion</w:t>
      </w:r>
    </w:p>
    <w:p w:rsidR="004B3300" w:rsidRPr="00701444" w:rsidRDefault="004B3300" w:rsidP="004B3300">
      <w:pPr>
        <w:autoSpaceDE w:val="0"/>
        <w:autoSpaceDN w:val="0"/>
        <w:adjustRightInd w:val="0"/>
        <w:spacing w:after="0" w:line="240" w:lineRule="auto"/>
        <w:jc w:val="both"/>
        <w:rPr>
          <w:rFonts w:ascii="Times New Roman" w:hAnsi="Times New Roman" w:cs="Times New Roman"/>
          <w:sz w:val="24"/>
          <w:szCs w:val="24"/>
          <w:lang w:val="en-GB"/>
        </w:rPr>
      </w:pPr>
    </w:p>
    <w:p w:rsidR="004B3300" w:rsidRPr="00701444" w:rsidRDefault="004B3300" w:rsidP="004B3300">
      <w:p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 xml:space="preserve">The </w:t>
      </w:r>
      <w:r w:rsidR="00CA6EF1">
        <w:rPr>
          <w:rFonts w:ascii="Times New Roman" w:hAnsi="Times New Roman" w:cs="Times New Roman"/>
          <w:sz w:val="24"/>
          <w:szCs w:val="24"/>
        </w:rPr>
        <w:t>AXI</w:t>
      </w:r>
      <w:r w:rsidRPr="00701444">
        <w:rPr>
          <w:rFonts w:ascii="Times New Roman" w:hAnsi="Times New Roman" w:cs="Times New Roman"/>
          <w:sz w:val="24"/>
          <w:szCs w:val="24"/>
          <w:lang w:val="en-GB"/>
        </w:rPr>
        <w:t xml:space="preserve"> can interface with:</w:t>
      </w:r>
    </w:p>
    <w:p w:rsidR="004B3300" w:rsidRPr="00A877BD" w:rsidRDefault="004B3300" w:rsidP="00A877B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lang w:val="en-GB"/>
        </w:rPr>
      </w:pPr>
      <w:r w:rsidRPr="00A877BD">
        <w:rPr>
          <w:rFonts w:ascii="Times New Roman" w:hAnsi="Times New Roman" w:cs="Times New Roman"/>
          <w:sz w:val="24"/>
          <w:szCs w:val="24"/>
          <w:lang w:val="en-GB"/>
        </w:rPr>
        <w:t>AMBA</w:t>
      </w:r>
      <w:r w:rsidRPr="00A877BD">
        <w:rPr>
          <w:rFonts w:ascii="Times New Roman" w:hAnsi="Times New Roman" w:cs="Times New Roman"/>
          <w:iCs/>
          <w:sz w:val="24"/>
          <w:szCs w:val="24"/>
          <w:lang w:val="en-GB"/>
        </w:rPr>
        <w:t xml:space="preserve"> advanced high-performance bus </w:t>
      </w:r>
      <w:r w:rsidRPr="00A877BD">
        <w:rPr>
          <w:rFonts w:ascii="Times New Roman" w:hAnsi="Times New Roman" w:cs="Times New Roman"/>
          <w:sz w:val="24"/>
          <w:szCs w:val="24"/>
          <w:lang w:val="en-GB"/>
        </w:rPr>
        <w:t>(AHB)</w:t>
      </w:r>
    </w:p>
    <w:p w:rsidR="004B3300" w:rsidRPr="00A877BD" w:rsidRDefault="004B3300" w:rsidP="00A877B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lang w:val="en-GB"/>
        </w:rPr>
      </w:pPr>
      <w:r w:rsidRPr="00A877BD">
        <w:rPr>
          <w:rFonts w:ascii="Times New Roman" w:hAnsi="Times New Roman" w:cs="Times New Roman"/>
          <w:sz w:val="24"/>
          <w:szCs w:val="24"/>
          <w:lang w:val="en-GB"/>
        </w:rPr>
        <w:t>AMBA</w:t>
      </w:r>
      <w:r w:rsidRPr="00A877BD">
        <w:rPr>
          <w:rFonts w:ascii="Times New Roman" w:hAnsi="Times New Roman" w:cs="Times New Roman"/>
          <w:iCs/>
          <w:sz w:val="24"/>
          <w:szCs w:val="24"/>
          <w:lang w:val="en-GB"/>
        </w:rPr>
        <w:t xml:space="preserve"> advanced high-performance bus </w:t>
      </w:r>
      <w:r w:rsidRPr="00A877BD">
        <w:rPr>
          <w:rFonts w:ascii="Times New Roman" w:hAnsi="Times New Roman" w:cs="Times New Roman"/>
          <w:sz w:val="24"/>
          <w:szCs w:val="24"/>
          <w:lang w:val="en-GB"/>
        </w:rPr>
        <w:t>LITE (AHB- LITE)</w:t>
      </w:r>
    </w:p>
    <w:p w:rsidR="004B3300" w:rsidRPr="00A877BD" w:rsidRDefault="004B3300" w:rsidP="00A877B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lang w:val="en-GB"/>
        </w:rPr>
      </w:pPr>
      <w:r w:rsidRPr="00A877BD">
        <w:rPr>
          <w:rFonts w:ascii="Times New Roman" w:hAnsi="Times New Roman" w:cs="Times New Roman"/>
          <w:sz w:val="24"/>
          <w:szCs w:val="24"/>
          <w:lang w:val="en-GB"/>
        </w:rPr>
        <w:t>AMBA</w:t>
      </w:r>
      <w:r w:rsidR="00CA6EF1" w:rsidRPr="00A877BD">
        <w:rPr>
          <w:rFonts w:ascii="Times New Roman" w:hAnsi="Times New Roman" w:cs="Times New Roman"/>
          <w:iCs/>
          <w:sz w:val="24"/>
          <w:szCs w:val="24"/>
          <w:lang w:val="en-GB"/>
        </w:rPr>
        <w:t xml:space="preserve"> advanced peripheral bus</w:t>
      </w:r>
      <w:r w:rsidRPr="00A877BD">
        <w:rPr>
          <w:rFonts w:ascii="Times New Roman" w:hAnsi="Times New Roman" w:cs="Times New Roman"/>
          <w:iCs/>
          <w:sz w:val="24"/>
          <w:szCs w:val="24"/>
          <w:lang w:val="en-GB"/>
        </w:rPr>
        <w:t xml:space="preserve"> </w:t>
      </w:r>
      <w:r w:rsidR="00CA6EF1" w:rsidRPr="00A877BD">
        <w:rPr>
          <w:rFonts w:ascii="Times New Roman" w:hAnsi="Times New Roman" w:cs="Times New Roman"/>
          <w:sz w:val="24"/>
          <w:szCs w:val="24"/>
          <w:lang w:val="en-GB"/>
        </w:rPr>
        <w:t>(APB</w:t>
      </w:r>
      <w:r w:rsidRPr="00A877BD">
        <w:rPr>
          <w:rFonts w:ascii="Times New Roman" w:hAnsi="Times New Roman" w:cs="Times New Roman"/>
          <w:sz w:val="24"/>
          <w:szCs w:val="24"/>
          <w:lang w:val="en-GB"/>
        </w:rPr>
        <w:t>)</w:t>
      </w:r>
    </w:p>
    <w:p w:rsidR="004B3300" w:rsidRPr="00701444" w:rsidRDefault="004B3300" w:rsidP="004B3300">
      <w:pPr>
        <w:autoSpaceDE w:val="0"/>
        <w:autoSpaceDN w:val="0"/>
        <w:adjustRightInd w:val="0"/>
        <w:spacing w:after="0" w:line="240" w:lineRule="auto"/>
        <w:ind w:left="720"/>
        <w:jc w:val="both"/>
        <w:rPr>
          <w:rFonts w:ascii="Times New Roman" w:hAnsi="Times New Roman" w:cs="Times New Roman"/>
          <w:sz w:val="24"/>
          <w:szCs w:val="24"/>
          <w:lang w:val="en-GB"/>
        </w:rPr>
      </w:pPr>
    </w:p>
    <w:p w:rsidR="004E212D" w:rsidRDefault="00A877BD" w:rsidP="004B3300">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AXI protocol is burst based and defines the following independent channels</w:t>
      </w:r>
    </w:p>
    <w:p w:rsidR="00A877BD" w:rsidRDefault="00A877BD" w:rsidP="00A877B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read address</w:t>
      </w:r>
    </w:p>
    <w:p w:rsidR="00A877BD" w:rsidRDefault="00A877BD" w:rsidP="00A877B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read data</w:t>
      </w:r>
    </w:p>
    <w:p w:rsidR="00A877BD" w:rsidRDefault="00A877BD" w:rsidP="00A877B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write address</w:t>
      </w:r>
    </w:p>
    <w:p w:rsidR="00A877BD" w:rsidRDefault="00A877BD" w:rsidP="00A877B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write data</w:t>
      </w:r>
    </w:p>
    <w:p w:rsidR="00A877BD" w:rsidRDefault="00A877BD" w:rsidP="00A877B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write response</w:t>
      </w:r>
    </w:p>
    <w:p w:rsidR="00A877BD" w:rsidRPr="00A877BD" w:rsidRDefault="00A877BD" w:rsidP="00A877BD">
      <w:pPr>
        <w:autoSpaceDE w:val="0"/>
        <w:autoSpaceDN w:val="0"/>
        <w:adjustRightInd w:val="0"/>
        <w:spacing w:after="0" w:line="240" w:lineRule="auto"/>
        <w:jc w:val="both"/>
        <w:rPr>
          <w:rFonts w:ascii="Times New Roman" w:hAnsi="Times New Roman" w:cs="Times New Roman"/>
          <w:sz w:val="24"/>
          <w:szCs w:val="24"/>
          <w:lang w:val="en-GB"/>
        </w:rPr>
      </w:pPr>
    </w:p>
    <w:p w:rsidR="004E212D" w:rsidRDefault="00CD40CB" w:rsidP="004B3300">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An address channel</w:t>
      </w:r>
      <w:r w:rsidR="002A2661">
        <w:rPr>
          <w:rFonts w:ascii="Times New Roman" w:hAnsi="Times New Roman" w:cs="Times New Roman"/>
          <w:sz w:val="24"/>
          <w:szCs w:val="24"/>
          <w:lang w:val="en-GB"/>
        </w:rPr>
        <w:t xml:space="preserve"> for both write and read</w:t>
      </w:r>
      <w:r>
        <w:rPr>
          <w:rFonts w:ascii="Times New Roman" w:hAnsi="Times New Roman" w:cs="Times New Roman"/>
          <w:sz w:val="24"/>
          <w:szCs w:val="24"/>
          <w:lang w:val="en-GB"/>
        </w:rPr>
        <w:t xml:space="preserve"> carries control information that describes the nature of the data to be transferred. The data is transferred between master and slave using either</w:t>
      </w:r>
    </w:p>
    <w:p w:rsidR="00CD40CB" w:rsidRDefault="00CD40CB" w:rsidP="00CD40CB">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write data channel to transfer data from the master to the slave. In a write transaction the slave uses the write response channel to signal the completion of the transfer to the master.</w:t>
      </w:r>
    </w:p>
    <w:p w:rsidR="00CD40CB" w:rsidRPr="00CD40CB" w:rsidRDefault="00CD40CB" w:rsidP="00CD40CB">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read data </w:t>
      </w:r>
      <w:r w:rsidR="00435DD7">
        <w:rPr>
          <w:rFonts w:ascii="Times New Roman" w:hAnsi="Times New Roman" w:cs="Times New Roman"/>
          <w:sz w:val="24"/>
          <w:szCs w:val="24"/>
          <w:lang w:val="en-GB"/>
        </w:rPr>
        <w:t>channel to</w:t>
      </w:r>
      <w:r>
        <w:rPr>
          <w:rFonts w:ascii="Times New Roman" w:hAnsi="Times New Roman" w:cs="Times New Roman"/>
          <w:sz w:val="24"/>
          <w:szCs w:val="24"/>
          <w:lang w:val="en-GB"/>
        </w:rPr>
        <w:t xml:space="preserve"> transfer data </w:t>
      </w:r>
      <w:r w:rsidR="00C41F85">
        <w:rPr>
          <w:rFonts w:ascii="Times New Roman" w:hAnsi="Times New Roman" w:cs="Times New Roman"/>
          <w:sz w:val="24"/>
          <w:szCs w:val="24"/>
          <w:lang w:val="en-GB"/>
        </w:rPr>
        <w:t xml:space="preserve">from the slave to the master. The same channel is used for </w:t>
      </w:r>
      <w:r w:rsidR="002A2661">
        <w:rPr>
          <w:rFonts w:ascii="Times New Roman" w:hAnsi="Times New Roman" w:cs="Times New Roman"/>
          <w:sz w:val="24"/>
          <w:szCs w:val="24"/>
          <w:lang w:val="en-GB"/>
        </w:rPr>
        <w:t xml:space="preserve">response to signal the completion of transfer </w:t>
      </w:r>
      <w:r>
        <w:rPr>
          <w:rFonts w:ascii="Times New Roman" w:hAnsi="Times New Roman" w:cs="Times New Roman"/>
          <w:sz w:val="24"/>
          <w:szCs w:val="24"/>
          <w:lang w:val="en-GB"/>
        </w:rPr>
        <w:t>from the slave to the master.</w:t>
      </w:r>
    </w:p>
    <w:p w:rsidR="004E212D" w:rsidRDefault="004E212D" w:rsidP="004B3300">
      <w:pPr>
        <w:autoSpaceDE w:val="0"/>
        <w:autoSpaceDN w:val="0"/>
        <w:adjustRightInd w:val="0"/>
        <w:spacing w:after="0" w:line="240" w:lineRule="auto"/>
        <w:jc w:val="both"/>
        <w:rPr>
          <w:rFonts w:ascii="Times New Roman" w:hAnsi="Times New Roman" w:cs="Times New Roman"/>
          <w:sz w:val="24"/>
          <w:szCs w:val="24"/>
          <w:lang w:val="en-GB"/>
        </w:rPr>
      </w:pPr>
    </w:p>
    <w:p w:rsidR="00CE50D0" w:rsidRDefault="00CE50D0" w:rsidP="004B3300">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Each of the independent channels consists of a set of information signals </w:t>
      </w:r>
      <w:r w:rsidR="00FC2BFA">
        <w:rPr>
          <w:rFonts w:ascii="Times New Roman" w:hAnsi="Times New Roman" w:cs="Times New Roman"/>
          <w:sz w:val="24"/>
          <w:szCs w:val="24"/>
          <w:lang w:val="en-GB"/>
        </w:rPr>
        <w:t>and VALID and READY signals that provide a two-way handshake mechanism. Each transaction channel has its own transaction ID.</w:t>
      </w:r>
      <w:r w:rsidR="00CE084D">
        <w:rPr>
          <w:rFonts w:ascii="Times New Roman" w:hAnsi="Times New Roman" w:cs="Times New Roman"/>
          <w:sz w:val="24"/>
          <w:szCs w:val="24"/>
          <w:lang w:val="en-GB"/>
        </w:rPr>
        <w:t xml:space="preserve">Both the read and write data channel also include a LAST signal to indicate the transfer of the final data in a transaction. </w:t>
      </w:r>
      <w:r w:rsidR="00E62EDA">
        <w:rPr>
          <w:rFonts w:ascii="Times New Roman" w:hAnsi="Times New Roman" w:cs="Times New Roman"/>
          <w:sz w:val="24"/>
          <w:szCs w:val="24"/>
          <w:lang w:val="en-GB"/>
        </w:rPr>
        <w:t xml:space="preserve">All five transaction channels use the same VALID/READY handshake process to transfer address, data and control information. This two-way </w:t>
      </w:r>
      <w:r w:rsidR="00CE084D">
        <w:rPr>
          <w:rFonts w:ascii="Times New Roman" w:hAnsi="Times New Roman" w:cs="Times New Roman"/>
          <w:sz w:val="24"/>
          <w:szCs w:val="24"/>
          <w:lang w:val="en-GB"/>
        </w:rPr>
        <w:t>flow control</w:t>
      </w:r>
      <w:r w:rsidR="00E62EDA">
        <w:rPr>
          <w:rFonts w:ascii="Times New Roman" w:hAnsi="Times New Roman" w:cs="Times New Roman"/>
          <w:sz w:val="24"/>
          <w:szCs w:val="24"/>
          <w:lang w:val="en-GB"/>
        </w:rPr>
        <w:t xml:space="preserve"> mechanism means both master and slave can control the rate at which information moves between master and slave. The source generates the VALID signal to indicate when the address, data and control information is available. The destination </w:t>
      </w:r>
      <w:r w:rsidR="00E62EDA">
        <w:rPr>
          <w:rFonts w:ascii="Times New Roman" w:hAnsi="Times New Roman" w:cs="Times New Roman"/>
          <w:sz w:val="24"/>
          <w:szCs w:val="24"/>
          <w:lang w:val="en-GB"/>
        </w:rPr>
        <w:lastRenderedPageBreak/>
        <w:t>generates the READY signal to indicate that it can accept the information. Transfer occurs only when both the VALID and READY signals are HIGH.</w:t>
      </w:r>
    </w:p>
    <w:p w:rsidR="00CE50D0" w:rsidRDefault="00CE50D0" w:rsidP="004B3300">
      <w:pPr>
        <w:autoSpaceDE w:val="0"/>
        <w:autoSpaceDN w:val="0"/>
        <w:adjustRightInd w:val="0"/>
        <w:spacing w:after="0" w:line="240" w:lineRule="auto"/>
        <w:jc w:val="both"/>
        <w:rPr>
          <w:rFonts w:ascii="Times New Roman" w:hAnsi="Times New Roman" w:cs="Times New Roman"/>
          <w:sz w:val="24"/>
          <w:szCs w:val="24"/>
          <w:lang w:val="en-GB"/>
        </w:rPr>
      </w:pPr>
    </w:p>
    <w:p w:rsidR="00CE50D0" w:rsidRDefault="00CE50D0" w:rsidP="004B3300">
      <w:pPr>
        <w:autoSpaceDE w:val="0"/>
        <w:autoSpaceDN w:val="0"/>
        <w:adjustRightInd w:val="0"/>
        <w:spacing w:after="0" w:line="240" w:lineRule="auto"/>
        <w:jc w:val="both"/>
        <w:rPr>
          <w:rFonts w:ascii="Times New Roman" w:hAnsi="Times New Roman" w:cs="Times New Roman"/>
          <w:sz w:val="24"/>
          <w:szCs w:val="24"/>
          <w:lang w:val="en-GB"/>
        </w:rPr>
      </w:pPr>
    </w:p>
    <w:p w:rsidR="004E212D" w:rsidRPr="00701444" w:rsidRDefault="004E212D" w:rsidP="004B3300">
      <w:pPr>
        <w:autoSpaceDE w:val="0"/>
        <w:autoSpaceDN w:val="0"/>
        <w:adjustRightInd w:val="0"/>
        <w:spacing w:after="0" w:line="240" w:lineRule="auto"/>
        <w:jc w:val="both"/>
        <w:rPr>
          <w:rFonts w:ascii="Times New Roman" w:hAnsi="Times New Roman" w:cs="Times New Roman"/>
          <w:sz w:val="24"/>
          <w:szCs w:val="24"/>
          <w:lang w:val="en-GB"/>
        </w:rPr>
      </w:pPr>
    </w:p>
    <w:p w:rsidR="004B3300" w:rsidRPr="00701444" w:rsidRDefault="00701444" w:rsidP="004B3300">
      <w:pPr>
        <w:autoSpaceDE w:val="0"/>
        <w:autoSpaceDN w:val="0"/>
        <w:adjustRightInd w:val="0"/>
        <w:spacing w:after="0" w:line="240" w:lineRule="auto"/>
        <w:jc w:val="both"/>
        <w:rPr>
          <w:rFonts w:ascii="Times New Roman" w:hAnsi="Times New Roman" w:cs="Times New Roman"/>
          <w:b/>
          <w:sz w:val="24"/>
          <w:szCs w:val="24"/>
          <w:u w:val="single"/>
          <w:lang w:val="en-GB"/>
        </w:rPr>
      </w:pPr>
      <w:r w:rsidRPr="00701444">
        <w:rPr>
          <w:rFonts w:ascii="Times New Roman" w:hAnsi="Times New Roman" w:cs="Times New Roman"/>
          <w:b/>
          <w:sz w:val="24"/>
          <w:szCs w:val="24"/>
          <w:u w:val="single"/>
          <w:lang w:val="en-GB"/>
        </w:rPr>
        <w:t>Transfer methods</w:t>
      </w:r>
      <w:r w:rsidR="004B3300" w:rsidRPr="00701444">
        <w:rPr>
          <w:rFonts w:ascii="Times New Roman" w:hAnsi="Times New Roman" w:cs="Times New Roman"/>
          <w:b/>
          <w:sz w:val="24"/>
          <w:szCs w:val="24"/>
          <w:u w:val="single"/>
          <w:lang w:val="en-GB"/>
        </w:rPr>
        <w:t>:</w:t>
      </w:r>
    </w:p>
    <w:p w:rsidR="004B3300" w:rsidRPr="00701444" w:rsidRDefault="004B3300" w:rsidP="004B3300">
      <w:pPr>
        <w:autoSpaceDE w:val="0"/>
        <w:autoSpaceDN w:val="0"/>
        <w:adjustRightInd w:val="0"/>
        <w:spacing w:after="0" w:line="240" w:lineRule="auto"/>
        <w:jc w:val="both"/>
        <w:rPr>
          <w:rFonts w:ascii="Times New Roman" w:hAnsi="Times New Roman" w:cs="Times New Roman"/>
          <w:b/>
          <w:sz w:val="24"/>
          <w:szCs w:val="24"/>
          <w:u w:val="single"/>
          <w:lang w:val="en-GB"/>
        </w:rPr>
      </w:pPr>
    </w:p>
    <w:p w:rsidR="004B3300" w:rsidRPr="00701444" w:rsidRDefault="004B3300" w:rsidP="004B3300">
      <w:p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Write transfer.</w:t>
      </w:r>
    </w:p>
    <w:p w:rsidR="004B3300" w:rsidRPr="00701444" w:rsidRDefault="004B3300" w:rsidP="004B3300">
      <w:pPr>
        <w:autoSpaceDE w:val="0"/>
        <w:autoSpaceDN w:val="0"/>
        <w:adjustRightInd w:val="0"/>
        <w:spacing w:after="0" w:line="240" w:lineRule="auto"/>
        <w:ind w:firstLine="720"/>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This section describes the following types of write transfer:</w:t>
      </w:r>
    </w:p>
    <w:p w:rsidR="004B3300" w:rsidRPr="00701444" w:rsidRDefault="004B3300" w:rsidP="004B3300">
      <w:pPr>
        <w:pStyle w:val="ListParagraph"/>
        <w:numPr>
          <w:ilvl w:val="0"/>
          <w:numId w:val="2"/>
        </w:numPr>
        <w:autoSpaceDE w:val="0"/>
        <w:autoSpaceDN w:val="0"/>
        <w:adjustRightInd w:val="0"/>
        <w:spacing w:after="0" w:line="240" w:lineRule="auto"/>
        <w:jc w:val="both"/>
        <w:rPr>
          <w:rFonts w:ascii="Times New Roman" w:hAnsi="Times New Roman" w:cs="Times New Roman"/>
          <w:iCs/>
          <w:sz w:val="24"/>
          <w:szCs w:val="24"/>
          <w:lang w:val="en-GB"/>
        </w:rPr>
      </w:pPr>
      <w:r w:rsidRPr="00701444">
        <w:rPr>
          <w:rFonts w:ascii="Times New Roman" w:hAnsi="Times New Roman" w:cs="Times New Roman"/>
          <w:iCs/>
          <w:sz w:val="24"/>
          <w:szCs w:val="24"/>
          <w:lang w:val="en-GB"/>
        </w:rPr>
        <w:t>With no wait states.</w:t>
      </w:r>
    </w:p>
    <w:p w:rsidR="004B3300" w:rsidRPr="00701444" w:rsidRDefault="004B3300" w:rsidP="004B3300">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iCs/>
          <w:sz w:val="24"/>
          <w:szCs w:val="24"/>
          <w:lang w:val="en-GB"/>
        </w:rPr>
        <w:t>With wait states</w:t>
      </w:r>
      <w:r w:rsidRPr="00701444">
        <w:rPr>
          <w:rFonts w:ascii="Times New Roman" w:hAnsi="Times New Roman" w:cs="Times New Roman"/>
          <w:sz w:val="24"/>
          <w:szCs w:val="24"/>
          <w:lang w:val="en-GB"/>
        </w:rPr>
        <w:t>.</w:t>
      </w:r>
    </w:p>
    <w:p w:rsidR="004B3300" w:rsidRPr="00701444" w:rsidRDefault="004B3300" w:rsidP="004B3300">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bCs/>
          <w:sz w:val="24"/>
          <w:szCs w:val="24"/>
          <w:lang w:val="en-GB"/>
        </w:rPr>
        <w:t>Write strobes.</w:t>
      </w:r>
    </w:p>
    <w:p w:rsidR="004B3300" w:rsidRPr="00701444" w:rsidRDefault="004B3300" w:rsidP="004B3300">
      <w:p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Read transfer.</w:t>
      </w:r>
    </w:p>
    <w:p w:rsidR="004B3300" w:rsidRPr="00701444" w:rsidRDefault="004B3300" w:rsidP="004B3300">
      <w:pPr>
        <w:autoSpaceDE w:val="0"/>
        <w:autoSpaceDN w:val="0"/>
        <w:adjustRightInd w:val="0"/>
        <w:spacing w:after="0" w:line="240" w:lineRule="auto"/>
        <w:ind w:firstLine="720"/>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This section describes the following types of read transfer:</w:t>
      </w:r>
    </w:p>
    <w:p w:rsidR="004B3300" w:rsidRPr="00701444" w:rsidRDefault="004B3300" w:rsidP="004B3300">
      <w:pPr>
        <w:pStyle w:val="ListParagraph"/>
        <w:numPr>
          <w:ilvl w:val="0"/>
          <w:numId w:val="3"/>
        </w:numPr>
        <w:autoSpaceDE w:val="0"/>
        <w:autoSpaceDN w:val="0"/>
        <w:adjustRightInd w:val="0"/>
        <w:spacing w:after="0" w:line="240" w:lineRule="auto"/>
        <w:jc w:val="both"/>
        <w:rPr>
          <w:rFonts w:ascii="Times New Roman" w:hAnsi="Times New Roman" w:cs="Times New Roman"/>
          <w:iCs/>
          <w:sz w:val="24"/>
          <w:szCs w:val="24"/>
          <w:lang w:val="en-GB"/>
        </w:rPr>
      </w:pPr>
      <w:r w:rsidRPr="00701444">
        <w:rPr>
          <w:rFonts w:ascii="Times New Roman" w:hAnsi="Times New Roman" w:cs="Times New Roman"/>
          <w:iCs/>
          <w:sz w:val="24"/>
          <w:szCs w:val="24"/>
          <w:lang w:val="en-GB"/>
        </w:rPr>
        <w:t>With no wait states.</w:t>
      </w:r>
    </w:p>
    <w:p w:rsidR="004B3300" w:rsidRPr="00701444" w:rsidRDefault="004B3300" w:rsidP="004B3300">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iCs/>
          <w:sz w:val="24"/>
          <w:szCs w:val="24"/>
          <w:lang w:val="en-GB"/>
        </w:rPr>
        <w:t>With wait states</w:t>
      </w:r>
      <w:r w:rsidRPr="00701444">
        <w:rPr>
          <w:rFonts w:ascii="Times New Roman" w:hAnsi="Times New Roman" w:cs="Times New Roman"/>
          <w:sz w:val="24"/>
          <w:szCs w:val="24"/>
          <w:lang w:val="en-GB"/>
        </w:rPr>
        <w:t>.</w:t>
      </w:r>
    </w:p>
    <w:p w:rsidR="004B3300" w:rsidRPr="00701444" w:rsidRDefault="004B3300" w:rsidP="004B3300">
      <w:pPr>
        <w:rPr>
          <w:rFonts w:ascii="Times New Roman" w:hAnsi="Times New Roman" w:cs="Times New Roman"/>
        </w:rPr>
      </w:pPr>
    </w:p>
    <w:p w:rsidR="00502279" w:rsidRPr="00701444" w:rsidRDefault="004B3300" w:rsidP="00502279">
      <w:pPr>
        <w:pStyle w:val="Heading1"/>
        <w:rPr>
          <w:rFonts w:ascii="Times New Roman" w:hAnsi="Times New Roman" w:cs="Times New Roman"/>
        </w:rPr>
      </w:pPr>
      <w:r w:rsidRPr="00701444">
        <w:rPr>
          <w:rFonts w:ascii="Times New Roman" w:hAnsi="Times New Roman" w:cs="Times New Roman"/>
        </w:rPr>
        <w:t>Test Bench Architecture</w:t>
      </w:r>
    </w:p>
    <w:p w:rsidR="004B3300" w:rsidRPr="00701444" w:rsidRDefault="0051552A" w:rsidP="00502279">
      <w:pPr>
        <w:rPr>
          <w:rFonts w:ascii="Times New Roman" w:hAnsi="Times New Roman" w:cs="Times New Roman"/>
        </w:rPr>
      </w:pPr>
      <w:r>
        <w:rPr>
          <w:rFonts w:ascii="Times New Roman" w:hAnsi="Times New Roman" w:cs="Times New Roman"/>
          <w:noProof/>
          <w:lang w:val="en-US"/>
        </w:rPr>
        <w:pict>
          <v:shape id="_x0000_s1034" type="#_x0000_t202" style="position:absolute;margin-left:123.35pt;margin-top:17.95pt;width:263.55pt;height:22.55pt;z-index:251663360" fillcolor="white [3212]">
            <v:textbox>
              <w:txbxContent>
                <w:p w:rsidR="00713FF6" w:rsidRPr="00C006A0" w:rsidRDefault="00713FF6">
                  <w:pPr>
                    <w:rPr>
                      <w:b/>
                      <w:sz w:val="32"/>
                      <w:szCs w:val="32"/>
                      <w:u w:val="single"/>
                    </w:rPr>
                  </w:pPr>
                  <w:r w:rsidRPr="00C006A0">
                    <w:rPr>
                      <w:b/>
                      <w:sz w:val="32"/>
                      <w:szCs w:val="32"/>
                      <w:u w:val="single"/>
                    </w:rPr>
                    <w:t>AXI VIP  TESTBENCH  ARCHITECTURE</w:t>
                  </w:r>
                </w:p>
              </w:txbxContent>
            </v:textbox>
          </v:shape>
        </w:pict>
      </w:r>
      <w:r w:rsidR="00713FF6" w:rsidRPr="00713FF6">
        <w:rPr>
          <w:rFonts w:ascii="Times New Roman" w:hAnsi="Times New Roman" w:cs="Times New Roman"/>
          <w:noProof/>
          <w:lang w:val="en-US"/>
        </w:rPr>
        <w:drawing>
          <wp:inline distT="0" distB="0" distL="0" distR="0">
            <wp:extent cx="5687219" cy="4105848"/>
            <wp:effectExtent l="19050" t="0" r="8731" b="0"/>
            <wp:docPr id="5" name="Picture 5"/>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87219" cy="4105848"/>
                    </a:xfrm>
                    <a:prstGeom prst="rect">
                      <a:avLst/>
                    </a:prstGeom>
                    <a:solidFill>
                      <a:schemeClr val="bg1"/>
                    </a:solidFill>
                  </pic:spPr>
                </pic:pic>
              </a:graphicData>
            </a:graphic>
          </wp:inline>
        </w:drawing>
      </w:r>
    </w:p>
    <w:p w:rsidR="00E817F2" w:rsidRDefault="00E817F2" w:rsidP="004B3300">
      <w:pPr>
        <w:spacing w:line="240" w:lineRule="auto"/>
        <w:jc w:val="both"/>
        <w:rPr>
          <w:rFonts w:ascii="Times New Roman" w:hAnsi="Times New Roman" w:cs="Times New Roman"/>
        </w:rPr>
      </w:pPr>
    </w:p>
    <w:p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Agent</w:t>
      </w:r>
    </w:p>
    <w:p w:rsidR="004B3300" w:rsidRPr="00701444" w:rsidRDefault="004B3300" w:rsidP="00E817F2">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The most important and basic element in UVM Architecture is the Universal Verification Component (UVC) or Agent. Because of Agent, the Test-bench of UVM is re-usable. Agent is an encapsulation of Driver, Monitor and sequencer. An UVM environment can consists of </w:t>
      </w:r>
      <w:r w:rsidRPr="00701444">
        <w:rPr>
          <w:rFonts w:ascii="Times New Roman" w:hAnsi="Times New Roman" w:cs="Times New Roman"/>
          <w:sz w:val="24"/>
          <w:szCs w:val="24"/>
        </w:rPr>
        <w:lastRenderedPageBreak/>
        <w:t>one or more agents. Agent can be configurable. There are two types of Agents-Active agent and Passive agent. If the agent is Active, then the agent will have all the driver, monitor and sequencer. But if the Agent is Passive, then the agent will have only Monitor.</w:t>
      </w:r>
    </w:p>
    <w:p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Driver</w:t>
      </w:r>
    </w:p>
    <w:p w:rsidR="004B3300" w:rsidRPr="00701444" w:rsidRDefault="004B3300" w:rsidP="004B3300">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 Driver is an active entity that emulates the logic that drives. It fetches data repeatedly from the sequencer. Driver has to drive according to the protocol using the interface. Driver drives the data to slave </w:t>
      </w:r>
      <w:r w:rsidR="00C21CA1" w:rsidRPr="00701444">
        <w:rPr>
          <w:rFonts w:ascii="Times New Roman" w:hAnsi="Times New Roman" w:cs="Times New Roman"/>
          <w:sz w:val="24"/>
          <w:szCs w:val="24"/>
        </w:rPr>
        <w:t>using interface</w:t>
      </w:r>
      <w:r w:rsidRPr="00701444">
        <w:rPr>
          <w:rFonts w:ascii="Times New Roman" w:hAnsi="Times New Roman" w:cs="Times New Roman"/>
          <w:sz w:val="24"/>
          <w:szCs w:val="24"/>
        </w:rPr>
        <w:t xml:space="preserve">.   </w:t>
      </w:r>
    </w:p>
    <w:p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Monitor</w:t>
      </w:r>
    </w:p>
    <w:p w:rsidR="004B3300" w:rsidRPr="00701444" w:rsidRDefault="004B3300" w:rsidP="004B3300">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 Monitor is a passive entity that can sample the signals, but does not drive them. A monitor extracts signal information from the bus and translates the information into a transaction that can be made available to other components and to the test case writer.   </w:t>
      </w:r>
    </w:p>
    <w:p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Sequencer</w:t>
      </w:r>
    </w:p>
    <w:p w:rsidR="004B3300" w:rsidRPr="00701444" w:rsidRDefault="004B3300" w:rsidP="00E817F2">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The sequencer in UVM just acts as a gateway between sequence and driver. This is the only “non-virtual” class in our UVM test bench architecture. The sequencer is also parameterized by transaction class. The sequencer takes the randomized data from sequence and passes it to the driver to which it is connected, thus it connects several sequences to driver. </w:t>
      </w:r>
    </w:p>
    <w:p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Sequence</w:t>
      </w:r>
    </w:p>
    <w:p w:rsidR="004B3300" w:rsidRPr="00701444" w:rsidRDefault="00E4036D" w:rsidP="004B33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21CA1">
        <w:rPr>
          <w:rFonts w:ascii="Times New Roman" w:hAnsi="Times New Roman" w:cs="Times New Roman"/>
          <w:sz w:val="24"/>
          <w:szCs w:val="24"/>
        </w:rPr>
        <w:t xml:space="preserve">The </w:t>
      </w:r>
      <w:r w:rsidR="00C21CA1" w:rsidRPr="00701444">
        <w:rPr>
          <w:rFonts w:ascii="Times New Roman" w:hAnsi="Times New Roman" w:cs="Times New Roman"/>
          <w:sz w:val="24"/>
          <w:szCs w:val="24"/>
        </w:rPr>
        <w:t>actual driven data is randomized in the sequence</w:t>
      </w:r>
      <w:r w:rsidR="00C21CA1">
        <w:rPr>
          <w:rFonts w:ascii="Times New Roman" w:hAnsi="Times New Roman" w:cs="Times New Roman"/>
          <w:sz w:val="24"/>
          <w:szCs w:val="24"/>
        </w:rPr>
        <w:t>.</w:t>
      </w:r>
      <w:r w:rsidR="004B3300" w:rsidRPr="00701444">
        <w:rPr>
          <w:rFonts w:ascii="Times New Roman" w:hAnsi="Times New Roman" w:cs="Times New Roman"/>
          <w:sz w:val="24"/>
          <w:szCs w:val="24"/>
        </w:rPr>
        <w:t xml:space="preserve"> From the sequence, this randomized data is given to driver via sequencer.</w:t>
      </w:r>
    </w:p>
    <w:p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Test</w:t>
      </w:r>
    </w:p>
    <w:p w:rsidR="004B3300" w:rsidRPr="00701444" w:rsidRDefault="004B3300" w:rsidP="00E817F2">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Test is a place where we start the sequences on sequencer. In base test we will set all the parameters of configuration database class according to our requirements. We will also get the interface set in top and again set it to the interface handles in local configuration database classes. The base test also creates the environment. All these things happen in build phase of base test. The further child tests will be made from this base test class. In child test we just create the handle of virtual sequence and start it on virtual sequencer, before starting the sequence an objection is raised and this objection is dropped again after starting the sequence. If we don’t raise the objections, the simulator will think that there is no run phase to execute, so the simulator can jump directly to extract phase. The total number of raised objections should be equal to the number of dropped objections. </w:t>
      </w:r>
    </w:p>
    <w:p w:rsidR="004B3300" w:rsidRPr="00701444" w:rsidRDefault="004B3300" w:rsidP="004B3300">
      <w:pPr>
        <w:tabs>
          <w:tab w:val="right" w:pos="9360"/>
        </w:tabs>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Environment</w:t>
      </w:r>
    </w:p>
    <w:p w:rsidR="004B3300" w:rsidRPr="00701444" w:rsidRDefault="004B3300" w:rsidP="00E817F2">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The object of this class is created in test and is a most important component of UVM test bench. Environment creates agents, scoreboard, virtual sequencer etc. The environment makes connection between monitors and scoreboard. If it has virtual sequencer, here in environment we have to connect physical sequencers with the handles of physical sequencers in virtual sequencer. </w:t>
      </w:r>
    </w:p>
    <w:p w:rsidR="00701444" w:rsidRDefault="004B3300" w:rsidP="00701444">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Virtual Sequence/Virtual Sequencer</w:t>
      </w:r>
    </w:p>
    <w:p w:rsidR="004B3300" w:rsidRPr="00701444" w:rsidRDefault="004B3300" w:rsidP="00701444">
      <w:pPr>
        <w:spacing w:line="240" w:lineRule="auto"/>
        <w:jc w:val="both"/>
        <w:rPr>
          <w:rFonts w:ascii="Times New Roman" w:hAnsi="Times New Roman" w:cs="Times New Roman"/>
          <w:b/>
          <w:sz w:val="24"/>
          <w:szCs w:val="24"/>
          <w:u w:val="single"/>
        </w:rPr>
      </w:pPr>
      <w:r w:rsidRPr="00701444">
        <w:rPr>
          <w:rFonts w:ascii="Times New Roman" w:hAnsi="Times New Roman" w:cs="Times New Roman"/>
          <w:sz w:val="24"/>
          <w:szCs w:val="24"/>
        </w:rPr>
        <w:t xml:space="preserve">To reduce the dependency of test case writer and TB developer, these two virtual sequence and virtual sequencer </w:t>
      </w:r>
      <w:r w:rsidR="00701444">
        <w:rPr>
          <w:rFonts w:ascii="Times New Roman" w:hAnsi="Times New Roman" w:cs="Times New Roman"/>
          <w:sz w:val="24"/>
          <w:szCs w:val="24"/>
        </w:rPr>
        <w:t>we are considering.</w:t>
      </w:r>
    </w:p>
    <w:p w:rsidR="004B3300" w:rsidRPr="00701444" w:rsidRDefault="00701444"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Scoreboard</w:t>
      </w:r>
    </w:p>
    <w:p w:rsidR="004B3300" w:rsidRPr="00701444" w:rsidRDefault="004B3300" w:rsidP="00701444">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lastRenderedPageBreak/>
        <w:t xml:space="preserve">It compares the data sent from one side to another i.e. from master to slave and vice versa. This also includes the cover groups which help in knowing the functional coverage. It gets the data from both write monitor and read monitor and compares both of them. Also it samples the signal values which have been covered. </w:t>
      </w:r>
    </w:p>
    <w:p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Configuration database</w:t>
      </w:r>
    </w:p>
    <w:p w:rsidR="004B3300" w:rsidRPr="00701444" w:rsidRDefault="004B3300" w:rsidP="00701444">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It is reusable and efficient mechanism for organizing the configuration of the test bench. If we want to build re-usable test bench, we have to design Test bench such that the components are easily configurable. To build a re-usable test bench, the main thing is UVM Configuration. We have to use configuration API uvm_config_db.</w:t>
      </w:r>
    </w:p>
    <w:p w:rsidR="004B3300" w:rsidRPr="00701444" w:rsidRDefault="00701444" w:rsidP="004B3300">
      <w:pPr>
        <w:spacing w:line="240" w:lineRule="auto"/>
        <w:jc w:val="both"/>
        <w:rPr>
          <w:rFonts w:ascii="Times New Roman" w:hAnsi="Times New Roman" w:cs="Times New Roman"/>
          <w:b/>
          <w:sz w:val="28"/>
          <w:szCs w:val="24"/>
          <w:u w:val="single"/>
        </w:rPr>
      </w:pPr>
      <w:r w:rsidRPr="00701444">
        <w:rPr>
          <w:rFonts w:ascii="Times New Roman" w:hAnsi="Times New Roman" w:cs="Times New Roman"/>
          <w:b/>
          <w:sz w:val="24"/>
          <w:u w:val="single"/>
        </w:rPr>
        <w:t>Coverage</w:t>
      </w:r>
    </w:p>
    <w:p w:rsidR="004B3300" w:rsidRPr="00701444" w:rsidRDefault="004B3300" w:rsidP="00701444">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Coverage is a generic term used to measure the progress to complete verification </w:t>
      </w:r>
      <w:r w:rsidR="00F32ABF" w:rsidRPr="00701444">
        <w:rPr>
          <w:rFonts w:ascii="Times New Roman" w:hAnsi="Times New Roman" w:cs="Times New Roman"/>
          <w:sz w:val="24"/>
          <w:szCs w:val="24"/>
        </w:rPr>
        <w:t xml:space="preserve">for </w:t>
      </w:r>
      <w:r w:rsidR="00F32ABF">
        <w:rPr>
          <w:rFonts w:ascii="Times New Roman" w:hAnsi="Times New Roman" w:cs="Times New Roman"/>
          <w:sz w:val="24"/>
          <w:szCs w:val="24"/>
        </w:rPr>
        <w:t>any</w:t>
      </w:r>
      <w:r w:rsidRPr="00701444">
        <w:rPr>
          <w:rFonts w:ascii="Times New Roman" w:hAnsi="Times New Roman" w:cs="Times New Roman"/>
          <w:sz w:val="24"/>
          <w:szCs w:val="24"/>
        </w:rPr>
        <w:t xml:space="preserve"> VIP. The coverage tools gather information during the simulation and post process it to produce a progress report. We can use this report to look for coverage holes and then modify existing test cases or create new test cases to fill the holes. This iterative process continues until we are satisfied with the coverage level. There are two types of Coverage.</w:t>
      </w:r>
    </w:p>
    <w:p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Code Coverage</w:t>
      </w:r>
    </w:p>
    <w:p w:rsidR="004B3300" w:rsidRPr="00701444" w:rsidRDefault="004B3300" w:rsidP="00701444">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The easiest way to measure the Verification progress is with Code Coverage. Here we are measuring how many lines of the RTL code have been executed (Line coverage), which paths through the code and expressions have been executed (Path Coverage), which single variables have had the values 0 or 1(Toggle Coverage). We don’t need to write any extra HDL Code. The tool captures our design automatically by analyzing the source code and tool will add the hidden code to gather statistics about the code coverage. Code Coverage is used to measure the efficiency of verification process. Code coverage provides a quantitative measurement of the testing space. It describes the degree</w:t>
      </w:r>
      <w:r w:rsidR="00113B56">
        <w:rPr>
          <w:rFonts w:ascii="Times New Roman" w:hAnsi="Times New Roman" w:cs="Times New Roman"/>
          <w:sz w:val="24"/>
          <w:szCs w:val="24"/>
        </w:rPr>
        <w:t xml:space="preserve"> to which the source code of axi</w:t>
      </w:r>
      <w:r w:rsidRPr="00701444">
        <w:rPr>
          <w:rFonts w:ascii="Times New Roman" w:hAnsi="Times New Roman" w:cs="Times New Roman"/>
          <w:sz w:val="24"/>
          <w:szCs w:val="24"/>
        </w:rPr>
        <w:t xml:space="preserve"> has been tested. Code coverage is simulator dependent. Code Coverage is also called as “Structural Coverage”. </w:t>
      </w:r>
    </w:p>
    <w:p w:rsidR="004B3300" w:rsidRPr="00701444" w:rsidRDefault="004B3300" w:rsidP="004B3300">
      <w:pPr>
        <w:spacing w:line="240" w:lineRule="auto"/>
        <w:jc w:val="both"/>
        <w:rPr>
          <w:rFonts w:ascii="Times New Roman" w:hAnsi="Times New Roman" w:cs="Times New Roman"/>
          <w:b/>
          <w:sz w:val="24"/>
          <w:szCs w:val="24"/>
          <w:u w:val="single"/>
        </w:rPr>
      </w:pPr>
    </w:p>
    <w:p w:rsidR="004B3300" w:rsidRPr="00701444" w:rsidRDefault="004B3300" w:rsidP="004B3300">
      <w:pPr>
        <w:spacing w:line="240" w:lineRule="auto"/>
        <w:jc w:val="both"/>
        <w:rPr>
          <w:rFonts w:ascii="Times New Roman" w:hAnsi="Times New Roman" w:cs="Times New Roman"/>
          <w:b/>
          <w:sz w:val="24"/>
          <w:szCs w:val="24"/>
          <w:u w:val="single"/>
        </w:rPr>
      </w:pPr>
    </w:p>
    <w:p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Functional Coverage</w:t>
      </w:r>
    </w:p>
    <w:p w:rsidR="004B3300" w:rsidRPr="00701444" w:rsidRDefault="004B3300" w:rsidP="00701444">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Code coverage does not know anything about what the design is supposed to do. There is no way to find what is missing in the code by the code coverage, but a functional coverage can catch the missing functionality in the Design code. The main goal of verification is to make sure that a design behaves correctly in its real environment. Functional Coverage is user specified to tie the verification environment to the design intent or functionality. Functional coverage tells us about whether all the functionalities given in specification are included in the RTL or not. Functional coverage is also called as “Specification Coverage”. </w:t>
      </w:r>
    </w:p>
    <w:p w:rsidR="004B3300" w:rsidRPr="00701444" w:rsidRDefault="004B3300" w:rsidP="00502279">
      <w:pPr>
        <w:rPr>
          <w:rFonts w:ascii="Times New Roman" w:hAnsi="Times New Roman" w:cs="Times New Roman"/>
        </w:rPr>
      </w:pPr>
    </w:p>
    <w:p w:rsidR="00942018" w:rsidRPr="00701444" w:rsidRDefault="00942018" w:rsidP="00942018">
      <w:pPr>
        <w:pStyle w:val="Heading1"/>
        <w:rPr>
          <w:rFonts w:ascii="Times New Roman" w:hAnsi="Times New Roman" w:cs="Times New Roman"/>
        </w:rPr>
      </w:pPr>
      <w:r w:rsidRPr="00701444">
        <w:rPr>
          <w:rFonts w:ascii="Times New Roman" w:hAnsi="Times New Roman" w:cs="Times New Roman"/>
        </w:rPr>
        <w:t>Test Plan:</w:t>
      </w:r>
    </w:p>
    <w:p w:rsidR="00701444" w:rsidRPr="00701444" w:rsidRDefault="00701444" w:rsidP="00701444">
      <w:pPr>
        <w:rPr>
          <w:rFonts w:ascii="Times New Roman" w:hAnsi="Times New Roman" w:cs="Times New Roman"/>
        </w:rPr>
      </w:pPr>
    </w:p>
    <w:tbl>
      <w:tblPr>
        <w:tblStyle w:val="GridTableLight"/>
        <w:tblW w:w="0" w:type="auto"/>
        <w:tblLook w:val="04A0"/>
      </w:tblPr>
      <w:tblGrid>
        <w:gridCol w:w="9016"/>
      </w:tblGrid>
      <w:tr w:rsidR="004B3300" w:rsidRPr="00701444" w:rsidTr="004B3300">
        <w:tc>
          <w:tcPr>
            <w:tcW w:w="9016" w:type="dxa"/>
          </w:tcPr>
          <w:tbl>
            <w:tblPr>
              <w:tblW w:w="8800" w:type="dxa"/>
              <w:tblLook w:val="04A0"/>
            </w:tblPr>
            <w:tblGrid>
              <w:gridCol w:w="885"/>
              <w:gridCol w:w="1402"/>
              <w:gridCol w:w="1723"/>
              <w:gridCol w:w="4790"/>
            </w:tblGrid>
            <w:tr w:rsidR="00701444" w:rsidRPr="00701444" w:rsidTr="00701444">
              <w:trPr>
                <w:trHeight w:val="288"/>
              </w:trPr>
              <w:tc>
                <w:tcPr>
                  <w:tcW w:w="885" w:type="dxa"/>
                  <w:tcBorders>
                    <w:top w:val="nil"/>
                    <w:left w:val="nil"/>
                    <w:bottom w:val="nil"/>
                    <w:right w:val="nil"/>
                  </w:tcBorders>
                  <w:shd w:val="clear" w:color="auto" w:fill="auto"/>
                  <w:noWrap/>
                  <w:vAlign w:val="bottom"/>
                  <w:hideMark/>
                </w:tcPr>
                <w:p w:rsidR="004B3300" w:rsidRPr="004B3300" w:rsidRDefault="00701444" w:rsidP="00E1228E">
                  <w:pPr>
                    <w:spacing w:after="0" w:line="240" w:lineRule="auto"/>
                    <w:rPr>
                      <w:rFonts w:ascii="Times New Roman" w:eastAsia="Times New Roman" w:hAnsi="Times New Roman" w:cs="Times New Roman"/>
                      <w:color w:val="000000"/>
                      <w:sz w:val="28"/>
                      <w:szCs w:val="28"/>
                      <w:lang w:eastAsia="en-IN"/>
                    </w:rPr>
                  </w:pPr>
                  <w:r w:rsidRPr="00701444">
                    <w:rPr>
                      <w:rFonts w:ascii="Times New Roman" w:eastAsia="Times New Roman" w:hAnsi="Times New Roman" w:cs="Times New Roman"/>
                      <w:color w:val="000000"/>
                      <w:sz w:val="28"/>
                      <w:szCs w:val="28"/>
                      <w:lang w:eastAsia="en-IN"/>
                    </w:rPr>
                    <w:t>S</w:t>
                  </w:r>
                  <w:r w:rsidR="004B3300" w:rsidRPr="004B3300">
                    <w:rPr>
                      <w:rFonts w:ascii="Times New Roman" w:eastAsia="Times New Roman" w:hAnsi="Times New Roman" w:cs="Times New Roman"/>
                      <w:color w:val="000000"/>
                      <w:sz w:val="28"/>
                      <w:szCs w:val="28"/>
                      <w:lang w:eastAsia="en-IN"/>
                    </w:rPr>
                    <w:t>.</w:t>
                  </w:r>
                  <w:r w:rsidRPr="00701444">
                    <w:rPr>
                      <w:rFonts w:ascii="Times New Roman" w:eastAsia="Times New Roman" w:hAnsi="Times New Roman" w:cs="Times New Roman"/>
                      <w:color w:val="000000"/>
                      <w:sz w:val="28"/>
                      <w:szCs w:val="28"/>
                      <w:lang w:eastAsia="en-IN"/>
                    </w:rPr>
                    <w:t>N</w:t>
                  </w:r>
                  <w:r w:rsidR="004B3300" w:rsidRPr="004B3300">
                    <w:rPr>
                      <w:rFonts w:ascii="Times New Roman" w:eastAsia="Times New Roman" w:hAnsi="Times New Roman" w:cs="Times New Roman"/>
                      <w:color w:val="000000"/>
                      <w:sz w:val="28"/>
                      <w:szCs w:val="28"/>
                      <w:lang w:eastAsia="en-IN"/>
                    </w:rPr>
                    <w:t>o</w:t>
                  </w:r>
                </w:p>
              </w:tc>
              <w:tc>
                <w:tcPr>
                  <w:tcW w:w="1402"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color w:val="000000"/>
                      <w:sz w:val="28"/>
                      <w:szCs w:val="28"/>
                      <w:lang w:eastAsia="en-IN"/>
                    </w:rPr>
                  </w:pPr>
                  <w:r w:rsidRPr="004B3300">
                    <w:rPr>
                      <w:rFonts w:ascii="Times New Roman" w:eastAsia="Times New Roman" w:hAnsi="Times New Roman" w:cs="Times New Roman"/>
                      <w:color w:val="000000"/>
                      <w:sz w:val="28"/>
                      <w:szCs w:val="28"/>
                      <w:lang w:eastAsia="en-IN"/>
                    </w:rPr>
                    <w:t>Category</w:t>
                  </w:r>
                </w:p>
              </w:tc>
              <w:tc>
                <w:tcPr>
                  <w:tcW w:w="1723" w:type="dxa"/>
                  <w:tcBorders>
                    <w:top w:val="nil"/>
                    <w:left w:val="nil"/>
                    <w:bottom w:val="nil"/>
                    <w:right w:val="nil"/>
                  </w:tcBorders>
                  <w:shd w:val="clear" w:color="auto" w:fill="auto"/>
                  <w:noWrap/>
                  <w:vAlign w:val="bottom"/>
                  <w:hideMark/>
                </w:tcPr>
                <w:p w:rsidR="004B3300" w:rsidRPr="004B3300" w:rsidRDefault="00701444" w:rsidP="00E1228E">
                  <w:pPr>
                    <w:spacing w:after="0" w:line="240" w:lineRule="auto"/>
                    <w:rPr>
                      <w:rFonts w:ascii="Times New Roman" w:eastAsia="Times New Roman" w:hAnsi="Times New Roman" w:cs="Times New Roman"/>
                      <w:color w:val="000000"/>
                      <w:sz w:val="28"/>
                      <w:szCs w:val="28"/>
                      <w:lang w:eastAsia="en-IN"/>
                    </w:rPr>
                  </w:pPr>
                  <w:r w:rsidRPr="00701444">
                    <w:rPr>
                      <w:rFonts w:ascii="Times New Roman" w:eastAsia="Times New Roman" w:hAnsi="Times New Roman" w:cs="Times New Roman"/>
                      <w:color w:val="000000"/>
                      <w:sz w:val="28"/>
                      <w:szCs w:val="28"/>
                      <w:lang w:eastAsia="en-IN"/>
                    </w:rPr>
                    <w:t>T</w:t>
                  </w:r>
                  <w:r w:rsidR="004B3300" w:rsidRPr="004B3300">
                    <w:rPr>
                      <w:rFonts w:ascii="Times New Roman" w:eastAsia="Times New Roman" w:hAnsi="Times New Roman" w:cs="Times New Roman"/>
                      <w:color w:val="000000"/>
                      <w:sz w:val="28"/>
                      <w:szCs w:val="28"/>
                      <w:lang w:eastAsia="en-IN"/>
                    </w:rPr>
                    <w:t>est_case</w:t>
                  </w:r>
                </w:p>
              </w:tc>
              <w:tc>
                <w:tcPr>
                  <w:tcW w:w="4790"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color w:val="000000"/>
                      <w:sz w:val="28"/>
                      <w:szCs w:val="28"/>
                      <w:lang w:eastAsia="en-IN"/>
                    </w:rPr>
                  </w:pPr>
                  <w:r w:rsidRPr="004B3300">
                    <w:rPr>
                      <w:rFonts w:ascii="Times New Roman" w:eastAsia="Times New Roman" w:hAnsi="Times New Roman" w:cs="Times New Roman"/>
                      <w:color w:val="000000"/>
                      <w:sz w:val="28"/>
                      <w:szCs w:val="28"/>
                      <w:lang w:eastAsia="en-IN"/>
                    </w:rPr>
                    <w:t>Description</w:t>
                  </w:r>
                </w:p>
              </w:tc>
            </w:tr>
            <w:tr w:rsidR="00701444" w:rsidRPr="00701444" w:rsidTr="00701444">
              <w:trPr>
                <w:trHeight w:val="288"/>
              </w:trPr>
              <w:tc>
                <w:tcPr>
                  <w:tcW w:w="885"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jc w:val="right"/>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1</w:t>
                  </w:r>
                </w:p>
              </w:tc>
              <w:tc>
                <w:tcPr>
                  <w:tcW w:w="1402"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Reset</w:t>
                  </w:r>
                </w:p>
              </w:tc>
              <w:tc>
                <w:tcPr>
                  <w:tcW w:w="1723" w:type="dxa"/>
                  <w:tcBorders>
                    <w:top w:val="nil"/>
                    <w:left w:val="nil"/>
                    <w:bottom w:val="nil"/>
                    <w:right w:val="nil"/>
                  </w:tcBorders>
                  <w:shd w:val="clear" w:color="auto" w:fill="auto"/>
                  <w:noWrap/>
                  <w:vAlign w:val="bottom"/>
                  <w:hideMark/>
                </w:tcPr>
                <w:p w:rsidR="004B3300" w:rsidRPr="004B3300" w:rsidRDefault="00701444" w:rsidP="00E1228E">
                  <w:pPr>
                    <w:spacing w:after="0" w:line="240" w:lineRule="auto"/>
                    <w:rPr>
                      <w:rFonts w:ascii="Times New Roman" w:eastAsia="Times New Roman" w:hAnsi="Times New Roman" w:cs="Times New Roman"/>
                      <w:color w:val="000000"/>
                      <w:lang w:eastAsia="en-IN"/>
                    </w:rPr>
                  </w:pPr>
                  <w:r w:rsidRPr="00701444">
                    <w:rPr>
                      <w:rFonts w:ascii="Times New Roman" w:eastAsia="Times New Roman" w:hAnsi="Times New Roman" w:cs="Times New Roman"/>
                      <w:color w:val="000000"/>
                      <w:lang w:eastAsia="en-IN"/>
                    </w:rPr>
                    <w:t>hard reset</w:t>
                  </w:r>
                </w:p>
              </w:tc>
              <w:tc>
                <w:tcPr>
                  <w:tcW w:w="4790"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Checking the default value.</w:t>
                  </w:r>
                </w:p>
              </w:tc>
            </w:tr>
            <w:tr w:rsidR="00701444" w:rsidRPr="00701444" w:rsidTr="00701444">
              <w:trPr>
                <w:trHeight w:val="288"/>
              </w:trPr>
              <w:tc>
                <w:tcPr>
                  <w:tcW w:w="885"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color w:val="000000"/>
                      <w:lang w:eastAsia="en-IN"/>
                    </w:rPr>
                  </w:pPr>
                </w:p>
              </w:tc>
              <w:tc>
                <w:tcPr>
                  <w:tcW w:w="1402"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sz w:val="20"/>
                      <w:szCs w:val="20"/>
                      <w:lang w:eastAsia="en-IN"/>
                    </w:rPr>
                  </w:pPr>
                </w:p>
              </w:tc>
              <w:tc>
                <w:tcPr>
                  <w:tcW w:w="1723"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mid_reset</w:t>
                  </w:r>
                </w:p>
              </w:tc>
              <w:tc>
                <w:tcPr>
                  <w:tcW w:w="4790"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 xml:space="preserve">Calling reset after 1 transfer and checking default </w:t>
                  </w:r>
                  <w:r w:rsidRPr="004B3300">
                    <w:rPr>
                      <w:rFonts w:ascii="Times New Roman" w:eastAsia="Times New Roman" w:hAnsi="Times New Roman" w:cs="Times New Roman"/>
                      <w:color w:val="000000"/>
                      <w:lang w:eastAsia="en-IN"/>
                    </w:rPr>
                    <w:lastRenderedPageBreak/>
                    <w:t>value.</w:t>
                  </w:r>
                </w:p>
              </w:tc>
            </w:tr>
            <w:tr w:rsidR="00701444" w:rsidRPr="00701444" w:rsidTr="00701444">
              <w:trPr>
                <w:trHeight w:val="288"/>
              </w:trPr>
              <w:tc>
                <w:tcPr>
                  <w:tcW w:w="885"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jc w:val="right"/>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lastRenderedPageBreak/>
                    <w:t>2</w:t>
                  </w:r>
                </w:p>
              </w:tc>
              <w:tc>
                <w:tcPr>
                  <w:tcW w:w="1402"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Error</w:t>
                  </w:r>
                </w:p>
              </w:tc>
              <w:tc>
                <w:tcPr>
                  <w:tcW w:w="1723" w:type="dxa"/>
                  <w:tcBorders>
                    <w:top w:val="nil"/>
                    <w:left w:val="nil"/>
                    <w:bottom w:val="nil"/>
                    <w:right w:val="nil"/>
                  </w:tcBorders>
                  <w:shd w:val="clear" w:color="auto" w:fill="auto"/>
                  <w:noWrap/>
                  <w:vAlign w:val="bottom"/>
                  <w:hideMark/>
                </w:tcPr>
                <w:p w:rsidR="004B3300" w:rsidRPr="004B3300" w:rsidRDefault="00701444" w:rsidP="00E1228E">
                  <w:pPr>
                    <w:spacing w:after="0" w:line="240" w:lineRule="auto"/>
                    <w:rPr>
                      <w:rFonts w:ascii="Times New Roman" w:eastAsia="Times New Roman" w:hAnsi="Times New Roman" w:cs="Times New Roman"/>
                      <w:color w:val="000000"/>
                      <w:lang w:eastAsia="en-IN"/>
                    </w:rPr>
                  </w:pPr>
                  <w:r w:rsidRPr="00701444">
                    <w:rPr>
                      <w:rFonts w:ascii="Times New Roman" w:eastAsia="Times New Roman" w:hAnsi="Times New Roman" w:cs="Times New Roman"/>
                      <w:color w:val="000000"/>
                      <w:lang w:eastAsia="en-IN"/>
                    </w:rPr>
                    <w:t>Write transfer</w:t>
                  </w:r>
                </w:p>
              </w:tc>
              <w:tc>
                <w:tcPr>
                  <w:tcW w:w="4790"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 xml:space="preserve">Writing data to slave without enabling the slave select or </w:t>
                  </w:r>
                  <w:r w:rsidR="00701444" w:rsidRPr="00701444">
                    <w:rPr>
                      <w:rFonts w:ascii="Times New Roman" w:eastAsia="Times New Roman" w:hAnsi="Times New Roman" w:cs="Times New Roman"/>
                      <w:color w:val="000000"/>
                      <w:lang w:eastAsia="en-IN"/>
                    </w:rPr>
                    <w:t>slave enable</w:t>
                  </w:r>
                </w:p>
              </w:tc>
            </w:tr>
            <w:tr w:rsidR="00701444" w:rsidRPr="00701444" w:rsidTr="00701444">
              <w:trPr>
                <w:trHeight w:val="288"/>
              </w:trPr>
              <w:tc>
                <w:tcPr>
                  <w:tcW w:w="885"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color w:val="000000"/>
                      <w:lang w:eastAsia="en-IN"/>
                    </w:rPr>
                  </w:pPr>
                </w:p>
              </w:tc>
              <w:tc>
                <w:tcPr>
                  <w:tcW w:w="1402"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sz w:val="20"/>
                      <w:szCs w:val="20"/>
                      <w:lang w:eastAsia="en-IN"/>
                    </w:rPr>
                  </w:pPr>
                </w:p>
              </w:tc>
              <w:tc>
                <w:tcPr>
                  <w:tcW w:w="1723" w:type="dxa"/>
                  <w:tcBorders>
                    <w:top w:val="nil"/>
                    <w:left w:val="nil"/>
                    <w:bottom w:val="nil"/>
                    <w:right w:val="nil"/>
                  </w:tcBorders>
                  <w:shd w:val="clear" w:color="auto" w:fill="auto"/>
                  <w:noWrap/>
                  <w:vAlign w:val="bottom"/>
                  <w:hideMark/>
                </w:tcPr>
                <w:p w:rsidR="004B3300" w:rsidRPr="004B3300" w:rsidRDefault="00701444" w:rsidP="00E1228E">
                  <w:pPr>
                    <w:spacing w:after="0" w:line="240" w:lineRule="auto"/>
                    <w:rPr>
                      <w:rFonts w:ascii="Times New Roman" w:eastAsia="Times New Roman" w:hAnsi="Times New Roman" w:cs="Times New Roman"/>
                      <w:color w:val="000000"/>
                      <w:lang w:eastAsia="en-IN"/>
                    </w:rPr>
                  </w:pPr>
                  <w:r w:rsidRPr="00701444">
                    <w:rPr>
                      <w:rFonts w:ascii="Times New Roman" w:eastAsia="Times New Roman" w:hAnsi="Times New Roman" w:cs="Times New Roman"/>
                      <w:color w:val="000000"/>
                      <w:lang w:eastAsia="en-IN"/>
                    </w:rPr>
                    <w:t>Read transfer</w:t>
                  </w:r>
                </w:p>
              </w:tc>
              <w:tc>
                <w:tcPr>
                  <w:tcW w:w="4790"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 xml:space="preserve">Without </w:t>
                  </w:r>
                  <w:r w:rsidR="00701444" w:rsidRPr="00701444">
                    <w:rPr>
                      <w:rFonts w:ascii="Times New Roman" w:eastAsia="Times New Roman" w:hAnsi="Times New Roman" w:cs="Times New Roman"/>
                      <w:color w:val="000000"/>
                      <w:lang w:eastAsia="en-IN"/>
                    </w:rPr>
                    <w:t>writing</w:t>
                  </w:r>
                  <w:r w:rsidRPr="004B3300">
                    <w:rPr>
                      <w:rFonts w:ascii="Times New Roman" w:eastAsia="Times New Roman" w:hAnsi="Times New Roman" w:cs="Times New Roman"/>
                      <w:color w:val="000000"/>
                      <w:lang w:eastAsia="en-IN"/>
                    </w:rPr>
                    <w:t xml:space="preserve"> data to slave, read the data from slave.(</w:t>
                  </w:r>
                  <w:r w:rsidR="00701444" w:rsidRPr="00701444">
                    <w:rPr>
                      <w:rFonts w:ascii="Times New Roman" w:eastAsia="Times New Roman" w:hAnsi="Times New Roman" w:cs="Times New Roman"/>
                      <w:color w:val="000000"/>
                      <w:lang w:eastAsia="en-IN"/>
                    </w:rPr>
                    <w:t>no data</w:t>
                  </w:r>
                  <w:r w:rsidRPr="004B3300">
                    <w:rPr>
                      <w:rFonts w:ascii="Times New Roman" w:eastAsia="Times New Roman" w:hAnsi="Times New Roman" w:cs="Times New Roman"/>
                      <w:color w:val="000000"/>
                      <w:lang w:eastAsia="en-IN"/>
                    </w:rPr>
                    <w:t>)</w:t>
                  </w:r>
                </w:p>
              </w:tc>
            </w:tr>
            <w:tr w:rsidR="00701444" w:rsidRPr="00701444" w:rsidTr="00701444">
              <w:trPr>
                <w:trHeight w:val="288"/>
              </w:trPr>
              <w:tc>
                <w:tcPr>
                  <w:tcW w:w="885"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jc w:val="right"/>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3</w:t>
                  </w:r>
                </w:p>
              </w:tc>
              <w:tc>
                <w:tcPr>
                  <w:tcW w:w="1402" w:type="dxa"/>
                  <w:tcBorders>
                    <w:top w:val="nil"/>
                    <w:left w:val="nil"/>
                    <w:bottom w:val="nil"/>
                    <w:right w:val="nil"/>
                  </w:tcBorders>
                  <w:shd w:val="clear" w:color="auto" w:fill="auto"/>
                  <w:noWrap/>
                  <w:vAlign w:val="bottom"/>
                  <w:hideMark/>
                </w:tcPr>
                <w:p w:rsidR="004B3300" w:rsidRPr="004B3300" w:rsidRDefault="00701444" w:rsidP="00E1228E">
                  <w:pPr>
                    <w:spacing w:after="0" w:line="240" w:lineRule="auto"/>
                    <w:rPr>
                      <w:rFonts w:ascii="Times New Roman" w:eastAsia="Times New Roman" w:hAnsi="Times New Roman" w:cs="Times New Roman"/>
                      <w:color w:val="000000"/>
                      <w:lang w:eastAsia="en-IN"/>
                    </w:rPr>
                  </w:pPr>
                  <w:r w:rsidRPr="00701444">
                    <w:rPr>
                      <w:rFonts w:ascii="Times New Roman" w:eastAsia="Times New Roman" w:hAnsi="Times New Roman" w:cs="Times New Roman"/>
                      <w:color w:val="000000"/>
                      <w:lang w:eastAsia="en-IN"/>
                    </w:rPr>
                    <w:t>Basic Transfer</w:t>
                  </w:r>
                </w:p>
              </w:tc>
              <w:tc>
                <w:tcPr>
                  <w:tcW w:w="1723" w:type="dxa"/>
                  <w:tcBorders>
                    <w:top w:val="nil"/>
                    <w:left w:val="nil"/>
                    <w:bottom w:val="nil"/>
                    <w:right w:val="nil"/>
                  </w:tcBorders>
                  <w:shd w:val="clear" w:color="auto" w:fill="auto"/>
                  <w:noWrap/>
                  <w:vAlign w:val="bottom"/>
                  <w:hideMark/>
                </w:tcPr>
                <w:p w:rsidR="004B3300" w:rsidRPr="004B3300" w:rsidRDefault="00701444" w:rsidP="00E1228E">
                  <w:pPr>
                    <w:spacing w:after="0" w:line="240" w:lineRule="auto"/>
                    <w:rPr>
                      <w:rFonts w:ascii="Times New Roman" w:eastAsia="Times New Roman" w:hAnsi="Times New Roman" w:cs="Times New Roman"/>
                      <w:color w:val="000000"/>
                      <w:lang w:eastAsia="en-IN"/>
                    </w:rPr>
                  </w:pPr>
                  <w:r w:rsidRPr="00701444">
                    <w:rPr>
                      <w:rFonts w:ascii="Times New Roman" w:eastAsia="Times New Roman" w:hAnsi="Times New Roman" w:cs="Times New Roman"/>
                      <w:color w:val="000000"/>
                      <w:lang w:eastAsia="en-IN"/>
                    </w:rPr>
                    <w:t>write transfer</w:t>
                  </w:r>
                  <w:r w:rsidR="004B3300" w:rsidRPr="004B3300">
                    <w:rPr>
                      <w:rFonts w:ascii="Times New Roman" w:eastAsia="Times New Roman" w:hAnsi="Times New Roman" w:cs="Times New Roman"/>
                      <w:color w:val="000000"/>
                      <w:lang w:eastAsia="en-IN"/>
                    </w:rPr>
                    <w:t xml:space="preserve"> and read </w:t>
                  </w:r>
                </w:p>
              </w:tc>
              <w:tc>
                <w:tcPr>
                  <w:tcW w:w="4790" w:type="dxa"/>
                  <w:tcBorders>
                    <w:top w:val="nil"/>
                    <w:left w:val="nil"/>
                    <w:bottom w:val="nil"/>
                    <w:right w:val="nil"/>
                  </w:tcBorders>
                  <w:shd w:val="clear" w:color="auto" w:fill="auto"/>
                  <w:noWrap/>
                  <w:vAlign w:val="bottom"/>
                  <w:hideMark/>
                </w:tcPr>
                <w:p w:rsidR="004B3300" w:rsidRPr="004B3300" w:rsidRDefault="00701444" w:rsidP="00E1228E">
                  <w:pPr>
                    <w:spacing w:after="0" w:line="240" w:lineRule="auto"/>
                    <w:rPr>
                      <w:rFonts w:ascii="Times New Roman" w:eastAsia="Times New Roman" w:hAnsi="Times New Roman" w:cs="Times New Roman"/>
                      <w:color w:val="000000"/>
                      <w:lang w:eastAsia="en-IN"/>
                    </w:rPr>
                  </w:pPr>
                  <w:r w:rsidRPr="00701444">
                    <w:rPr>
                      <w:rFonts w:ascii="Times New Roman" w:eastAsia="Times New Roman" w:hAnsi="Times New Roman" w:cs="Times New Roman"/>
                      <w:color w:val="000000"/>
                      <w:lang w:eastAsia="en-IN"/>
                    </w:rPr>
                    <w:t>Consecutive</w:t>
                  </w:r>
                  <w:r w:rsidR="004B3300" w:rsidRPr="004B3300">
                    <w:rPr>
                      <w:rFonts w:ascii="Times New Roman" w:eastAsia="Times New Roman" w:hAnsi="Times New Roman" w:cs="Times New Roman"/>
                      <w:color w:val="000000"/>
                      <w:lang w:eastAsia="en-IN"/>
                    </w:rPr>
                    <w:t xml:space="preserve"> write and read</w:t>
                  </w:r>
                </w:p>
              </w:tc>
            </w:tr>
            <w:tr w:rsidR="00701444" w:rsidRPr="00701444" w:rsidTr="00701444">
              <w:trPr>
                <w:trHeight w:val="288"/>
              </w:trPr>
              <w:tc>
                <w:tcPr>
                  <w:tcW w:w="885"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color w:val="000000"/>
                      <w:lang w:eastAsia="en-IN"/>
                    </w:rPr>
                  </w:pPr>
                </w:p>
              </w:tc>
              <w:tc>
                <w:tcPr>
                  <w:tcW w:w="1402" w:type="dxa"/>
                  <w:tcBorders>
                    <w:top w:val="nil"/>
                    <w:left w:val="nil"/>
                    <w:bottom w:val="nil"/>
                    <w:right w:val="nil"/>
                  </w:tcBorders>
                  <w:shd w:val="clear" w:color="auto" w:fill="auto"/>
                  <w:noWrap/>
                  <w:vAlign w:val="bottom"/>
                  <w:hideMark/>
                </w:tcPr>
                <w:p w:rsidR="004B3300" w:rsidRPr="004B3300" w:rsidRDefault="004B3300" w:rsidP="00E1228E">
                  <w:pPr>
                    <w:spacing w:after="0" w:line="240" w:lineRule="auto"/>
                    <w:rPr>
                      <w:rFonts w:ascii="Times New Roman" w:eastAsia="Times New Roman" w:hAnsi="Times New Roman" w:cs="Times New Roman"/>
                      <w:sz w:val="20"/>
                      <w:szCs w:val="20"/>
                      <w:lang w:eastAsia="en-IN"/>
                    </w:rPr>
                  </w:pPr>
                </w:p>
              </w:tc>
              <w:tc>
                <w:tcPr>
                  <w:tcW w:w="1723" w:type="dxa"/>
                  <w:tcBorders>
                    <w:top w:val="nil"/>
                    <w:left w:val="nil"/>
                    <w:bottom w:val="nil"/>
                    <w:right w:val="nil"/>
                  </w:tcBorders>
                  <w:shd w:val="clear" w:color="auto" w:fill="auto"/>
                  <w:noWrap/>
                  <w:vAlign w:val="bottom"/>
                  <w:hideMark/>
                </w:tcPr>
                <w:p w:rsidR="004B3300" w:rsidRPr="004B3300" w:rsidRDefault="002F0B52" w:rsidP="002F0B52">
                  <w:pPr>
                    <w:spacing w:after="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With wait states</w:t>
                  </w:r>
                </w:p>
              </w:tc>
              <w:tc>
                <w:tcPr>
                  <w:tcW w:w="4790" w:type="dxa"/>
                  <w:tcBorders>
                    <w:top w:val="nil"/>
                    <w:left w:val="nil"/>
                    <w:bottom w:val="nil"/>
                    <w:right w:val="nil"/>
                  </w:tcBorders>
                  <w:shd w:val="clear" w:color="auto" w:fill="auto"/>
                  <w:noWrap/>
                  <w:vAlign w:val="bottom"/>
                  <w:hideMark/>
                </w:tcPr>
                <w:p w:rsidR="004B3300" w:rsidRDefault="004B3300" w:rsidP="00E1228E">
                  <w:pPr>
                    <w:spacing w:after="0" w:line="240" w:lineRule="auto"/>
                    <w:rPr>
                      <w:rFonts w:ascii="Times New Roman" w:eastAsia="Times New Roman" w:hAnsi="Times New Roman" w:cs="Times New Roman"/>
                      <w:color w:val="000000"/>
                      <w:lang w:eastAsia="en-IN"/>
                    </w:rPr>
                  </w:pPr>
                </w:p>
                <w:p w:rsidR="002F0B52" w:rsidRPr="004B3300" w:rsidRDefault="002F0B52" w:rsidP="00F32ABF">
                  <w:pPr>
                    <w:spacing w:after="0" w:line="240" w:lineRule="auto"/>
                    <w:rPr>
                      <w:rFonts w:ascii="Times New Roman" w:eastAsia="Times New Roman" w:hAnsi="Times New Roman" w:cs="Times New Roman"/>
                      <w:color w:val="000000"/>
                      <w:lang w:eastAsia="en-IN"/>
                    </w:rPr>
                  </w:pPr>
                </w:p>
              </w:tc>
            </w:tr>
          </w:tbl>
          <w:p w:rsidR="004B3300" w:rsidRPr="00701444" w:rsidRDefault="004B3300">
            <w:pPr>
              <w:rPr>
                <w:rFonts w:ascii="Times New Roman" w:hAnsi="Times New Roman" w:cs="Times New Roman"/>
              </w:rPr>
            </w:pPr>
          </w:p>
        </w:tc>
      </w:tr>
    </w:tbl>
    <w:p w:rsidR="00105F0D" w:rsidRPr="00701444" w:rsidRDefault="00105F0D" w:rsidP="00701444">
      <w:pPr>
        <w:pStyle w:val="Heading1"/>
        <w:rPr>
          <w:rFonts w:ascii="Times New Roman" w:hAnsi="Times New Roman" w:cs="Times New Roman"/>
        </w:rPr>
      </w:pPr>
    </w:p>
    <w:sectPr w:rsidR="00105F0D" w:rsidRPr="00701444" w:rsidSect="007D0471">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ED6" w:rsidRDefault="00EC0ED6" w:rsidP="00105F0D">
      <w:pPr>
        <w:spacing w:after="0" w:line="240" w:lineRule="auto"/>
      </w:pPr>
      <w:r>
        <w:separator/>
      </w:r>
    </w:p>
  </w:endnote>
  <w:endnote w:type="continuationSeparator" w:id="1">
    <w:p w:rsidR="00EC0ED6" w:rsidRDefault="00EC0ED6" w:rsidP="00105F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444" w:rsidRDefault="00701444">
    <w:pPr>
      <w:pStyle w:val="Footer"/>
    </w:pPr>
    <w:r>
      <w:t>Mirafra Technologies</w:t>
    </w:r>
  </w:p>
  <w:p w:rsidR="00105F0D" w:rsidRDefault="00105F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F0D" w:rsidRDefault="00105F0D">
    <w:pPr>
      <w:pStyle w:val="Footer"/>
    </w:pPr>
    <w:r>
      <w:t>Mirafra Technologies</w:t>
    </w:r>
  </w:p>
  <w:p w:rsidR="00105F0D" w:rsidRDefault="00105F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ED6" w:rsidRDefault="00EC0ED6" w:rsidP="00105F0D">
      <w:pPr>
        <w:spacing w:after="0" w:line="240" w:lineRule="auto"/>
      </w:pPr>
      <w:r>
        <w:separator/>
      </w:r>
    </w:p>
  </w:footnote>
  <w:footnote w:type="continuationSeparator" w:id="1">
    <w:p w:rsidR="00EC0ED6" w:rsidRDefault="00EC0ED6" w:rsidP="00105F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784"/>
    <w:multiLevelType w:val="hybridMultilevel"/>
    <w:tmpl w:val="D2B64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792A24"/>
    <w:multiLevelType w:val="hybridMultilevel"/>
    <w:tmpl w:val="E8665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BF547A"/>
    <w:multiLevelType w:val="hybridMultilevel"/>
    <w:tmpl w:val="46E2C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6B2AD8"/>
    <w:multiLevelType w:val="hybridMultilevel"/>
    <w:tmpl w:val="19B45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370DE4"/>
    <w:multiLevelType w:val="hybridMultilevel"/>
    <w:tmpl w:val="2F5EB4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8EC1336"/>
    <w:multiLevelType w:val="hybridMultilevel"/>
    <w:tmpl w:val="680E4F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D2F0CC5"/>
    <w:multiLevelType w:val="hybridMultilevel"/>
    <w:tmpl w:val="34C6181E"/>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7">
    <w:nsid w:val="5FEB7A13"/>
    <w:multiLevelType w:val="hybridMultilevel"/>
    <w:tmpl w:val="0F50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AA67F54"/>
    <w:multiLevelType w:val="hybridMultilevel"/>
    <w:tmpl w:val="3AC60B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8"/>
  </w:num>
  <w:num w:numId="7">
    <w:abstractNumId w:val="1"/>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D0471"/>
    <w:rsid w:val="00014F3A"/>
    <w:rsid w:val="000C6F23"/>
    <w:rsid w:val="000F134B"/>
    <w:rsid w:val="00105F0D"/>
    <w:rsid w:val="00113B56"/>
    <w:rsid w:val="002A2661"/>
    <w:rsid w:val="002B135F"/>
    <w:rsid w:val="002F0B52"/>
    <w:rsid w:val="00435DD7"/>
    <w:rsid w:val="00491650"/>
    <w:rsid w:val="004B3300"/>
    <w:rsid w:val="004C58B0"/>
    <w:rsid w:val="004E212D"/>
    <w:rsid w:val="00502279"/>
    <w:rsid w:val="0051552A"/>
    <w:rsid w:val="005848F4"/>
    <w:rsid w:val="006D3587"/>
    <w:rsid w:val="00701444"/>
    <w:rsid w:val="00713FF6"/>
    <w:rsid w:val="007563B7"/>
    <w:rsid w:val="007A75EE"/>
    <w:rsid w:val="007D0471"/>
    <w:rsid w:val="00811FAB"/>
    <w:rsid w:val="008733E9"/>
    <w:rsid w:val="008F2B44"/>
    <w:rsid w:val="00904E93"/>
    <w:rsid w:val="00942018"/>
    <w:rsid w:val="00A778BA"/>
    <w:rsid w:val="00A877BD"/>
    <w:rsid w:val="00AC1B9C"/>
    <w:rsid w:val="00AE31C9"/>
    <w:rsid w:val="00BE2809"/>
    <w:rsid w:val="00C006A0"/>
    <w:rsid w:val="00C21CA1"/>
    <w:rsid w:val="00C4040E"/>
    <w:rsid w:val="00C41F85"/>
    <w:rsid w:val="00C56BD7"/>
    <w:rsid w:val="00CA6EF1"/>
    <w:rsid w:val="00CD40CB"/>
    <w:rsid w:val="00CE084D"/>
    <w:rsid w:val="00CE50D0"/>
    <w:rsid w:val="00CF586D"/>
    <w:rsid w:val="00DD73CC"/>
    <w:rsid w:val="00E26317"/>
    <w:rsid w:val="00E4036D"/>
    <w:rsid w:val="00E52642"/>
    <w:rsid w:val="00E62EDA"/>
    <w:rsid w:val="00E66981"/>
    <w:rsid w:val="00E817F2"/>
    <w:rsid w:val="00EC0ED6"/>
    <w:rsid w:val="00F32ABF"/>
    <w:rsid w:val="00F60C08"/>
    <w:rsid w:val="00F93229"/>
    <w:rsid w:val="00FA4E94"/>
    <w:rsid w:val="00FC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CC"/>
  </w:style>
  <w:style w:type="paragraph" w:styleId="Heading1">
    <w:name w:val="heading 1"/>
    <w:basedOn w:val="Normal"/>
    <w:next w:val="Normal"/>
    <w:link w:val="Heading1Char"/>
    <w:uiPriority w:val="9"/>
    <w:qFormat/>
    <w:rsid w:val="007D0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47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D04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0471"/>
    <w:rPr>
      <w:rFonts w:eastAsiaTheme="minorEastAsia"/>
      <w:lang w:val="en-US"/>
    </w:rPr>
  </w:style>
  <w:style w:type="table" w:styleId="TableGrid">
    <w:name w:val="Table Grid"/>
    <w:basedOn w:val="TableNormal"/>
    <w:uiPriority w:val="39"/>
    <w:rsid w:val="002B1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135F"/>
    <w:pPr>
      <w:ind w:left="720"/>
      <w:contextualSpacing/>
    </w:pPr>
  </w:style>
  <w:style w:type="paragraph" w:styleId="Header">
    <w:name w:val="header"/>
    <w:basedOn w:val="Normal"/>
    <w:link w:val="HeaderChar"/>
    <w:uiPriority w:val="99"/>
    <w:unhideWhenUsed/>
    <w:rsid w:val="00105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F0D"/>
  </w:style>
  <w:style w:type="paragraph" w:styleId="Footer">
    <w:name w:val="footer"/>
    <w:basedOn w:val="Normal"/>
    <w:link w:val="FooterChar"/>
    <w:uiPriority w:val="99"/>
    <w:unhideWhenUsed/>
    <w:rsid w:val="00105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F0D"/>
  </w:style>
  <w:style w:type="table" w:customStyle="1" w:styleId="GridTableLight">
    <w:name w:val="Grid Table Light"/>
    <w:basedOn w:val="TableNormal"/>
    <w:uiPriority w:val="40"/>
    <w:rsid w:val="004B330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A4E94"/>
    <w:rPr>
      <w:color w:val="0000FF"/>
      <w:u w:val="single"/>
    </w:rPr>
  </w:style>
  <w:style w:type="paragraph" w:styleId="BalloonText">
    <w:name w:val="Balloon Text"/>
    <w:basedOn w:val="Normal"/>
    <w:link w:val="BalloonTextChar"/>
    <w:uiPriority w:val="99"/>
    <w:semiHidden/>
    <w:unhideWhenUsed/>
    <w:rsid w:val="00873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3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236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vaibhavjshi@mirafra.com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9D995-5B3E-4295-8159-2B78129D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7804</TotalTime>
  <Pages>7</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AMBA AXI VIP Document</vt:lpstr>
    </vt:vector>
  </TitlesOfParts>
  <Company/>
  <LinksUpToDate>false</LinksUpToDate>
  <CharactersWithSpaces>9043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AMBA AXI VIP Document</dc:title>
  <dc:subject>Draft Version</dc:subject>
  <dc:creator>Vaibhav Joshi</dc:creator>
  <cp:lastModifiedBy>User</cp:lastModifiedBy>
  <cp:revision>28</cp:revision>
  <dcterms:created xsi:type="dcterms:W3CDTF">2020-07-13T04:59:00Z</dcterms:created>
  <dcterms:modified xsi:type="dcterms:W3CDTF">2020-08-21T04:19:00Z</dcterms:modified>
</cp:coreProperties>
</file>