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EAD05" w14:textId="77777777" w:rsidR="007D3812" w:rsidRDefault="00DF68DC">
      <w:pPr>
        <w:pStyle w:val="a3"/>
        <w:ind w:left="0" w:right="0"/>
        <w:rPr>
          <w:sz w:val="22"/>
          <w:szCs w:val="22"/>
          <w:u w:val="none"/>
        </w:rPr>
      </w:pPr>
      <w:r>
        <w:rPr>
          <w:sz w:val="22"/>
          <w:szCs w:val="22"/>
          <w:u w:val="none"/>
        </w:rPr>
        <w:t>ДОГОВОР ПОСТАВКИ</w:t>
      </w:r>
    </w:p>
    <w:p w14:paraId="24205EBA" w14:textId="40F4E84F" w:rsidR="007D3812" w:rsidRDefault="00DF68DC">
      <w:pPr>
        <w:pStyle w:val="a3"/>
        <w:ind w:left="0" w:right="0"/>
        <w:rPr>
          <w:sz w:val="22"/>
          <w:szCs w:val="22"/>
          <w:u w:val="none"/>
        </w:rPr>
      </w:pPr>
      <w:r>
        <w:rPr>
          <w:sz w:val="22"/>
          <w:szCs w:val="22"/>
          <w:u w:val="none"/>
        </w:rPr>
        <w:t xml:space="preserve">№ </w:t>
      </w:r>
      <w:r w:rsidR="001463D6">
        <w:rPr>
          <w:sz w:val="22"/>
          <w:szCs w:val="22"/>
          <w:u w:val="none"/>
        </w:rPr>
        <w:t>0</w:t>
      </w:r>
      <w:r w:rsidR="00A174A9">
        <w:rPr>
          <w:sz w:val="22"/>
          <w:szCs w:val="22"/>
          <w:u w:val="none"/>
        </w:rPr>
        <w:t>3</w:t>
      </w:r>
      <w:r w:rsidR="00654A3F">
        <w:rPr>
          <w:sz w:val="22"/>
          <w:szCs w:val="22"/>
          <w:u w:val="none"/>
        </w:rPr>
        <w:t>1</w:t>
      </w:r>
      <w:r>
        <w:rPr>
          <w:sz w:val="22"/>
          <w:szCs w:val="22"/>
          <w:u w:val="none"/>
        </w:rPr>
        <w:t>-</w:t>
      </w:r>
      <w:r w:rsidR="001F7D28">
        <w:rPr>
          <w:sz w:val="22"/>
          <w:szCs w:val="22"/>
          <w:u w:val="none"/>
        </w:rPr>
        <w:t>0</w:t>
      </w:r>
      <w:r w:rsidR="001463D6">
        <w:rPr>
          <w:sz w:val="22"/>
          <w:szCs w:val="22"/>
          <w:u w:val="none"/>
        </w:rPr>
        <w:t>2</w:t>
      </w:r>
      <w:r>
        <w:rPr>
          <w:sz w:val="22"/>
          <w:szCs w:val="22"/>
          <w:u w:val="none"/>
        </w:rPr>
        <w:t>/</w:t>
      </w:r>
      <w:r w:rsidR="001F7D28">
        <w:rPr>
          <w:sz w:val="22"/>
          <w:szCs w:val="22"/>
          <w:u w:val="none"/>
        </w:rPr>
        <w:t>20</w:t>
      </w:r>
      <w:r>
        <w:rPr>
          <w:sz w:val="22"/>
          <w:szCs w:val="22"/>
          <w:u w:val="none"/>
        </w:rPr>
        <w:t>2</w:t>
      </w:r>
      <w:r w:rsidR="001F7D28">
        <w:rPr>
          <w:sz w:val="22"/>
          <w:szCs w:val="22"/>
          <w:u w:val="none"/>
        </w:rPr>
        <w:t>3</w:t>
      </w:r>
    </w:p>
    <w:p w14:paraId="08DECB1C" w14:textId="68358CF1" w:rsidR="007D3812" w:rsidRDefault="00DF68DC">
      <w:pPr>
        <w:spacing w:before="200" w:after="200" w:line="264" w:lineRule="auto"/>
        <w:ind w:firstLine="709"/>
        <w:jc w:val="both"/>
        <w:rPr>
          <w:sz w:val="22"/>
          <w:szCs w:val="22"/>
        </w:rPr>
      </w:pPr>
      <w:r>
        <w:rPr>
          <w:sz w:val="22"/>
          <w:szCs w:val="22"/>
        </w:rPr>
        <w:t>г. Москва</w:t>
      </w:r>
      <w:r>
        <w:rPr>
          <w:sz w:val="22"/>
          <w:szCs w:val="22"/>
        </w:rPr>
        <w:tab/>
      </w:r>
      <w:r>
        <w:rPr>
          <w:sz w:val="22"/>
          <w:szCs w:val="22"/>
        </w:rPr>
        <w:tab/>
      </w:r>
      <w:r>
        <w:rPr>
          <w:sz w:val="22"/>
          <w:szCs w:val="22"/>
        </w:rPr>
        <w:tab/>
        <w:t xml:space="preserve">             </w:t>
      </w:r>
      <w:r>
        <w:rPr>
          <w:sz w:val="22"/>
          <w:szCs w:val="22"/>
        </w:rPr>
        <w:tab/>
      </w:r>
      <w:r>
        <w:rPr>
          <w:sz w:val="22"/>
          <w:szCs w:val="22"/>
        </w:rPr>
        <w:tab/>
      </w:r>
      <w:r>
        <w:rPr>
          <w:sz w:val="22"/>
          <w:szCs w:val="22"/>
        </w:rPr>
        <w:tab/>
      </w:r>
      <w:r>
        <w:rPr>
          <w:sz w:val="22"/>
          <w:szCs w:val="22"/>
        </w:rPr>
        <w:tab/>
      </w:r>
      <w:r>
        <w:rPr>
          <w:sz w:val="22"/>
          <w:szCs w:val="22"/>
        </w:rPr>
        <w:tab/>
        <w:t xml:space="preserve">        </w:t>
      </w:r>
      <w:r w:rsidR="001F7D28">
        <w:rPr>
          <w:sz w:val="22"/>
          <w:szCs w:val="22"/>
        </w:rPr>
        <w:t xml:space="preserve">            </w:t>
      </w:r>
      <w:r>
        <w:rPr>
          <w:sz w:val="22"/>
          <w:szCs w:val="22"/>
        </w:rPr>
        <w:t>«</w:t>
      </w:r>
      <w:r w:rsidR="001463D6">
        <w:rPr>
          <w:sz w:val="22"/>
          <w:szCs w:val="22"/>
        </w:rPr>
        <w:t>0</w:t>
      </w:r>
      <w:r w:rsidR="00A174A9">
        <w:rPr>
          <w:sz w:val="22"/>
          <w:szCs w:val="22"/>
        </w:rPr>
        <w:t>3</w:t>
      </w:r>
      <w:r>
        <w:rPr>
          <w:sz w:val="22"/>
          <w:szCs w:val="22"/>
        </w:rPr>
        <w:t xml:space="preserve">» </w:t>
      </w:r>
      <w:r w:rsidR="001463D6">
        <w:rPr>
          <w:sz w:val="22"/>
          <w:szCs w:val="22"/>
        </w:rPr>
        <w:t>феврал</w:t>
      </w:r>
      <w:r>
        <w:rPr>
          <w:sz w:val="22"/>
          <w:szCs w:val="22"/>
        </w:rPr>
        <w:t>я 202</w:t>
      </w:r>
      <w:r w:rsidR="001F7D28">
        <w:rPr>
          <w:sz w:val="22"/>
          <w:szCs w:val="22"/>
        </w:rPr>
        <w:t>3</w:t>
      </w:r>
      <w:r>
        <w:rPr>
          <w:sz w:val="22"/>
          <w:szCs w:val="22"/>
        </w:rPr>
        <w:t xml:space="preserve"> г.</w:t>
      </w:r>
    </w:p>
    <w:p w14:paraId="662293DD" w14:textId="1F124C3B" w:rsidR="007D3812" w:rsidRDefault="00983E9D">
      <w:pPr>
        <w:ind w:firstLine="709"/>
        <w:jc w:val="both"/>
        <w:rPr>
          <w:b/>
          <w:sz w:val="22"/>
          <w:szCs w:val="22"/>
        </w:rPr>
      </w:pPr>
      <w:bookmarkStart w:id="0" w:name="_heading=h.gjdgxs" w:colFirst="0" w:colLast="0"/>
      <w:bookmarkEnd w:id="0"/>
      <w:r>
        <w:rPr>
          <w:b/>
          <w:sz w:val="22"/>
          <w:szCs w:val="22"/>
        </w:rPr>
        <w:t>Общество с ограниченной ответственностью «</w:t>
      </w:r>
      <w:r w:rsidR="001F7D28">
        <w:rPr>
          <w:b/>
          <w:sz w:val="22"/>
          <w:szCs w:val="22"/>
        </w:rPr>
        <w:t>Мастер Бэринг</w:t>
      </w:r>
      <w:r>
        <w:rPr>
          <w:b/>
          <w:sz w:val="22"/>
          <w:szCs w:val="22"/>
        </w:rPr>
        <w:t>» (ООО «</w:t>
      </w:r>
      <w:r w:rsidR="001F7D28">
        <w:rPr>
          <w:b/>
          <w:sz w:val="22"/>
          <w:szCs w:val="22"/>
        </w:rPr>
        <w:t>Мастер Бэринг</w:t>
      </w:r>
      <w:r>
        <w:rPr>
          <w:b/>
          <w:sz w:val="22"/>
          <w:szCs w:val="22"/>
        </w:rPr>
        <w:t>»)</w:t>
      </w:r>
      <w:r>
        <w:rPr>
          <w:sz w:val="22"/>
          <w:szCs w:val="22"/>
        </w:rPr>
        <w:t xml:space="preserve">, в дальнейшем именуемое </w:t>
      </w:r>
      <w:r>
        <w:rPr>
          <w:b/>
          <w:sz w:val="22"/>
          <w:szCs w:val="22"/>
        </w:rPr>
        <w:t>Поставщик</w:t>
      </w:r>
      <w:r>
        <w:rPr>
          <w:sz w:val="22"/>
          <w:szCs w:val="22"/>
        </w:rPr>
        <w:t>, в</w:t>
      </w:r>
      <w:r>
        <w:rPr>
          <w:spacing w:val="1"/>
          <w:sz w:val="22"/>
          <w:szCs w:val="22"/>
        </w:rPr>
        <w:t xml:space="preserve"> </w:t>
      </w:r>
      <w:r>
        <w:rPr>
          <w:sz w:val="22"/>
          <w:szCs w:val="22"/>
        </w:rPr>
        <w:t xml:space="preserve">лице </w:t>
      </w:r>
      <w:r w:rsidR="001463D6">
        <w:rPr>
          <w:b/>
          <w:sz w:val="22"/>
          <w:szCs w:val="22"/>
        </w:rPr>
        <w:t>Генерального д</w:t>
      </w:r>
      <w:r>
        <w:rPr>
          <w:b/>
          <w:sz w:val="22"/>
          <w:szCs w:val="22"/>
        </w:rPr>
        <w:t xml:space="preserve">иректора </w:t>
      </w:r>
      <w:proofErr w:type="spellStart"/>
      <w:r>
        <w:rPr>
          <w:b/>
          <w:sz w:val="22"/>
          <w:szCs w:val="22"/>
        </w:rPr>
        <w:t>Хасаншина</w:t>
      </w:r>
      <w:proofErr w:type="spellEnd"/>
      <w:r>
        <w:rPr>
          <w:b/>
          <w:sz w:val="22"/>
          <w:szCs w:val="22"/>
        </w:rPr>
        <w:t xml:space="preserve"> Рафаила </w:t>
      </w:r>
      <w:proofErr w:type="spellStart"/>
      <w:r>
        <w:rPr>
          <w:b/>
          <w:sz w:val="22"/>
          <w:szCs w:val="22"/>
        </w:rPr>
        <w:t>Шарибзяновича</w:t>
      </w:r>
      <w:proofErr w:type="spellEnd"/>
      <w:r w:rsidR="00DF68DC">
        <w:rPr>
          <w:sz w:val="22"/>
          <w:szCs w:val="22"/>
        </w:rPr>
        <w:t xml:space="preserve">, действующего на основании </w:t>
      </w:r>
      <w:r w:rsidR="00DF68DC">
        <w:rPr>
          <w:b/>
          <w:sz w:val="22"/>
          <w:szCs w:val="22"/>
        </w:rPr>
        <w:t>Устава,</w:t>
      </w:r>
      <w:r w:rsidR="00DF68DC">
        <w:rPr>
          <w:sz w:val="22"/>
          <w:szCs w:val="22"/>
        </w:rPr>
        <w:t xml:space="preserve"> с одной стороны, и</w:t>
      </w:r>
      <w:r w:rsidR="00DF68DC">
        <w:rPr>
          <w:b/>
          <w:sz w:val="22"/>
          <w:szCs w:val="22"/>
        </w:rPr>
        <w:t xml:space="preserve"> </w:t>
      </w:r>
    </w:p>
    <w:p w14:paraId="578F62F2" w14:textId="2520BDB1" w:rsidR="007D3812" w:rsidRPr="00635FDA" w:rsidRDefault="001F7D28" w:rsidP="00635FDA">
      <w:pPr>
        <w:ind w:firstLine="709"/>
        <w:jc w:val="both"/>
        <w:rPr>
          <w:b/>
          <w:bCs/>
          <w:sz w:val="22"/>
          <w:szCs w:val="22"/>
        </w:rPr>
      </w:pPr>
      <w:r>
        <w:rPr>
          <w:b/>
          <w:sz w:val="22"/>
          <w:szCs w:val="22"/>
        </w:rPr>
        <w:t xml:space="preserve">Общество с ограниченной ответственностью </w:t>
      </w:r>
      <w:r w:rsidR="00245EF0" w:rsidRPr="00245EF0">
        <w:rPr>
          <w:b/>
          <w:sz w:val="22"/>
          <w:szCs w:val="22"/>
        </w:rPr>
        <w:t>"</w:t>
      </w:r>
      <w:proofErr w:type="spellStart"/>
      <w:r w:rsidR="003C3530" w:rsidRPr="003C3530">
        <w:rPr>
          <w:b/>
          <w:sz w:val="22"/>
          <w:szCs w:val="22"/>
        </w:rPr>
        <w:t>Томавтотрейд</w:t>
      </w:r>
      <w:proofErr w:type="spellEnd"/>
      <w:r w:rsidR="00245EF0" w:rsidRPr="00245EF0">
        <w:rPr>
          <w:b/>
          <w:sz w:val="22"/>
          <w:szCs w:val="22"/>
        </w:rPr>
        <w:t xml:space="preserve">" </w:t>
      </w:r>
      <w:r w:rsidR="00DF68DC">
        <w:rPr>
          <w:b/>
          <w:sz w:val="22"/>
          <w:szCs w:val="22"/>
        </w:rPr>
        <w:t>(</w:t>
      </w:r>
      <w:r w:rsidR="00847D6A">
        <w:rPr>
          <w:b/>
          <w:sz w:val="22"/>
          <w:szCs w:val="22"/>
        </w:rPr>
        <w:t>ОО</w:t>
      </w:r>
      <w:r w:rsidR="00DF68DC">
        <w:rPr>
          <w:b/>
          <w:sz w:val="22"/>
          <w:szCs w:val="22"/>
        </w:rPr>
        <w:t>О «</w:t>
      </w:r>
      <w:proofErr w:type="spellStart"/>
      <w:r w:rsidR="003C3530" w:rsidRPr="003C3530">
        <w:rPr>
          <w:b/>
          <w:sz w:val="22"/>
          <w:szCs w:val="22"/>
        </w:rPr>
        <w:t>Томавтотрейд</w:t>
      </w:r>
      <w:proofErr w:type="spellEnd"/>
      <w:r w:rsidR="00DF68DC">
        <w:rPr>
          <w:b/>
          <w:sz w:val="22"/>
          <w:szCs w:val="22"/>
        </w:rPr>
        <w:t>»)</w:t>
      </w:r>
      <w:r w:rsidR="00DF68DC">
        <w:rPr>
          <w:sz w:val="22"/>
          <w:szCs w:val="22"/>
        </w:rPr>
        <w:t xml:space="preserve">, в дальнейшем именуемое </w:t>
      </w:r>
      <w:r w:rsidR="00DF68DC">
        <w:rPr>
          <w:b/>
          <w:sz w:val="22"/>
          <w:szCs w:val="22"/>
        </w:rPr>
        <w:t>Покупатель</w:t>
      </w:r>
      <w:r w:rsidR="00DF68DC">
        <w:rPr>
          <w:sz w:val="22"/>
          <w:szCs w:val="22"/>
        </w:rPr>
        <w:t xml:space="preserve">, в лице </w:t>
      </w:r>
      <w:r w:rsidR="003C3530">
        <w:rPr>
          <w:b/>
          <w:sz w:val="22"/>
          <w:szCs w:val="22"/>
        </w:rPr>
        <w:t>Генерального д</w:t>
      </w:r>
      <w:r w:rsidR="00DF68DC" w:rsidRPr="00A93CA2">
        <w:rPr>
          <w:b/>
          <w:sz w:val="22"/>
          <w:szCs w:val="22"/>
        </w:rPr>
        <w:t>иректора</w:t>
      </w:r>
      <w:r w:rsidR="00DF68DC" w:rsidRPr="00A93CA2">
        <w:rPr>
          <w:sz w:val="22"/>
          <w:szCs w:val="22"/>
        </w:rPr>
        <w:t xml:space="preserve"> </w:t>
      </w:r>
      <w:proofErr w:type="spellStart"/>
      <w:r w:rsidR="003C3530" w:rsidRPr="003C3530">
        <w:rPr>
          <w:b/>
          <w:bCs/>
          <w:sz w:val="22"/>
          <w:szCs w:val="22"/>
        </w:rPr>
        <w:t>Ромахов</w:t>
      </w:r>
      <w:r w:rsidR="003C3530">
        <w:rPr>
          <w:b/>
          <w:bCs/>
          <w:sz w:val="22"/>
          <w:szCs w:val="22"/>
        </w:rPr>
        <w:t>а</w:t>
      </w:r>
      <w:proofErr w:type="spellEnd"/>
      <w:r w:rsidR="003C3530" w:rsidRPr="003C3530">
        <w:rPr>
          <w:b/>
          <w:bCs/>
          <w:sz w:val="22"/>
          <w:szCs w:val="22"/>
        </w:rPr>
        <w:t xml:space="preserve"> Андре</w:t>
      </w:r>
      <w:r w:rsidR="003C3530">
        <w:rPr>
          <w:b/>
          <w:bCs/>
          <w:sz w:val="22"/>
          <w:szCs w:val="22"/>
        </w:rPr>
        <w:t>я</w:t>
      </w:r>
      <w:r w:rsidR="003C3530" w:rsidRPr="003C3530">
        <w:rPr>
          <w:b/>
          <w:bCs/>
          <w:sz w:val="22"/>
          <w:szCs w:val="22"/>
        </w:rPr>
        <w:t xml:space="preserve"> Владимирович</w:t>
      </w:r>
      <w:r w:rsidR="003C3530">
        <w:rPr>
          <w:b/>
          <w:bCs/>
          <w:sz w:val="22"/>
          <w:szCs w:val="22"/>
        </w:rPr>
        <w:t>а</w:t>
      </w:r>
      <w:r w:rsidR="003C3530">
        <w:rPr>
          <w:b/>
          <w:sz w:val="22"/>
          <w:szCs w:val="22"/>
        </w:rPr>
        <w:t xml:space="preserve">, </w:t>
      </w:r>
      <w:r w:rsidR="00DF68DC">
        <w:rPr>
          <w:sz w:val="22"/>
          <w:szCs w:val="22"/>
        </w:rPr>
        <w:t>действующе</w:t>
      </w:r>
      <w:r w:rsidR="00635FDA">
        <w:rPr>
          <w:sz w:val="22"/>
          <w:szCs w:val="22"/>
        </w:rPr>
        <w:t>го</w:t>
      </w:r>
      <w:r w:rsidR="00DF68DC">
        <w:rPr>
          <w:sz w:val="22"/>
          <w:szCs w:val="22"/>
        </w:rPr>
        <w:t xml:space="preserve"> на основании </w:t>
      </w:r>
      <w:r w:rsidR="00DF68DC">
        <w:rPr>
          <w:b/>
          <w:sz w:val="22"/>
          <w:szCs w:val="22"/>
        </w:rPr>
        <w:t xml:space="preserve">Устава, </w:t>
      </w:r>
      <w:r w:rsidR="00DF68DC">
        <w:rPr>
          <w:sz w:val="22"/>
          <w:szCs w:val="22"/>
        </w:rPr>
        <w:t xml:space="preserve">с другой стороны, при совместном упоминании именуемые далее – </w:t>
      </w:r>
      <w:r w:rsidR="00DF68DC">
        <w:rPr>
          <w:b/>
          <w:i/>
          <w:sz w:val="22"/>
          <w:szCs w:val="22"/>
        </w:rPr>
        <w:t>Стороны</w:t>
      </w:r>
      <w:r w:rsidR="00DF68DC">
        <w:rPr>
          <w:sz w:val="22"/>
          <w:szCs w:val="22"/>
        </w:rPr>
        <w:t xml:space="preserve">, при раздельном упоминании – </w:t>
      </w:r>
      <w:r w:rsidR="00DF68DC">
        <w:rPr>
          <w:b/>
          <w:i/>
          <w:sz w:val="22"/>
          <w:szCs w:val="22"/>
        </w:rPr>
        <w:t>Сторона</w:t>
      </w:r>
      <w:r w:rsidR="00DF68DC">
        <w:rPr>
          <w:sz w:val="22"/>
          <w:szCs w:val="22"/>
        </w:rPr>
        <w:t>, заключили настоящий договор (далее – Д</w:t>
      </w:r>
      <w:r w:rsidR="00DF68DC">
        <w:rPr>
          <w:b/>
          <w:i/>
          <w:sz w:val="22"/>
          <w:szCs w:val="22"/>
        </w:rPr>
        <w:t>оговор</w:t>
      </w:r>
      <w:r w:rsidR="00DF68DC">
        <w:rPr>
          <w:sz w:val="22"/>
          <w:szCs w:val="22"/>
        </w:rPr>
        <w:t>) о нижеследующем:</w:t>
      </w:r>
    </w:p>
    <w:p w14:paraId="32D3B9B4" w14:textId="77777777" w:rsidR="007D3812" w:rsidRDefault="00DF68DC">
      <w:pPr>
        <w:numPr>
          <w:ilvl w:val="0"/>
          <w:numId w:val="12"/>
        </w:numPr>
        <w:pBdr>
          <w:top w:val="nil"/>
          <w:left w:val="nil"/>
          <w:bottom w:val="nil"/>
          <w:right w:val="nil"/>
          <w:between w:val="nil"/>
        </w:pBdr>
        <w:tabs>
          <w:tab w:val="left" w:pos="1134"/>
        </w:tabs>
        <w:spacing w:before="100" w:after="100" w:line="264" w:lineRule="auto"/>
        <w:ind w:left="709" w:hanging="425"/>
        <w:jc w:val="center"/>
        <w:rPr>
          <w:b/>
          <w:color w:val="000000"/>
          <w:sz w:val="22"/>
          <w:szCs w:val="22"/>
        </w:rPr>
      </w:pPr>
      <w:r>
        <w:rPr>
          <w:b/>
          <w:color w:val="000000"/>
          <w:sz w:val="22"/>
          <w:szCs w:val="22"/>
        </w:rPr>
        <w:t>Предмет договора</w:t>
      </w:r>
    </w:p>
    <w:p w14:paraId="7F87F56B" w14:textId="371BF333" w:rsidR="007D3812" w:rsidRDefault="00DF68DC">
      <w:pPr>
        <w:widowControl w:val="0"/>
        <w:numPr>
          <w:ilvl w:val="1"/>
          <w:numId w:val="12"/>
        </w:numPr>
        <w:pBdr>
          <w:top w:val="nil"/>
          <w:left w:val="nil"/>
          <w:bottom w:val="nil"/>
          <w:right w:val="nil"/>
          <w:between w:val="nil"/>
        </w:pBdr>
        <w:tabs>
          <w:tab w:val="left" w:pos="0"/>
          <w:tab w:val="left" w:pos="1134"/>
        </w:tabs>
        <w:ind w:left="0" w:right="164" w:firstLine="567"/>
        <w:jc w:val="both"/>
        <w:rPr>
          <w:color w:val="000000"/>
          <w:sz w:val="22"/>
          <w:szCs w:val="22"/>
        </w:rPr>
      </w:pPr>
      <w:r>
        <w:rPr>
          <w:color w:val="000000"/>
          <w:sz w:val="22"/>
          <w:szCs w:val="22"/>
        </w:rPr>
        <w:t xml:space="preserve">Поставщик обязуется передать в собственность Покупателя </w:t>
      </w:r>
      <w:r w:rsidR="003C3530">
        <w:rPr>
          <w:color w:val="000000"/>
          <w:sz w:val="22"/>
          <w:szCs w:val="22"/>
        </w:rPr>
        <w:t>продукцию</w:t>
      </w:r>
      <w:r w:rsidR="002C2D53" w:rsidRPr="002C2D53">
        <w:rPr>
          <w:color w:val="000000"/>
          <w:sz w:val="22"/>
          <w:szCs w:val="22"/>
        </w:rPr>
        <w:t xml:space="preserve"> </w:t>
      </w:r>
      <w:r>
        <w:rPr>
          <w:color w:val="000000"/>
          <w:sz w:val="22"/>
          <w:szCs w:val="22"/>
        </w:rPr>
        <w:t>(далее по тексту – Продукция): наименование, цена, количество, ассортимент (сортамент), срок и адрес поставки определяются спецификациями, составленными по форме Поставщика (Приложение № 1 к настоящему Договору, далее по тексту - «Спецификация»). В Спецификации Стороны могут согласовать требования, предъявляемые к качеству Продукции, а также иные условия поставки.</w:t>
      </w:r>
    </w:p>
    <w:p w14:paraId="1DDF1192" w14:textId="167EDEE2" w:rsidR="007D3812" w:rsidRDefault="00DF68DC">
      <w:pPr>
        <w:widowControl w:val="0"/>
        <w:numPr>
          <w:ilvl w:val="1"/>
          <w:numId w:val="12"/>
        </w:numPr>
        <w:pBdr>
          <w:top w:val="nil"/>
          <w:left w:val="nil"/>
          <w:bottom w:val="nil"/>
          <w:right w:val="nil"/>
          <w:between w:val="nil"/>
        </w:pBdr>
        <w:tabs>
          <w:tab w:val="left" w:pos="0"/>
          <w:tab w:val="left" w:pos="1134"/>
        </w:tabs>
        <w:ind w:left="0" w:right="164" w:firstLine="567"/>
        <w:jc w:val="both"/>
        <w:rPr>
          <w:color w:val="000000"/>
          <w:sz w:val="22"/>
          <w:szCs w:val="22"/>
        </w:rPr>
      </w:pPr>
      <w:r>
        <w:rPr>
          <w:color w:val="000000"/>
          <w:sz w:val="22"/>
          <w:szCs w:val="22"/>
        </w:rPr>
        <w:t>Независимо от наличия оформленных Сторонами Спецификаций, а также Счетов, все поставки, осуществленные Поставщиком и принятые Покупателем в период действия настоящего Договора, при указании в первичных учетных документах (товарных, товаро­транспортных, транспортных, железнодорожных накладных, наряд-заказах, универсальных передаточных документах  по  форме, рекомендованной Письмом ФНС России от 21</w:t>
      </w:r>
      <w:r w:rsidR="007154E7">
        <w:rPr>
          <w:color w:val="000000"/>
          <w:sz w:val="22"/>
          <w:szCs w:val="22"/>
        </w:rPr>
        <w:t xml:space="preserve"> </w:t>
      </w:r>
      <w:r>
        <w:rPr>
          <w:color w:val="000000"/>
          <w:sz w:val="22"/>
          <w:szCs w:val="22"/>
        </w:rPr>
        <w:t>октября 2013 г. N ММВ-20-3/96@ (далее «универсальный передаточный документ»), актах об оказанных услугах) реквизитов настоящего Договора, считаются произведенными в рамках настоящего Договора и в соответствии с его условиями.</w:t>
      </w:r>
    </w:p>
    <w:p w14:paraId="11B1BFB8" w14:textId="77777777" w:rsidR="007D3812" w:rsidRDefault="00DF68DC">
      <w:pPr>
        <w:widowControl w:val="0"/>
        <w:numPr>
          <w:ilvl w:val="1"/>
          <w:numId w:val="12"/>
        </w:numPr>
        <w:pBdr>
          <w:top w:val="nil"/>
          <w:left w:val="nil"/>
          <w:bottom w:val="nil"/>
          <w:right w:val="nil"/>
          <w:between w:val="nil"/>
        </w:pBdr>
        <w:tabs>
          <w:tab w:val="left" w:pos="0"/>
          <w:tab w:val="left" w:pos="1134"/>
        </w:tabs>
        <w:ind w:left="0" w:right="164" w:firstLine="567"/>
        <w:jc w:val="both"/>
        <w:rPr>
          <w:color w:val="000000"/>
          <w:sz w:val="22"/>
          <w:szCs w:val="22"/>
        </w:rPr>
      </w:pPr>
      <w:r>
        <w:rPr>
          <w:color w:val="000000"/>
          <w:sz w:val="22"/>
          <w:szCs w:val="22"/>
        </w:rPr>
        <w:t>Счета, Спецификации, наряд-заказы и иные документы, оформляемые в процессе исполнения настоящего Договора, составляют его неотъемлемую часть. Спецификации являются дополнительными соглашениями к настоящему Договору, и в части условий поставки и оплаты, а также в иных случаях, указанных в настоящем Договоре, условия спецификаций имеют приоритет над аналогичными условиями настоящего Договора.</w:t>
      </w:r>
    </w:p>
    <w:p w14:paraId="6B14B9BA" w14:textId="77777777" w:rsidR="007D3812" w:rsidRDefault="00DF68DC">
      <w:pPr>
        <w:widowControl w:val="0"/>
        <w:numPr>
          <w:ilvl w:val="1"/>
          <w:numId w:val="12"/>
        </w:numPr>
        <w:pBdr>
          <w:top w:val="nil"/>
          <w:left w:val="nil"/>
          <w:bottom w:val="nil"/>
          <w:right w:val="nil"/>
          <w:between w:val="nil"/>
        </w:pBdr>
        <w:tabs>
          <w:tab w:val="left" w:pos="0"/>
          <w:tab w:val="left" w:pos="1134"/>
        </w:tabs>
        <w:ind w:left="0" w:right="164" w:firstLine="567"/>
        <w:jc w:val="both"/>
        <w:rPr>
          <w:color w:val="000000"/>
          <w:sz w:val="22"/>
          <w:szCs w:val="22"/>
        </w:rPr>
      </w:pPr>
      <w:r>
        <w:rPr>
          <w:color w:val="000000"/>
          <w:sz w:val="22"/>
          <w:szCs w:val="22"/>
        </w:rPr>
        <w:t>Покупатель обязуется принять указанную Продукцию и произвести оплату в соответствии с условиями настоящего Договора.</w:t>
      </w:r>
    </w:p>
    <w:p w14:paraId="15260424" w14:textId="77777777" w:rsidR="007D3812" w:rsidRDefault="00DF68DC">
      <w:pPr>
        <w:widowControl w:val="0"/>
        <w:numPr>
          <w:ilvl w:val="1"/>
          <w:numId w:val="12"/>
        </w:numPr>
        <w:pBdr>
          <w:top w:val="nil"/>
          <w:left w:val="nil"/>
          <w:bottom w:val="nil"/>
          <w:right w:val="nil"/>
          <w:between w:val="nil"/>
        </w:pBdr>
        <w:tabs>
          <w:tab w:val="left" w:pos="0"/>
          <w:tab w:val="left" w:pos="1134"/>
        </w:tabs>
        <w:ind w:left="0" w:right="164" w:firstLine="567"/>
        <w:jc w:val="both"/>
        <w:rPr>
          <w:color w:val="000000"/>
          <w:sz w:val="22"/>
          <w:szCs w:val="22"/>
        </w:rPr>
      </w:pPr>
      <w:r>
        <w:rPr>
          <w:color w:val="000000"/>
          <w:sz w:val="22"/>
          <w:szCs w:val="22"/>
        </w:rPr>
        <w:t>Покупатель осведомлен о том, что поставляемая Продукция, является Продукцией импортного производства.</w:t>
      </w:r>
    </w:p>
    <w:p w14:paraId="6E799E62" w14:textId="77777777" w:rsidR="007D3812" w:rsidRDefault="00DF68DC">
      <w:pPr>
        <w:widowControl w:val="0"/>
        <w:numPr>
          <w:ilvl w:val="1"/>
          <w:numId w:val="12"/>
        </w:numPr>
        <w:pBdr>
          <w:top w:val="nil"/>
          <w:left w:val="nil"/>
          <w:bottom w:val="nil"/>
          <w:right w:val="nil"/>
          <w:between w:val="nil"/>
        </w:pBdr>
        <w:tabs>
          <w:tab w:val="left" w:pos="0"/>
          <w:tab w:val="left" w:pos="1134"/>
        </w:tabs>
        <w:ind w:left="0" w:right="164" w:firstLine="567"/>
        <w:jc w:val="both"/>
        <w:rPr>
          <w:color w:val="000000"/>
          <w:sz w:val="22"/>
          <w:szCs w:val="22"/>
        </w:rPr>
      </w:pPr>
      <w:r>
        <w:rPr>
          <w:color w:val="000000"/>
          <w:sz w:val="22"/>
          <w:szCs w:val="22"/>
        </w:rPr>
        <w:t>Гарантийный срок продлевается на время, в течение которого Продукция не могла использоваться из-за обнаруженных в ней недостатков, при условии письменного извещения об этом Поставщика. Предъявление требований по гарантийному обслуживанию осуществляется Покупателем к Поставщику при условии выполнения Покупателем всех необходимых требований по эксплуатации и техническому обслуживанию.</w:t>
      </w:r>
    </w:p>
    <w:p w14:paraId="4ABE167A" w14:textId="77777777" w:rsidR="007D3812" w:rsidRDefault="00DF68DC">
      <w:pPr>
        <w:widowControl w:val="0"/>
        <w:numPr>
          <w:ilvl w:val="1"/>
          <w:numId w:val="12"/>
        </w:numPr>
        <w:pBdr>
          <w:top w:val="nil"/>
          <w:left w:val="nil"/>
          <w:bottom w:val="nil"/>
          <w:right w:val="nil"/>
          <w:between w:val="nil"/>
        </w:pBdr>
        <w:tabs>
          <w:tab w:val="left" w:pos="0"/>
          <w:tab w:val="left" w:pos="1134"/>
        </w:tabs>
        <w:ind w:left="0" w:right="164" w:firstLine="567"/>
        <w:jc w:val="both"/>
        <w:rPr>
          <w:color w:val="000000"/>
          <w:sz w:val="22"/>
          <w:szCs w:val="22"/>
        </w:rPr>
      </w:pPr>
      <w:r>
        <w:rPr>
          <w:color w:val="000000"/>
          <w:sz w:val="22"/>
          <w:szCs w:val="22"/>
        </w:rPr>
        <w:t>Если в период гарантии Продукция окажется дефектной или не соответствующей Договорным условиям, Поставщик обязуется за свой счет по первому требованию Покупателя в течение 30 (тридцати) дней устранить эти дефекты путем замены Продукции на новую, или иным способом на усмотрение Покупателя. Все транспортные расходы, связанные с заменой Продукции, несет Поставщик.</w:t>
      </w:r>
    </w:p>
    <w:p w14:paraId="79713057" w14:textId="77777777" w:rsidR="007D3812" w:rsidRDefault="00DF68DC">
      <w:pPr>
        <w:widowControl w:val="0"/>
        <w:numPr>
          <w:ilvl w:val="0"/>
          <w:numId w:val="12"/>
        </w:numPr>
        <w:pBdr>
          <w:top w:val="nil"/>
          <w:left w:val="nil"/>
          <w:bottom w:val="nil"/>
          <w:right w:val="nil"/>
          <w:between w:val="nil"/>
        </w:pBdr>
        <w:tabs>
          <w:tab w:val="left" w:pos="851"/>
          <w:tab w:val="left" w:pos="1276"/>
        </w:tabs>
        <w:spacing w:before="100" w:after="100"/>
        <w:ind w:left="850" w:right="164" w:hanging="425"/>
        <w:jc w:val="center"/>
        <w:rPr>
          <w:b/>
          <w:color w:val="000000"/>
          <w:sz w:val="22"/>
          <w:szCs w:val="22"/>
        </w:rPr>
      </w:pPr>
      <w:r>
        <w:rPr>
          <w:b/>
          <w:color w:val="000000"/>
          <w:sz w:val="22"/>
          <w:szCs w:val="22"/>
        </w:rPr>
        <w:t>Условия поставки</w:t>
      </w:r>
    </w:p>
    <w:p w14:paraId="06587AA3" w14:textId="314FA51E" w:rsidR="007D3812" w:rsidRDefault="002C2D53">
      <w:pPr>
        <w:widowControl w:val="0"/>
        <w:numPr>
          <w:ilvl w:val="1"/>
          <w:numId w:val="13"/>
        </w:numPr>
        <w:tabs>
          <w:tab w:val="left" w:pos="811"/>
          <w:tab w:val="left" w:pos="1134"/>
          <w:tab w:val="left" w:pos="1276"/>
        </w:tabs>
        <w:ind w:left="0" w:right="145" w:firstLine="567"/>
        <w:jc w:val="both"/>
        <w:rPr>
          <w:sz w:val="22"/>
          <w:szCs w:val="22"/>
        </w:rPr>
      </w:pPr>
      <w:r w:rsidRPr="002C2D53">
        <w:rPr>
          <w:sz w:val="22"/>
          <w:szCs w:val="22"/>
        </w:rPr>
        <w:t>Качество Продукции должно соответствовать международным стандартам качества, а также стандартам, установленным заводом-изготовителем, на данные виды Продукции</w:t>
      </w:r>
      <w:r w:rsidR="00DF68DC" w:rsidRPr="008D0B0F">
        <w:rPr>
          <w:color w:val="000000" w:themeColor="text1"/>
          <w:sz w:val="22"/>
          <w:szCs w:val="22"/>
        </w:rPr>
        <w:t xml:space="preserve">. </w:t>
      </w:r>
      <w:r w:rsidR="00DF68DC" w:rsidRPr="008D0B0F">
        <w:rPr>
          <w:sz w:val="22"/>
          <w:szCs w:val="22"/>
        </w:rPr>
        <w:t>Гарантийный срок на Продукцию указывается в Спецификации. Качество Продукции должно соответствовать техническим</w:t>
      </w:r>
      <w:r w:rsidR="00DF68DC">
        <w:rPr>
          <w:sz w:val="22"/>
          <w:szCs w:val="22"/>
        </w:rPr>
        <w:t xml:space="preserve"> характеристикам, указанным в Спецификации, и удостоверяться копией сертификата качества или иного документа, который прилагается к товаросопроводительному документу на Продукцию либо передается Покупателю иным согласованным способом.</w:t>
      </w:r>
    </w:p>
    <w:p w14:paraId="0B656A9A" w14:textId="4E067E5C" w:rsidR="007D3812" w:rsidRDefault="002C2D53">
      <w:pPr>
        <w:widowControl w:val="0"/>
        <w:numPr>
          <w:ilvl w:val="1"/>
          <w:numId w:val="13"/>
        </w:numPr>
        <w:tabs>
          <w:tab w:val="left" w:pos="811"/>
          <w:tab w:val="left" w:pos="1134"/>
          <w:tab w:val="left" w:pos="1276"/>
        </w:tabs>
        <w:ind w:left="0" w:right="145" w:firstLine="567"/>
        <w:jc w:val="both"/>
        <w:rPr>
          <w:sz w:val="22"/>
          <w:szCs w:val="22"/>
        </w:rPr>
      </w:pPr>
      <w:r>
        <w:rPr>
          <w:sz w:val="22"/>
          <w:szCs w:val="22"/>
        </w:rPr>
        <w:t>Допустимое</w:t>
      </w:r>
      <w:r w:rsidR="008D0B0F" w:rsidRPr="008D0B0F">
        <w:rPr>
          <w:sz w:val="22"/>
          <w:szCs w:val="22"/>
        </w:rPr>
        <w:t xml:space="preserve"> </w:t>
      </w:r>
      <w:r w:rsidRPr="002C2D53">
        <w:rPr>
          <w:sz w:val="22"/>
          <w:szCs w:val="22"/>
        </w:rPr>
        <w:t>отклонение количества фактически поставленной Продукции от установленного Спецификацией или Счетом, обусловленное спецификой Продукции, требованиями по поставке в специальной таре, упаковке, установленными требованиями к перевозке и хранению, обеспечивающими сохранность Продукции при транспортировке, спецификой погрузки Продукции в транспортное средство с применением утвержденных схем погрузки  (</w:t>
      </w:r>
      <w:proofErr w:type="spellStart"/>
      <w:r w:rsidRPr="002C2D53">
        <w:rPr>
          <w:sz w:val="22"/>
          <w:szCs w:val="22"/>
        </w:rPr>
        <w:t>толеранс</w:t>
      </w:r>
      <w:proofErr w:type="spellEnd"/>
      <w:r w:rsidRPr="002C2D53">
        <w:rPr>
          <w:sz w:val="22"/>
          <w:szCs w:val="22"/>
        </w:rPr>
        <w:t xml:space="preserve">) составляет не более 10% (десять процентов) от объема, указанного в Спецификации или Счете. При поставке Продукции с учетом </w:t>
      </w:r>
      <w:proofErr w:type="spellStart"/>
      <w:r w:rsidRPr="002C2D53">
        <w:rPr>
          <w:sz w:val="22"/>
          <w:szCs w:val="22"/>
        </w:rPr>
        <w:t>толеранса</w:t>
      </w:r>
      <w:proofErr w:type="spellEnd"/>
      <w:r w:rsidRPr="002C2D53">
        <w:rPr>
          <w:sz w:val="22"/>
          <w:szCs w:val="22"/>
        </w:rPr>
        <w:t>, обязательства Поставщика считаются выполненными надлежащим образом, при этом оплате подлежит фактически поставленное количество Продукции, указанное в товаросопроводительных документах</w:t>
      </w:r>
      <w:r w:rsidR="008D0B0F" w:rsidRPr="008D0B0F">
        <w:rPr>
          <w:sz w:val="22"/>
          <w:szCs w:val="22"/>
        </w:rPr>
        <w:t>.</w:t>
      </w:r>
    </w:p>
    <w:p w14:paraId="4CB74FF0" w14:textId="220BA4D4" w:rsidR="007D3812" w:rsidRDefault="00DF68DC">
      <w:pPr>
        <w:widowControl w:val="0"/>
        <w:numPr>
          <w:ilvl w:val="1"/>
          <w:numId w:val="13"/>
        </w:numPr>
        <w:tabs>
          <w:tab w:val="left" w:pos="832"/>
          <w:tab w:val="left" w:pos="1134"/>
        </w:tabs>
        <w:ind w:left="0" w:right="138" w:firstLine="567"/>
        <w:jc w:val="both"/>
        <w:rPr>
          <w:sz w:val="22"/>
          <w:szCs w:val="22"/>
        </w:rPr>
      </w:pPr>
      <w:r>
        <w:rPr>
          <w:color w:val="000000"/>
          <w:sz w:val="22"/>
          <w:szCs w:val="22"/>
          <w:highlight w:val="white"/>
        </w:rPr>
        <w:lastRenderedPageBreak/>
        <w:t xml:space="preserve">Доставка Продукции производится на условиях </w:t>
      </w:r>
      <w:r w:rsidR="007154E7">
        <w:rPr>
          <w:color w:val="000000"/>
          <w:sz w:val="22"/>
          <w:szCs w:val="22"/>
          <w:highlight w:val="white"/>
          <w:lang w:val="en-US"/>
        </w:rPr>
        <w:t>DDP</w:t>
      </w:r>
      <w:r>
        <w:rPr>
          <w:color w:val="000000"/>
          <w:sz w:val="22"/>
          <w:szCs w:val="22"/>
          <w:highlight w:val="white"/>
        </w:rPr>
        <w:t xml:space="preserve"> (Инкотермс-2020) за счет Поставщика и силами Поставщика на склад Покупателя, если иное не предусмотрено в Спецификации и/или приложении/приложениях к настоящему Договору. Местом исполнения настоящего Договора является место нахождения Покупателя или иное место, указанное Покупателем в Спецификации и/или приложении/приложениях к настоящему Договору.</w:t>
      </w:r>
      <w:r>
        <w:rPr>
          <w:sz w:val="22"/>
          <w:szCs w:val="22"/>
        </w:rPr>
        <w:t xml:space="preserve"> </w:t>
      </w:r>
    </w:p>
    <w:p w14:paraId="2F829AA8" w14:textId="5F641981" w:rsidR="007D3812" w:rsidRDefault="00DF68DC">
      <w:pPr>
        <w:widowControl w:val="0"/>
        <w:numPr>
          <w:ilvl w:val="1"/>
          <w:numId w:val="13"/>
        </w:numPr>
        <w:tabs>
          <w:tab w:val="left" w:pos="832"/>
          <w:tab w:val="left" w:pos="1134"/>
        </w:tabs>
        <w:ind w:left="0" w:right="138" w:firstLine="567"/>
        <w:jc w:val="both"/>
        <w:rPr>
          <w:sz w:val="22"/>
          <w:szCs w:val="22"/>
        </w:rPr>
      </w:pPr>
      <w:r>
        <w:rPr>
          <w:sz w:val="22"/>
          <w:szCs w:val="22"/>
        </w:rPr>
        <w:t xml:space="preserve">Срок поставки определяется </w:t>
      </w:r>
      <w:r w:rsidR="002C2D53">
        <w:rPr>
          <w:sz w:val="22"/>
          <w:szCs w:val="22"/>
        </w:rPr>
        <w:t>12</w:t>
      </w:r>
      <w:r w:rsidR="007154E7">
        <w:rPr>
          <w:sz w:val="22"/>
          <w:szCs w:val="22"/>
        </w:rPr>
        <w:t xml:space="preserve"> </w:t>
      </w:r>
      <w:r>
        <w:rPr>
          <w:sz w:val="22"/>
          <w:szCs w:val="22"/>
        </w:rPr>
        <w:t>(</w:t>
      </w:r>
      <w:r w:rsidR="002C2D53">
        <w:rPr>
          <w:sz w:val="22"/>
          <w:szCs w:val="22"/>
        </w:rPr>
        <w:t>двенадцать</w:t>
      </w:r>
      <w:r>
        <w:rPr>
          <w:sz w:val="22"/>
          <w:szCs w:val="22"/>
        </w:rPr>
        <w:t xml:space="preserve">) </w:t>
      </w:r>
      <w:r w:rsidR="007154E7">
        <w:rPr>
          <w:sz w:val="22"/>
          <w:szCs w:val="22"/>
        </w:rPr>
        <w:t>недель</w:t>
      </w:r>
      <w:r>
        <w:rPr>
          <w:sz w:val="22"/>
          <w:szCs w:val="22"/>
        </w:rPr>
        <w:t xml:space="preserve"> с даты подписания Спецификации.</w:t>
      </w:r>
    </w:p>
    <w:p w14:paraId="4073EB29" w14:textId="77777777" w:rsidR="007D3812" w:rsidRDefault="00DF68DC">
      <w:pPr>
        <w:widowControl w:val="0"/>
        <w:numPr>
          <w:ilvl w:val="1"/>
          <w:numId w:val="13"/>
        </w:numPr>
        <w:tabs>
          <w:tab w:val="left" w:pos="832"/>
          <w:tab w:val="left" w:pos="1134"/>
        </w:tabs>
        <w:ind w:left="0" w:right="138" w:firstLine="567"/>
        <w:jc w:val="both"/>
        <w:rPr>
          <w:sz w:val="22"/>
          <w:szCs w:val="22"/>
        </w:rPr>
      </w:pPr>
      <w:r>
        <w:rPr>
          <w:sz w:val="22"/>
          <w:szCs w:val="22"/>
        </w:rPr>
        <w:t xml:space="preserve">Поставка Продукции может осуществлять партиями. Порядок определения объема партии согласовывается Сторонами в Спецификации. </w:t>
      </w:r>
    </w:p>
    <w:p w14:paraId="3A114C5A" w14:textId="77777777" w:rsidR="007D3812" w:rsidRDefault="00DF68DC">
      <w:pPr>
        <w:widowControl w:val="0"/>
        <w:numPr>
          <w:ilvl w:val="1"/>
          <w:numId w:val="13"/>
        </w:numPr>
        <w:tabs>
          <w:tab w:val="left" w:pos="832"/>
          <w:tab w:val="left" w:pos="1134"/>
        </w:tabs>
        <w:ind w:left="0" w:right="138" w:firstLine="567"/>
        <w:jc w:val="both"/>
        <w:rPr>
          <w:sz w:val="22"/>
          <w:szCs w:val="22"/>
        </w:rPr>
      </w:pPr>
      <w:r>
        <w:rPr>
          <w:sz w:val="22"/>
          <w:szCs w:val="22"/>
        </w:rPr>
        <w:t>Поставщик вправе привлекать третьих лиц (далее по тексту – «Перевозчики») для оказания транспортных услуг по доставке Продукции. Получение Продукции от Перевозчика осуществляется на основании оригинала надлежаще оформленной доверенности и документа, удостоверяющего личность представителя Покупателя или указанного им грузополучателя. В случаях, когда передача Продукции осуществляется на основании копии доверенности, надлежащим образом переданной Покупателем, риски передачи Продукции ненадлежащему лицу относятся на Покупателя при условии, если грузоотправитель надлежащим образом установил личность прибывшего водителя или экспедитора как лица, указанного в доверенности.</w:t>
      </w:r>
    </w:p>
    <w:p w14:paraId="44AAE4F9" w14:textId="77777777" w:rsidR="007D3812" w:rsidRDefault="00DF68DC">
      <w:pPr>
        <w:widowControl w:val="0"/>
        <w:numPr>
          <w:ilvl w:val="1"/>
          <w:numId w:val="13"/>
        </w:numPr>
        <w:tabs>
          <w:tab w:val="left" w:pos="832"/>
          <w:tab w:val="left" w:pos="1134"/>
        </w:tabs>
        <w:ind w:left="0" w:right="138" w:firstLine="567"/>
        <w:jc w:val="both"/>
        <w:rPr>
          <w:sz w:val="22"/>
          <w:szCs w:val="22"/>
        </w:rPr>
      </w:pPr>
      <w:r>
        <w:rPr>
          <w:sz w:val="22"/>
          <w:szCs w:val="22"/>
        </w:rPr>
        <w:t xml:space="preserve">Передача Продукции транспортной организации осуществляется с обязательным оформлением грузоотправителем транспортной накладной в 4 (четырех) экземплярах: </w:t>
      </w:r>
    </w:p>
    <w:p w14:paraId="6B1EFAD9" w14:textId="77777777" w:rsidR="007D3812" w:rsidRDefault="00DF68DC">
      <w:pPr>
        <w:tabs>
          <w:tab w:val="left" w:pos="832"/>
          <w:tab w:val="left" w:pos="1134"/>
        </w:tabs>
        <w:ind w:left="567" w:right="138"/>
        <w:jc w:val="both"/>
        <w:rPr>
          <w:sz w:val="22"/>
          <w:szCs w:val="22"/>
        </w:rPr>
      </w:pPr>
      <w:r>
        <w:rPr>
          <w:sz w:val="22"/>
          <w:szCs w:val="22"/>
        </w:rPr>
        <w:t>- 1 (один) для грузоотправителя;</w:t>
      </w:r>
    </w:p>
    <w:p w14:paraId="1E8A413C" w14:textId="77777777" w:rsidR="007D3812" w:rsidRDefault="00DF68DC">
      <w:pPr>
        <w:tabs>
          <w:tab w:val="left" w:pos="832"/>
          <w:tab w:val="left" w:pos="1134"/>
        </w:tabs>
        <w:ind w:left="567" w:right="138"/>
        <w:jc w:val="both"/>
        <w:rPr>
          <w:sz w:val="22"/>
          <w:szCs w:val="22"/>
        </w:rPr>
      </w:pPr>
      <w:r>
        <w:rPr>
          <w:sz w:val="22"/>
          <w:szCs w:val="22"/>
        </w:rPr>
        <w:t>- 2 (два) для транспортной организации;</w:t>
      </w:r>
    </w:p>
    <w:p w14:paraId="38F54B93" w14:textId="77777777" w:rsidR="007D3812" w:rsidRDefault="00DF68DC">
      <w:pPr>
        <w:tabs>
          <w:tab w:val="left" w:pos="832"/>
          <w:tab w:val="left" w:pos="1134"/>
        </w:tabs>
        <w:ind w:left="567" w:right="138"/>
        <w:jc w:val="both"/>
        <w:rPr>
          <w:sz w:val="22"/>
          <w:szCs w:val="22"/>
        </w:rPr>
      </w:pPr>
      <w:r>
        <w:rPr>
          <w:sz w:val="22"/>
          <w:szCs w:val="22"/>
        </w:rPr>
        <w:t xml:space="preserve">- 1 (один) для грузополучателя. </w:t>
      </w:r>
    </w:p>
    <w:p w14:paraId="356129C2" w14:textId="77777777" w:rsidR="007D3812" w:rsidRDefault="00DF68DC">
      <w:pPr>
        <w:tabs>
          <w:tab w:val="left" w:pos="832"/>
          <w:tab w:val="left" w:pos="1134"/>
        </w:tabs>
        <w:ind w:right="138" w:firstLine="567"/>
        <w:jc w:val="both"/>
        <w:rPr>
          <w:sz w:val="22"/>
          <w:szCs w:val="22"/>
        </w:rPr>
      </w:pPr>
      <w:r>
        <w:rPr>
          <w:sz w:val="22"/>
          <w:szCs w:val="22"/>
        </w:rPr>
        <w:t>Покупатель вправе самостоятельно обеспечить оформление транспортной накладной. В остальных случаях транспортная или товарно-транспортная накладная оформляется по согласованию Сторон</w:t>
      </w:r>
    </w:p>
    <w:p w14:paraId="6B8BCBC5" w14:textId="77777777" w:rsidR="007D3812" w:rsidRDefault="00DF68DC">
      <w:pPr>
        <w:widowControl w:val="0"/>
        <w:numPr>
          <w:ilvl w:val="1"/>
          <w:numId w:val="13"/>
        </w:numPr>
        <w:tabs>
          <w:tab w:val="left" w:pos="832"/>
          <w:tab w:val="left" w:pos="1134"/>
        </w:tabs>
        <w:ind w:left="0" w:right="138" w:firstLine="567"/>
        <w:jc w:val="both"/>
        <w:rPr>
          <w:sz w:val="22"/>
          <w:szCs w:val="22"/>
        </w:rPr>
      </w:pPr>
      <w:r>
        <w:rPr>
          <w:sz w:val="22"/>
          <w:szCs w:val="22"/>
        </w:rPr>
        <w:t>Обязанность определения надлежащей грузоподъемности, допустимой нагрузки на ось или максимальной допустимой массы транспортного средства, подаваемого под погрузку и допустимых габаритов, возлагается на Поставщика.</w:t>
      </w:r>
    </w:p>
    <w:p w14:paraId="6D152BAA" w14:textId="77777777" w:rsidR="007D3812" w:rsidRDefault="00DF68DC">
      <w:pPr>
        <w:widowControl w:val="0"/>
        <w:numPr>
          <w:ilvl w:val="1"/>
          <w:numId w:val="13"/>
        </w:numPr>
        <w:tabs>
          <w:tab w:val="left" w:pos="832"/>
          <w:tab w:val="left" w:pos="1134"/>
        </w:tabs>
        <w:ind w:left="0" w:right="138" w:firstLine="567"/>
        <w:jc w:val="both"/>
        <w:rPr>
          <w:sz w:val="22"/>
          <w:szCs w:val="22"/>
        </w:rPr>
      </w:pPr>
      <w:r>
        <w:rPr>
          <w:sz w:val="22"/>
          <w:szCs w:val="22"/>
        </w:rPr>
        <w:t>В случае поставки Продукции по одной спецификации (счету) с применением нестандартных схем погрузки Продукции в одно транспортное средство (автотранспорт) по требованию Покупателя, Поставщик не несет ответственности за механические повреждения продукции и различные виды деформации, возникшие во время перевозки, погрузки или выгрузки.</w:t>
      </w:r>
    </w:p>
    <w:p w14:paraId="60391690" w14:textId="77777777" w:rsidR="007D3812" w:rsidRDefault="00DF68DC">
      <w:pPr>
        <w:widowControl w:val="0"/>
        <w:numPr>
          <w:ilvl w:val="1"/>
          <w:numId w:val="13"/>
        </w:numPr>
        <w:tabs>
          <w:tab w:val="left" w:pos="832"/>
          <w:tab w:val="left" w:pos="1134"/>
        </w:tabs>
        <w:ind w:left="0" w:right="138" w:firstLine="567"/>
        <w:jc w:val="both"/>
        <w:rPr>
          <w:sz w:val="22"/>
          <w:szCs w:val="22"/>
        </w:rPr>
      </w:pPr>
      <w:r>
        <w:rPr>
          <w:sz w:val="22"/>
          <w:szCs w:val="22"/>
        </w:rPr>
        <w:t>Моментом поставки Продукции и моментом перехода права собственности к Покупателю на поставляемую Продукцию считается</w:t>
      </w:r>
      <w:r>
        <w:rPr>
          <w:rFonts w:ascii="Arial" w:eastAsia="Arial" w:hAnsi="Arial" w:cs="Arial"/>
          <w:b/>
          <w:sz w:val="22"/>
          <w:szCs w:val="22"/>
        </w:rPr>
        <w:t xml:space="preserve"> </w:t>
      </w:r>
      <w:r>
        <w:rPr>
          <w:sz w:val="22"/>
          <w:szCs w:val="22"/>
        </w:rPr>
        <w:t>- момент передачи Продукции представителю Покупателя или указанного им лица (грузополучателя) в месте назначения, определенном Сторонами в Спецификации.</w:t>
      </w:r>
    </w:p>
    <w:p w14:paraId="09236B42" w14:textId="77777777" w:rsidR="007D3812" w:rsidRDefault="00DF68DC">
      <w:pPr>
        <w:widowControl w:val="0"/>
        <w:numPr>
          <w:ilvl w:val="1"/>
          <w:numId w:val="13"/>
        </w:numPr>
        <w:tabs>
          <w:tab w:val="left" w:pos="832"/>
          <w:tab w:val="left" w:pos="1134"/>
        </w:tabs>
        <w:ind w:left="0" w:right="138" w:firstLine="567"/>
        <w:jc w:val="both"/>
        <w:rPr>
          <w:sz w:val="22"/>
          <w:szCs w:val="22"/>
        </w:rPr>
      </w:pPr>
      <w:r>
        <w:rPr>
          <w:sz w:val="22"/>
          <w:szCs w:val="22"/>
        </w:rPr>
        <w:t>Местом исполнения настоящего Договора является место нахождения Покупателя или иное место, указанное Покупателем в Спецификации и/или приложении/приложениях к настоящему Договору.</w:t>
      </w:r>
    </w:p>
    <w:p w14:paraId="2ED66765" w14:textId="77777777" w:rsidR="007D3812" w:rsidRDefault="00DF68DC">
      <w:pPr>
        <w:widowControl w:val="0"/>
        <w:numPr>
          <w:ilvl w:val="1"/>
          <w:numId w:val="13"/>
        </w:numPr>
        <w:tabs>
          <w:tab w:val="left" w:pos="832"/>
          <w:tab w:val="left" w:pos="1134"/>
        </w:tabs>
        <w:ind w:left="0" w:right="138" w:firstLine="567"/>
        <w:jc w:val="both"/>
        <w:rPr>
          <w:sz w:val="22"/>
          <w:szCs w:val="22"/>
        </w:rPr>
      </w:pPr>
      <w:r>
        <w:rPr>
          <w:sz w:val="22"/>
          <w:szCs w:val="22"/>
        </w:rPr>
        <w:t>В случае отгрузки Продукции третьими лицами в адрес Покупателя либо посредственно в адрес указанного Покупателем грузополучателя (транзитная поставка), вне зависимости от вида используемого транспорта, Стороны подписывают товарную накладную (форма ТОРГ-12) или универсальный передаточный документ. Покупатель обязан подписать и направить Поставщику указанные документы в течение 3 (трех) дней с момента их получения.</w:t>
      </w:r>
    </w:p>
    <w:p w14:paraId="72494BCE" w14:textId="77777777" w:rsidR="007D3812" w:rsidRDefault="00DF68DC">
      <w:pPr>
        <w:numPr>
          <w:ilvl w:val="0"/>
          <w:numId w:val="12"/>
        </w:numPr>
        <w:pBdr>
          <w:top w:val="nil"/>
          <w:left w:val="nil"/>
          <w:bottom w:val="nil"/>
          <w:right w:val="nil"/>
          <w:between w:val="nil"/>
        </w:pBdr>
        <w:spacing w:before="100" w:after="100"/>
        <w:ind w:left="714" w:right="142" w:hanging="357"/>
        <w:jc w:val="center"/>
        <w:rPr>
          <w:b/>
          <w:color w:val="000000"/>
          <w:sz w:val="22"/>
          <w:szCs w:val="22"/>
        </w:rPr>
      </w:pPr>
      <w:r>
        <w:rPr>
          <w:b/>
          <w:color w:val="000000"/>
          <w:sz w:val="22"/>
          <w:szCs w:val="22"/>
        </w:rPr>
        <w:t>Цена и порядок расчетов</w:t>
      </w:r>
    </w:p>
    <w:p w14:paraId="00EE0DEF" w14:textId="77777777" w:rsidR="007D3812" w:rsidRDefault="00DF68DC">
      <w:pPr>
        <w:numPr>
          <w:ilvl w:val="1"/>
          <w:numId w:val="16"/>
        </w:numPr>
        <w:pBdr>
          <w:top w:val="nil"/>
          <w:left w:val="nil"/>
          <w:bottom w:val="nil"/>
          <w:right w:val="nil"/>
          <w:between w:val="nil"/>
        </w:pBdr>
        <w:tabs>
          <w:tab w:val="left" w:pos="1134"/>
        </w:tabs>
        <w:spacing w:line="244" w:lineRule="auto"/>
        <w:ind w:left="0" w:right="134" w:firstLine="567"/>
        <w:jc w:val="both"/>
        <w:rPr>
          <w:color w:val="000000"/>
          <w:sz w:val="22"/>
          <w:szCs w:val="22"/>
        </w:rPr>
      </w:pPr>
      <w:r>
        <w:rPr>
          <w:color w:val="000000"/>
          <w:sz w:val="22"/>
          <w:szCs w:val="22"/>
        </w:rPr>
        <w:t xml:space="preserve">Цена поставляемой Продукции согласовывается Сторонами в Спецификации, которая является приложением № 1 к настоящему Договору и его неотъемлемой частью. Общая сумма (цена) Договора определяется стоимостью Продукции, поставленной за весь период действия настоящего Договора на основании согласованных Спецификаций, являющихся неотъемлемой частью настоящего Договора. Цена Продукции включает НДС, по ставкам, установленным действующим законодательством Российской Федерации. Стоимость транспортных расходов по доставке Продукции на склад Покупателя или иное место назначения, указанное Покупателем, включена в цену Продукции, если иное не будет установлено и согласовано Сторонами в Спецификации. </w:t>
      </w:r>
    </w:p>
    <w:p w14:paraId="4799331C" w14:textId="77777777" w:rsidR="007D3812" w:rsidRDefault="00DF68DC">
      <w:pPr>
        <w:numPr>
          <w:ilvl w:val="1"/>
          <w:numId w:val="16"/>
        </w:numPr>
        <w:pBdr>
          <w:top w:val="nil"/>
          <w:left w:val="nil"/>
          <w:bottom w:val="nil"/>
          <w:right w:val="nil"/>
          <w:between w:val="nil"/>
        </w:pBdr>
        <w:tabs>
          <w:tab w:val="left" w:pos="1134"/>
        </w:tabs>
        <w:spacing w:line="244" w:lineRule="auto"/>
        <w:ind w:left="0" w:right="134" w:firstLine="567"/>
        <w:jc w:val="both"/>
        <w:rPr>
          <w:color w:val="000000"/>
          <w:sz w:val="22"/>
          <w:szCs w:val="22"/>
        </w:rPr>
      </w:pPr>
      <w:r>
        <w:rPr>
          <w:color w:val="000000"/>
          <w:sz w:val="22"/>
          <w:szCs w:val="22"/>
        </w:rPr>
        <w:t>Форма оплаты: безналичное перечисление денежных средств платежными поручениями.  Моментом оплаты считается дата зачисления денежных средств на расчетный счет Поставщика.</w:t>
      </w:r>
    </w:p>
    <w:p w14:paraId="5B4A963C" w14:textId="77777777" w:rsidR="007D3812" w:rsidRDefault="00DF68DC">
      <w:pPr>
        <w:widowControl w:val="0"/>
        <w:numPr>
          <w:ilvl w:val="1"/>
          <w:numId w:val="16"/>
        </w:numPr>
        <w:pBdr>
          <w:top w:val="nil"/>
          <w:left w:val="nil"/>
          <w:bottom w:val="nil"/>
          <w:right w:val="nil"/>
          <w:between w:val="nil"/>
        </w:pBdr>
        <w:tabs>
          <w:tab w:val="left" w:pos="1134"/>
        </w:tabs>
        <w:spacing w:line="244" w:lineRule="auto"/>
        <w:ind w:left="0" w:right="134" w:firstLine="567"/>
        <w:jc w:val="both"/>
        <w:rPr>
          <w:color w:val="000000"/>
          <w:sz w:val="22"/>
          <w:szCs w:val="22"/>
        </w:rPr>
      </w:pPr>
      <w:r>
        <w:rPr>
          <w:color w:val="000000"/>
          <w:sz w:val="22"/>
          <w:szCs w:val="22"/>
        </w:rPr>
        <w:t xml:space="preserve">В платежных поручениях обязательно наличие следующих сведений: </w:t>
      </w:r>
    </w:p>
    <w:p w14:paraId="577251AA" w14:textId="77777777" w:rsidR="007D3812" w:rsidRDefault="00DF68DC" w:rsidP="009F6AF0">
      <w:pPr>
        <w:tabs>
          <w:tab w:val="left" w:pos="795"/>
        </w:tabs>
        <w:spacing w:line="248" w:lineRule="auto"/>
        <w:ind w:right="156" w:firstLine="567"/>
        <w:jc w:val="both"/>
        <w:rPr>
          <w:sz w:val="22"/>
          <w:szCs w:val="22"/>
        </w:rPr>
      </w:pPr>
      <w:r>
        <w:rPr>
          <w:sz w:val="22"/>
          <w:szCs w:val="22"/>
        </w:rPr>
        <w:t>- в назначении платежа: вид Продукции, реквизиты Договора, реквизиты Спецификации или Счета.</w:t>
      </w:r>
    </w:p>
    <w:p w14:paraId="57B3C6BD" w14:textId="77777777" w:rsidR="007D3812" w:rsidRDefault="00DF68DC">
      <w:pPr>
        <w:widowControl w:val="0"/>
        <w:numPr>
          <w:ilvl w:val="1"/>
          <w:numId w:val="16"/>
        </w:numPr>
        <w:pBdr>
          <w:top w:val="nil"/>
          <w:left w:val="nil"/>
          <w:bottom w:val="nil"/>
          <w:right w:val="nil"/>
          <w:between w:val="nil"/>
        </w:pBdr>
        <w:tabs>
          <w:tab w:val="left" w:pos="781"/>
          <w:tab w:val="left" w:pos="1134"/>
        </w:tabs>
        <w:spacing w:line="248" w:lineRule="auto"/>
        <w:ind w:left="0" w:right="156" w:firstLine="567"/>
        <w:jc w:val="both"/>
        <w:rPr>
          <w:color w:val="000000"/>
          <w:sz w:val="22"/>
          <w:szCs w:val="22"/>
        </w:rPr>
      </w:pPr>
      <w:r>
        <w:rPr>
          <w:color w:val="000000"/>
          <w:sz w:val="22"/>
          <w:szCs w:val="22"/>
        </w:rPr>
        <w:t xml:space="preserve">Допускается оплата Продукции (отдельной партии Продукции) третьим лицом (Плательщиком) только на основании предварительно заключенного Сторонами дополнительного соглашения к настоящему Договору, в котором должны быть указаны следующие сведения: наименование Плательщика, ИНН, ОГРН Плательщика, юридический и почтовый адрес Плательщика, банковские реквизиты Плательщика, сумма платежа. </w:t>
      </w:r>
    </w:p>
    <w:p w14:paraId="26DC34A7" w14:textId="77777777" w:rsidR="007D3812" w:rsidRDefault="00DF68DC">
      <w:pPr>
        <w:pBdr>
          <w:top w:val="nil"/>
          <w:left w:val="nil"/>
          <w:bottom w:val="nil"/>
          <w:right w:val="nil"/>
          <w:between w:val="nil"/>
        </w:pBdr>
        <w:tabs>
          <w:tab w:val="left" w:pos="142"/>
          <w:tab w:val="left" w:pos="1134"/>
        </w:tabs>
        <w:spacing w:line="248" w:lineRule="auto"/>
        <w:ind w:right="156" w:firstLine="567"/>
        <w:jc w:val="both"/>
        <w:rPr>
          <w:color w:val="000000"/>
          <w:sz w:val="22"/>
          <w:szCs w:val="22"/>
        </w:rPr>
      </w:pPr>
      <w:r>
        <w:rPr>
          <w:color w:val="000000"/>
          <w:sz w:val="22"/>
          <w:szCs w:val="22"/>
        </w:rPr>
        <w:t xml:space="preserve">Согласование Сторонами Плательщика для осуществления оплаты за Покупателя по настоящему Договору не освобождает Покупателя от ответственности за неисполнение или ненадлежащее исполнение </w:t>
      </w:r>
      <w:r>
        <w:rPr>
          <w:color w:val="000000"/>
          <w:sz w:val="22"/>
          <w:szCs w:val="22"/>
        </w:rPr>
        <w:lastRenderedPageBreak/>
        <w:t>принятых на себя в соответствии с условиями настоящего Договора обязательств (в том числе обязательств оплаты), а также не изменяет порядка расчетов, установленного разделом 3 настоящего Договора. Покупатель остается обязанным лицом, обеспечивающим оплату Продукции по настоящему Договору.</w:t>
      </w:r>
    </w:p>
    <w:p w14:paraId="68DCA509" w14:textId="77777777" w:rsidR="007D3812" w:rsidRDefault="00DF68DC">
      <w:pPr>
        <w:pBdr>
          <w:top w:val="nil"/>
          <w:left w:val="nil"/>
          <w:bottom w:val="nil"/>
          <w:right w:val="nil"/>
          <w:between w:val="nil"/>
        </w:pBdr>
        <w:tabs>
          <w:tab w:val="left" w:pos="142"/>
          <w:tab w:val="left" w:pos="1134"/>
        </w:tabs>
        <w:spacing w:line="248" w:lineRule="auto"/>
        <w:ind w:right="156" w:firstLine="567"/>
        <w:jc w:val="both"/>
        <w:rPr>
          <w:color w:val="000000"/>
          <w:sz w:val="22"/>
          <w:szCs w:val="22"/>
        </w:rPr>
      </w:pPr>
      <w:r>
        <w:rPr>
          <w:color w:val="000000"/>
          <w:sz w:val="22"/>
          <w:szCs w:val="22"/>
        </w:rPr>
        <w:t>При оплате Продукции за Покупателя третьими лицами в платежном поручении должны содержаться следующие сведения: в назначении платежа: наименование Покупателя по настоящему Договору, ИНН Покупателя, вид Продукции, номер настоящего Договора, Спецификации или Счета к нему.</w:t>
      </w:r>
    </w:p>
    <w:p w14:paraId="73B43736" w14:textId="77777777" w:rsidR="007D3812" w:rsidRDefault="00DF68DC">
      <w:pPr>
        <w:tabs>
          <w:tab w:val="left" w:pos="802"/>
        </w:tabs>
        <w:spacing w:line="248" w:lineRule="auto"/>
        <w:ind w:right="156" w:firstLine="567"/>
        <w:jc w:val="both"/>
        <w:rPr>
          <w:sz w:val="22"/>
          <w:szCs w:val="22"/>
        </w:rPr>
      </w:pPr>
      <w:r>
        <w:rPr>
          <w:sz w:val="22"/>
          <w:szCs w:val="22"/>
        </w:rPr>
        <w:t>Денежные средства, перечисленные третьими лицами, принимаются и засчитываются Поставщиком в качестве оплаты по настоящему Договору при условии предварительного предоставления Покупателем Поставщику письменной просьбы о принятии и зачислении данных денежных средств. В случае нарушения условий настоящего пункта Договора, поступившие денежные средства относятся на кредиторскую задолженность до момента выяснения назначения платежа, при этом Поставщик освобождается от ответственности за недопоставку либо просрочку поставки Продукции.</w:t>
      </w:r>
    </w:p>
    <w:p w14:paraId="63B716DD" w14:textId="77777777" w:rsidR="007D3812" w:rsidRDefault="00DF68DC">
      <w:pPr>
        <w:tabs>
          <w:tab w:val="left" w:pos="802"/>
        </w:tabs>
        <w:spacing w:line="248" w:lineRule="auto"/>
        <w:ind w:right="156" w:firstLine="567"/>
        <w:jc w:val="both"/>
        <w:rPr>
          <w:sz w:val="22"/>
          <w:szCs w:val="22"/>
        </w:rPr>
      </w:pPr>
      <w:r>
        <w:rPr>
          <w:sz w:val="22"/>
          <w:szCs w:val="22"/>
        </w:rPr>
        <w:t>Оплата Продукции другим плательщиком (третьим лицом) не влечет за собой в какой-либо форме уступку прав и обязанностей Покупателя по настоящему Договору.</w:t>
      </w:r>
    </w:p>
    <w:p w14:paraId="01F50D0E" w14:textId="77777777" w:rsidR="007D3812" w:rsidRDefault="00DF68DC">
      <w:pPr>
        <w:numPr>
          <w:ilvl w:val="1"/>
          <w:numId w:val="16"/>
        </w:numPr>
        <w:pBdr>
          <w:top w:val="nil"/>
          <w:left w:val="nil"/>
          <w:bottom w:val="nil"/>
          <w:right w:val="nil"/>
          <w:between w:val="nil"/>
        </w:pBdr>
        <w:tabs>
          <w:tab w:val="left" w:pos="1134"/>
        </w:tabs>
        <w:spacing w:line="244" w:lineRule="auto"/>
        <w:ind w:left="0" w:right="134" w:firstLine="567"/>
        <w:jc w:val="both"/>
        <w:rPr>
          <w:color w:val="000000"/>
          <w:sz w:val="22"/>
          <w:szCs w:val="22"/>
        </w:rPr>
      </w:pPr>
      <w:r>
        <w:rPr>
          <w:color w:val="000000"/>
          <w:sz w:val="22"/>
          <w:szCs w:val="22"/>
        </w:rPr>
        <w:t xml:space="preserve">При изменении ценообразующих факторов (изменения производственных затрат, затрат на транспортировку, таможенную очистку и т.п., а также рыночных цен на продукцию и отпускных цен производителей/поставщиков), Поставщик вправе изменить цену на Продукцию путем направления Покупателю посредством электронной связи уточненной Спецификации на соответствующую партию Продукции. Уточненная Спецификация должна быть рассмотрена Покупателем в течение 3(трех) рабочих дней с момента ее получения. </w:t>
      </w:r>
    </w:p>
    <w:p w14:paraId="310293B9" w14:textId="42463285" w:rsidR="007D3812" w:rsidRDefault="00DF68DC">
      <w:pPr>
        <w:pBdr>
          <w:top w:val="nil"/>
          <w:left w:val="nil"/>
          <w:bottom w:val="nil"/>
          <w:right w:val="nil"/>
          <w:between w:val="nil"/>
        </w:pBdr>
        <w:tabs>
          <w:tab w:val="left" w:pos="1134"/>
        </w:tabs>
        <w:spacing w:line="244" w:lineRule="auto"/>
        <w:ind w:right="134" w:firstLine="709"/>
        <w:jc w:val="both"/>
        <w:rPr>
          <w:color w:val="000000"/>
          <w:sz w:val="22"/>
          <w:szCs w:val="22"/>
        </w:rPr>
      </w:pPr>
      <w:r>
        <w:rPr>
          <w:color w:val="000000"/>
          <w:sz w:val="22"/>
          <w:szCs w:val="22"/>
          <w:highlight w:val="white"/>
        </w:rPr>
        <w:t>Учитывая положение п. 1.5 настоящего Договора, Стороны согласовали, что</w:t>
      </w:r>
      <w:r w:rsidR="0003607E">
        <w:rPr>
          <w:color w:val="000000"/>
          <w:sz w:val="22"/>
          <w:szCs w:val="22"/>
          <w:highlight w:val="white"/>
        </w:rPr>
        <w:t>,</w:t>
      </w:r>
      <w:r>
        <w:rPr>
          <w:color w:val="000000"/>
          <w:sz w:val="22"/>
          <w:szCs w:val="22"/>
          <w:highlight w:val="white"/>
        </w:rPr>
        <w:t xml:space="preserve"> в случае существенного изменения курса рубля Российской Федерации по отношению к евро</w:t>
      </w:r>
      <w:r w:rsidR="0003607E">
        <w:rPr>
          <w:color w:val="000000"/>
          <w:sz w:val="22"/>
          <w:szCs w:val="22"/>
          <w:highlight w:val="white"/>
        </w:rPr>
        <w:t>,</w:t>
      </w:r>
      <w:r>
        <w:rPr>
          <w:color w:val="000000"/>
          <w:sz w:val="22"/>
          <w:szCs w:val="22"/>
          <w:highlight w:val="white"/>
        </w:rPr>
        <w:t xml:space="preserve"> Поставщик имеет право пересмотреть изначально согласованную цену Продукции. </w:t>
      </w:r>
      <w:r>
        <w:rPr>
          <w:color w:val="000000"/>
          <w:sz w:val="22"/>
          <w:szCs w:val="22"/>
        </w:rPr>
        <w:t>При этом Стороны согласовали, что существенным изменением будет являться изменение курса более чем на 5(пять)%. О принятии решения об изменении цены Поставщик обязан уведомить Покупателя незамедлительно, в срок не позднее чем в течение 3(трех) дней с даты установления факта существенного изменения курса, предусмотренного настоящим пунктом.</w:t>
      </w:r>
    </w:p>
    <w:p w14:paraId="4AE9FE8B" w14:textId="5DC9B44B" w:rsidR="007D3812" w:rsidRDefault="00DF68DC">
      <w:pPr>
        <w:tabs>
          <w:tab w:val="left" w:pos="802"/>
        </w:tabs>
        <w:spacing w:line="248" w:lineRule="auto"/>
        <w:ind w:right="156" w:firstLine="709"/>
        <w:jc w:val="both"/>
        <w:rPr>
          <w:sz w:val="22"/>
          <w:szCs w:val="22"/>
        </w:rPr>
      </w:pPr>
      <w:r>
        <w:rPr>
          <w:sz w:val="22"/>
          <w:szCs w:val="22"/>
        </w:rPr>
        <w:t xml:space="preserve">В случае согласия с изменением цены Продукции, Покупатель направляет Поставщику посредством электронной связи полученную от Поставщика уточненную Спецификацию, подписанную уполномоченным представителем и скрепленную печатью Покупателя, что свидетельствует о его согласии с изменением цены поставляемой Продукции. </w:t>
      </w:r>
      <w:r w:rsidR="008D0B0F" w:rsidRPr="008D0B0F">
        <w:rPr>
          <w:sz w:val="22"/>
          <w:szCs w:val="22"/>
        </w:rPr>
        <w:t>В случае несогласия Покупателя с новыми ценами и отказа от подписания новой Спецификации</w:t>
      </w:r>
      <w:r>
        <w:rPr>
          <w:sz w:val="22"/>
          <w:szCs w:val="22"/>
        </w:rPr>
        <w:t>, Поставщик вправе в одностороннем порядке полностью или частично отказаться от исполнения ранее подписанной Сторонами Спецификации, при этом такой отказ не будет считаться нарушением условий настоящего Договора.</w:t>
      </w:r>
    </w:p>
    <w:p w14:paraId="0DD6FF47" w14:textId="77777777" w:rsidR="007D3812" w:rsidRDefault="00DF68DC">
      <w:pPr>
        <w:tabs>
          <w:tab w:val="left" w:pos="802"/>
        </w:tabs>
        <w:spacing w:line="248" w:lineRule="auto"/>
        <w:ind w:right="156" w:firstLine="709"/>
        <w:jc w:val="both"/>
        <w:rPr>
          <w:sz w:val="22"/>
          <w:szCs w:val="22"/>
        </w:rPr>
      </w:pPr>
      <w:r>
        <w:rPr>
          <w:sz w:val="22"/>
          <w:szCs w:val="22"/>
        </w:rPr>
        <w:t>Цена Продукции, оплаченная в установленный Счетом срок в полном объеме, не подлежит изменению.</w:t>
      </w:r>
    </w:p>
    <w:p w14:paraId="0C0C0609" w14:textId="77777777" w:rsidR="00B53029" w:rsidRPr="00B53029" w:rsidRDefault="00B53029" w:rsidP="00B53029">
      <w:pPr>
        <w:pStyle w:val="a7"/>
        <w:numPr>
          <w:ilvl w:val="0"/>
          <w:numId w:val="2"/>
        </w:numPr>
        <w:pBdr>
          <w:top w:val="nil"/>
          <w:left w:val="nil"/>
          <w:bottom w:val="nil"/>
          <w:right w:val="nil"/>
          <w:between w:val="nil"/>
        </w:pBdr>
        <w:tabs>
          <w:tab w:val="left" w:pos="0"/>
          <w:tab w:val="left" w:pos="1134"/>
        </w:tabs>
        <w:spacing w:line="242" w:lineRule="auto"/>
        <w:ind w:right="134"/>
        <w:contextualSpacing w:val="0"/>
        <w:jc w:val="both"/>
        <w:rPr>
          <w:vanish/>
          <w:color w:val="000000"/>
          <w:sz w:val="22"/>
          <w:szCs w:val="22"/>
        </w:rPr>
      </w:pPr>
    </w:p>
    <w:p w14:paraId="4450466F" w14:textId="77777777" w:rsidR="00B53029" w:rsidRPr="00B53029" w:rsidRDefault="00B53029" w:rsidP="00B53029">
      <w:pPr>
        <w:pStyle w:val="a7"/>
        <w:numPr>
          <w:ilvl w:val="0"/>
          <w:numId w:val="2"/>
        </w:numPr>
        <w:pBdr>
          <w:top w:val="nil"/>
          <w:left w:val="nil"/>
          <w:bottom w:val="nil"/>
          <w:right w:val="nil"/>
          <w:between w:val="nil"/>
        </w:pBdr>
        <w:tabs>
          <w:tab w:val="left" w:pos="0"/>
          <w:tab w:val="left" w:pos="1134"/>
        </w:tabs>
        <w:spacing w:line="242" w:lineRule="auto"/>
        <w:ind w:right="134"/>
        <w:contextualSpacing w:val="0"/>
        <w:jc w:val="both"/>
        <w:rPr>
          <w:vanish/>
          <w:color w:val="000000"/>
          <w:sz w:val="22"/>
          <w:szCs w:val="22"/>
        </w:rPr>
      </w:pPr>
    </w:p>
    <w:p w14:paraId="56AAEEE2" w14:textId="77777777" w:rsidR="00B53029" w:rsidRPr="00B53029" w:rsidRDefault="00B53029" w:rsidP="00B53029">
      <w:pPr>
        <w:pStyle w:val="a7"/>
        <w:numPr>
          <w:ilvl w:val="0"/>
          <w:numId w:val="2"/>
        </w:numPr>
        <w:pBdr>
          <w:top w:val="nil"/>
          <w:left w:val="nil"/>
          <w:bottom w:val="nil"/>
          <w:right w:val="nil"/>
          <w:between w:val="nil"/>
        </w:pBdr>
        <w:tabs>
          <w:tab w:val="left" w:pos="0"/>
          <w:tab w:val="left" w:pos="1134"/>
        </w:tabs>
        <w:spacing w:line="242" w:lineRule="auto"/>
        <w:ind w:right="134"/>
        <w:contextualSpacing w:val="0"/>
        <w:jc w:val="both"/>
        <w:rPr>
          <w:vanish/>
          <w:color w:val="000000"/>
          <w:sz w:val="22"/>
          <w:szCs w:val="22"/>
        </w:rPr>
      </w:pPr>
    </w:p>
    <w:p w14:paraId="769B36C7" w14:textId="77777777" w:rsidR="00B53029" w:rsidRPr="00B53029" w:rsidRDefault="00B53029" w:rsidP="00B53029">
      <w:pPr>
        <w:pStyle w:val="a7"/>
        <w:numPr>
          <w:ilvl w:val="1"/>
          <w:numId w:val="2"/>
        </w:numPr>
        <w:pBdr>
          <w:top w:val="nil"/>
          <w:left w:val="nil"/>
          <w:bottom w:val="nil"/>
          <w:right w:val="nil"/>
          <w:between w:val="nil"/>
        </w:pBdr>
        <w:tabs>
          <w:tab w:val="left" w:pos="0"/>
          <w:tab w:val="left" w:pos="1134"/>
        </w:tabs>
        <w:spacing w:line="242" w:lineRule="auto"/>
        <w:ind w:right="134"/>
        <w:contextualSpacing w:val="0"/>
        <w:jc w:val="both"/>
        <w:rPr>
          <w:vanish/>
          <w:color w:val="000000"/>
          <w:sz w:val="22"/>
          <w:szCs w:val="22"/>
        </w:rPr>
      </w:pPr>
    </w:p>
    <w:p w14:paraId="3B9178F6" w14:textId="77777777" w:rsidR="00B53029" w:rsidRPr="00B53029" w:rsidRDefault="00B53029" w:rsidP="00B53029">
      <w:pPr>
        <w:pStyle w:val="a7"/>
        <w:numPr>
          <w:ilvl w:val="1"/>
          <w:numId w:val="2"/>
        </w:numPr>
        <w:pBdr>
          <w:top w:val="nil"/>
          <w:left w:val="nil"/>
          <w:bottom w:val="nil"/>
          <w:right w:val="nil"/>
          <w:between w:val="nil"/>
        </w:pBdr>
        <w:tabs>
          <w:tab w:val="left" w:pos="0"/>
          <w:tab w:val="left" w:pos="1134"/>
        </w:tabs>
        <w:spacing w:line="242" w:lineRule="auto"/>
        <w:ind w:right="134"/>
        <w:contextualSpacing w:val="0"/>
        <w:jc w:val="both"/>
        <w:rPr>
          <w:vanish/>
          <w:color w:val="000000"/>
          <w:sz w:val="22"/>
          <w:szCs w:val="22"/>
        </w:rPr>
      </w:pPr>
    </w:p>
    <w:p w14:paraId="56DA5B32" w14:textId="77777777" w:rsidR="00B53029" w:rsidRPr="00B53029" w:rsidRDefault="00B53029" w:rsidP="00B53029">
      <w:pPr>
        <w:pStyle w:val="a7"/>
        <w:numPr>
          <w:ilvl w:val="1"/>
          <w:numId w:val="2"/>
        </w:numPr>
        <w:pBdr>
          <w:top w:val="nil"/>
          <w:left w:val="nil"/>
          <w:bottom w:val="nil"/>
          <w:right w:val="nil"/>
          <w:between w:val="nil"/>
        </w:pBdr>
        <w:tabs>
          <w:tab w:val="left" w:pos="0"/>
          <w:tab w:val="left" w:pos="1134"/>
        </w:tabs>
        <w:spacing w:line="242" w:lineRule="auto"/>
        <w:ind w:right="134"/>
        <w:contextualSpacing w:val="0"/>
        <w:jc w:val="both"/>
        <w:rPr>
          <w:vanish/>
          <w:color w:val="000000"/>
          <w:sz w:val="22"/>
          <w:szCs w:val="22"/>
        </w:rPr>
      </w:pPr>
    </w:p>
    <w:p w14:paraId="11E9613D" w14:textId="77777777" w:rsidR="00B53029" w:rsidRPr="00B53029" w:rsidRDefault="00B53029" w:rsidP="00B53029">
      <w:pPr>
        <w:pStyle w:val="a7"/>
        <w:numPr>
          <w:ilvl w:val="1"/>
          <w:numId w:val="2"/>
        </w:numPr>
        <w:pBdr>
          <w:top w:val="nil"/>
          <w:left w:val="nil"/>
          <w:bottom w:val="nil"/>
          <w:right w:val="nil"/>
          <w:between w:val="nil"/>
        </w:pBdr>
        <w:tabs>
          <w:tab w:val="left" w:pos="0"/>
          <w:tab w:val="left" w:pos="1134"/>
        </w:tabs>
        <w:spacing w:line="242" w:lineRule="auto"/>
        <w:ind w:right="134"/>
        <w:contextualSpacing w:val="0"/>
        <w:jc w:val="both"/>
        <w:rPr>
          <w:vanish/>
          <w:color w:val="000000"/>
          <w:sz w:val="22"/>
          <w:szCs w:val="22"/>
        </w:rPr>
      </w:pPr>
    </w:p>
    <w:p w14:paraId="41440CFE" w14:textId="77777777" w:rsidR="00B53029" w:rsidRPr="00B53029" w:rsidRDefault="00B53029" w:rsidP="00B53029">
      <w:pPr>
        <w:pStyle w:val="a7"/>
        <w:numPr>
          <w:ilvl w:val="1"/>
          <w:numId w:val="2"/>
        </w:numPr>
        <w:pBdr>
          <w:top w:val="nil"/>
          <w:left w:val="nil"/>
          <w:bottom w:val="nil"/>
          <w:right w:val="nil"/>
          <w:between w:val="nil"/>
        </w:pBdr>
        <w:tabs>
          <w:tab w:val="left" w:pos="0"/>
          <w:tab w:val="left" w:pos="1134"/>
        </w:tabs>
        <w:spacing w:line="242" w:lineRule="auto"/>
        <w:ind w:right="134"/>
        <w:contextualSpacing w:val="0"/>
        <w:jc w:val="both"/>
        <w:rPr>
          <w:vanish/>
          <w:color w:val="000000"/>
          <w:sz w:val="22"/>
          <w:szCs w:val="22"/>
        </w:rPr>
      </w:pPr>
    </w:p>
    <w:p w14:paraId="106F0D02" w14:textId="2472D14C" w:rsidR="006B5995" w:rsidRPr="006B5995" w:rsidRDefault="006B5995" w:rsidP="00B53029">
      <w:pPr>
        <w:numPr>
          <w:ilvl w:val="1"/>
          <w:numId w:val="2"/>
        </w:numPr>
        <w:pBdr>
          <w:top w:val="nil"/>
          <w:left w:val="nil"/>
          <w:bottom w:val="nil"/>
          <w:right w:val="nil"/>
          <w:between w:val="nil"/>
        </w:pBdr>
        <w:tabs>
          <w:tab w:val="left" w:pos="0"/>
          <w:tab w:val="left" w:pos="142"/>
        </w:tabs>
        <w:spacing w:line="242" w:lineRule="auto"/>
        <w:ind w:left="0" w:right="134" w:firstLine="851"/>
        <w:jc w:val="both"/>
        <w:rPr>
          <w:color w:val="000000"/>
          <w:sz w:val="22"/>
          <w:szCs w:val="22"/>
        </w:rPr>
      </w:pPr>
      <w:r>
        <w:rPr>
          <w:rFonts w:eastAsiaTheme="minorEastAsia"/>
          <w:sz w:val="22"/>
          <w:szCs w:val="22"/>
        </w:rPr>
        <w:t>Цена Продукции указывается в Спецификации</w:t>
      </w:r>
      <w:r w:rsidR="009F6AF0">
        <w:rPr>
          <w:rFonts w:eastAsiaTheme="minorEastAsia"/>
          <w:sz w:val="22"/>
          <w:szCs w:val="22"/>
        </w:rPr>
        <w:t>, валюта -</w:t>
      </w:r>
      <w:r>
        <w:rPr>
          <w:rFonts w:eastAsiaTheme="minorEastAsia"/>
          <w:sz w:val="22"/>
          <w:szCs w:val="22"/>
        </w:rPr>
        <w:t xml:space="preserve"> Евро (</w:t>
      </w:r>
      <w:r>
        <w:rPr>
          <w:rFonts w:eastAsiaTheme="minorEastAsia"/>
          <w:sz w:val="22"/>
          <w:szCs w:val="22"/>
          <w:lang w:val="en-US"/>
        </w:rPr>
        <w:t>EUR</w:t>
      </w:r>
      <w:r w:rsidRPr="007059D1">
        <w:rPr>
          <w:rFonts w:eastAsiaTheme="minorEastAsia"/>
          <w:sz w:val="22"/>
          <w:szCs w:val="22"/>
        </w:rPr>
        <w:t>)</w:t>
      </w:r>
      <w:r>
        <w:rPr>
          <w:rFonts w:eastAsiaTheme="minorEastAsia"/>
          <w:sz w:val="22"/>
          <w:szCs w:val="22"/>
        </w:rPr>
        <w:t>. Расчеты по настоящему Договору производятся в рублях Российской Федерации.</w:t>
      </w:r>
    </w:p>
    <w:p w14:paraId="72F11910" w14:textId="552C99B0" w:rsidR="006B5995" w:rsidRDefault="006B5995" w:rsidP="006B5995">
      <w:pPr>
        <w:pBdr>
          <w:top w:val="nil"/>
          <w:left w:val="nil"/>
          <w:bottom w:val="nil"/>
          <w:right w:val="nil"/>
          <w:between w:val="nil"/>
        </w:pBdr>
        <w:tabs>
          <w:tab w:val="left" w:pos="0"/>
          <w:tab w:val="left" w:pos="142"/>
        </w:tabs>
        <w:spacing w:line="242" w:lineRule="auto"/>
        <w:ind w:right="134" w:firstLine="851"/>
        <w:jc w:val="both"/>
        <w:rPr>
          <w:color w:val="000000"/>
          <w:sz w:val="22"/>
          <w:szCs w:val="22"/>
        </w:rPr>
      </w:pPr>
      <w:r>
        <w:rPr>
          <w:color w:val="000000"/>
          <w:sz w:val="22"/>
          <w:szCs w:val="22"/>
        </w:rPr>
        <w:t xml:space="preserve">При </w:t>
      </w:r>
      <w:r w:rsidRPr="006B5995">
        <w:rPr>
          <w:color w:val="000000"/>
          <w:sz w:val="22"/>
          <w:szCs w:val="22"/>
        </w:rPr>
        <w:t>этом, общая стоимость Продукции рассчитывается по формуле</w:t>
      </w:r>
      <w:r w:rsidR="0003607E">
        <w:rPr>
          <w:color w:val="000000"/>
          <w:sz w:val="22"/>
          <w:szCs w:val="22"/>
        </w:rPr>
        <w:t>:</w:t>
      </w:r>
      <w:r w:rsidRPr="006B5995">
        <w:rPr>
          <w:color w:val="000000"/>
          <w:sz w:val="22"/>
          <w:szCs w:val="22"/>
        </w:rPr>
        <w:t xml:space="preserve"> Цена + (3% Цены); где Цена устанавливается по официальному курсу ЦБ РФ на день фактической</w:t>
      </w:r>
      <w:r>
        <w:rPr>
          <w:color w:val="000000"/>
          <w:sz w:val="22"/>
          <w:szCs w:val="22"/>
        </w:rPr>
        <w:t xml:space="preserve"> оплаты.</w:t>
      </w:r>
    </w:p>
    <w:p w14:paraId="6AB35013" w14:textId="0F52B4DC" w:rsidR="007D3812" w:rsidRDefault="00DF68DC" w:rsidP="00B53029">
      <w:pPr>
        <w:numPr>
          <w:ilvl w:val="1"/>
          <w:numId w:val="2"/>
        </w:numPr>
        <w:pBdr>
          <w:top w:val="nil"/>
          <w:left w:val="nil"/>
          <w:bottom w:val="nil"/>
          <w:right w:val="nil"/>
          <w:between w:val="nil"/>
        </w:pBdr>
        <w:tabs>
          <w:tab w:val="left" w:pos="0"/>
          <w:tab w:val="left" w:pos="142"/>
        </w:tabs>
        <w:spacing w:line="242" w:lineRule="auto"/>
        <w:ind w:left="0" w:right="134" w:firstLine="851"/>
        <w:jc w:val="both"/>
        <w:rPr>
          <w:color w:val="000000"/>
          <w:sz w:val="22"/>
          <w:szCs w:val="22"/>
        </w:rPr>
      </w:pPr>
      <w:r>
        <w:rPr>
          <w:color w:val="000000"/>
          <w:sz w:val="22"/>
          <w:szCs w:val="22"/>
        </w:rPr>
        <w:t>Оплата продукции производится Покупателем в следующие сроки, если иное не будет установлено Спецификацией:</w:t>
      </w:r>
    </w:p>
    <w:p w14:paraId="7C13E701" w14:textId="05BD6AC6" w:rsidR="007D3812" w:rsidRDefault="00DF68DC">
      <w:pPr>
        <w:numPr>
          <w:ilvl w:val="2"/>
          <w:numId w:val="2"/>
        </w:numPr>
        <w:pBdr>
          <w:top w:val="nil"/>
          <w:left w:val="nil"/>
          <w:bottom w:val="nil"/>
          <w:right w:val="nil"/>
          <w:between w:val="nil"/>
        </w:pBdr>
        <w:tabs>
          <w:tab w:val="left" w:pos="0"/>
          <w:tab w:val="left" w:pos="1134"/>
        </w:tabs>
        <w:spacing w:line="242" w:lineRule="auto"/>
        <w:ind w:left="0" w:right="134" w:firstLine="709"/>
        <w:jc w:val="both"/>
        <w:rPr>
          <w:color w:val="000000"/>
          <w:sz w:val="22"/>
          <w:szCs w:val="22"/>
        </w:rPr>
      </w:pPr>
      <w:r>
        <w:rPr>
          <w:color w:val="000000"/>
          <w:sz w:val="22"/>
          <w:szCs w:val="22"/>
        </w:rPr>
        <w:t xml:space="preserve">Оплата за поставку каждой партии Продукции, определенной настоящим Договором и/или Спецификацией, </w:t>
      </w:r>
      <w:r w:rsidR="0003607E">
        <w:rPr>
          <w:color w:val="000000"/>
          <w:sz w:val="22"/>
          <w:szCs w:val="22"/>
        </w:rPr>
        <w:t>производится</w:t>
      </w:r>
      <w:r>
        <w:rPr>
          <w:color w:val="000000"/>
          <w:sz w:val="22"/>
          <w:szCs w:val="22"/>
        </w:rPr>
        <w:t xml:space="preserve"> в течение 3</w:t>
      </w:r>
      <w:r w:rsidR="006B5995">
        <w:rPr>
          <w:color w:val="000000"/>
          <w:sz w:val="22"/>
          <w:szCs w:val="22"/>
        </w:rPr>
        <w:t xml:space="preserve"> </w:t>
      </w:r>
      <w:r>
        <w:rPr>
          <w:color w:val="000000"/>
          <w:sz w:val="22"/>
          <w:szCs w:val="22"/>
        </w:rPr>
        <w:t>(трех) банковских дней с момента поставки Продукции на склад Покупателя,</w:t>
      </w:r>
      <w:r w:rsidR="0003607E">
        <w:rPr>
          <w:color w:val="000000"/>
          <w:sz w:val="22"/>
          <w:szCs w:val="22"/>
        </w:rPr>
        <w:t xml:space="preserve"> или</w:t>
      </w:r>
      <w:r>
        <w:rPr>
          <w:color w:val="000000"/>
          <w:sz w:val="22"/>
          <w:szCs w:val="22"/>
        </w:rPr>
        <w:t xml:space="preserve"> по адресу, согласованному Сторонами в Спецификации, на основании счета</w:t>
      </w:r>
      <w:r w:rsidR="0003607E">
        <w:rPr>
          <w:color w:val="000000"/>
          <w:sz w:val="22"/>
          <w:szCs w:val="22"/>
        </w:rPr>
        <w:t>,</w:t>
      </w:r>
      <w:r>
        <w:rPr>
          <w:color w:val="000000"/>
          <w:sz w:val="22"/>
          <w:szCs w:val="22"/>
        </w:rPr>
        <w:t xml:space="preserve"> направленного Поставщиком.</w:t>
      </w:r>
    </w:p>
    <w:p w14:paraId="2292061B" w14:textId="77777777" w:rsidR="007D3812" w:rsidRDefault="00DF68DC">
      <w:pPr>
        <w:numPr>
          <w:ilvl w:val="2"/>
          <w:numId w:val="2"/>
        </w:numPr>
        <w:pBdr>
          <w:top w:val="nil"/>
          <w:left w:val="nil"/>
          <w:bottom w:val="nil"/>
          <w:right w:val="nil"/>
          <w:between w:val="nil"/>
        </w:pBdr>
        <w:tabs>
          <w:tab w:val="left" w:pos="0"/>
          <w:tab w:val="left" w:pos="1134"/>
        </w:tabs>
        <w:spacing w:line="242" w:lineRule="auto"/>
        <w:ind w:left="0" w:right="134" w:firstLine="709"/>
        <w:jc w:val="both"/>
        <w:rPr>
          <w:color w:val="000000"/>
          <w:sz w:val="22"/>
          <w:szCs w:val="22"/>
        </w:rPr>
      </w:pPr>
      <w:r>
        <w:rPr>
          <w:color w:val="000000"/>
          <w:sz w:val="22"/>
          <w:szCs w:val="22"/>
        </w:rPr>
        <w:t>При подписании Спецификации Стороны могут согласовать иные условия оплаты и расчетов или уточнить ранее согласованные.</w:t>
      </w:r>
    </w:p>
    <w:p w14:paraId="5700ED49" w14:textId="77777777" w:rsidR="007D3812" w:rsidRDefault="00DF68DC">
      <w:pPr>
        <w:numPr>
          <w:ilvl w:val="1"/>
          <w:numId w:val="2"/>
        </w:numPr>
        <w:pBdr>
          <w:top w:val="nil"/>
          <w:left w:val="nil"/>
          <w:bottom w:val="nil"/>
          <w:right w:val="nil"/>
          <w:between w:val="nil"/>
        </w:pBdr>
        <w:tabs>
          <w:tab w:val="left" w:pos="1134"/>
        </w:tabs>
        <w:ind w:left="0" w:right="125" w:firstLine="709"/>
        <w:jc w:val="both"/>
        <w:rPr>
          <w:color w:val="000000"/>
          <w:sz w:val="22"/>
          <w:szCs w:val="22"/>
        </w:rPr>
      </w:pPr>
      <w:r>
        <w:rPr>
          <w:color w:val="000000"/>
          <w:sz w:val="22"/>
          <w:szCs w:val="22"/>
        </w:rPr>
        <w:t>В случаях получения Поставщиком от Покупателя любых иных сумм авансов, в том числе на оплату транспортных расходов, данный порядок расчетов не будет считаться предоставлением Покупателем коммерческого кредита   Поставщику. Проценты за пользование Поставщиком денежными средствами в виде полученной предоплаты и иных авансов, в указанном случае не начисляются.</w:t>
      </w:r>
    </w:p>
    <w:p w14:paraId="599BDB31" w14:textId="718A0029" w:rsidR="007D3812" w:rsidRDefault="00DF68DC">
      <w:pPr>
        <w:numPr>
          <w:ilvl w:val="1"/>
          <w:numId w:val="2"/>
        </w:numPr>
        <w:pBdr>
          <w:top w:val="nil"/>
          <w:left w:val="nil"/>
          <w:bottom w:val="nil"/>
          <w:right w:val="nil"/>
          <w:between w:val="nil"/>
        </w:pBdr>
        <w:tabs>
          <w:tab w:val="left" w:pos="1134"/>
        </w:tabs>
        <w:ind w:left="0" w:right="125" w:firstLine="567"/>
        <w:jc w:val="both"/>
        <w:rPr>
          <w:color w:val="000000"/>
          <w:sz w:val="22"/>
          <w:szCs w:val="22"/>
        </w:rPr>
      </w:pPr>
      <w:r>
        <w:rPr>
          <w:color w:val="000000"/>
          <w:sz w:val="22"/>
          <w:szCs w:val="22"/>
        </w:rPr>
        <w:t>В случае поставки Продукции на условиях 100</w:t>
      </w:r>
      <w:r w:rsidR="006B5995">
        <w:rPr>
          <w:color w:val="000000"/>
          <w:sz w:val="22"/>
          <w:szCs w:val="22"/>
        </w:rPr>
        <w:t xml:space="preserve"> </w:t>
      </w:r>
      <w:r>
        <w:rPr>
          <w:color w:val="000000"/>
          <w:sz w:val="22"/>
          <w:szCs w:val="22"/>
        </w:rPr>
        <w:t>(сто) % отсрочки или рассрочки платежа, если данная отсрочка будет согласована Сторонами при подписании соответствующей Спецификации, Продукция будет считаться поставленной на условиях коммерческого кредита. Поставщик вправе начислять проценты за пользование коммерческим кредитом на всю стоимость поставленной Продукции/оказанных услуг, а также сопутствующих расходов с даты поставки/оказания услуг до момента их фактической оплаты. Поставщик вправе начислять проценты за пользование коммерческим кредитом по нижеуказанным ставкам, начисляемым от стоимости поставленной продукции за каждый день пользования кредитом, с даты поставки до дня фактической оплаты поставленной продукции:</w:t>
      </w:r>
    </w:p>
    <w:p w14:paraId="4B34C031" w14:textId="77777777" w:rsidR="007D3812" w:rsidRDefault="00DF68DC">
      <w:pPr>
        <w:numPr>
          <w:ilvl w:val="2"/>
          <w:numId w:val="2"/>
        </w:numPr>
        <w:pBdr>
          <w:top w:val="nil"/>
          <w:left w:val="nil"/>
          <w:bottom w:val="nil"/>
          <w:right w:val="nil"/>
          <w:between w:val="nil"/>
        </w:pBdr>
        <w:tabs>
          <w:tab w:val="left" w:pos="1134"/>
        </w:tabs>
        <w:ind w:left="0" w:right="125" w:firstLine="567"/>
        <w:jc w:val="both"/>
        <w:rPr>
          <w:color w:val="000000"/>
          <w:sz w:val="22"/>
          <w:szCs w:val="22"/>
        </w:rPr>
      </w:pPr>
      <w:r>
        <w:rPr>
          <w:color w:val="000000"/>
          <w:sz w:val="22"/>
          <w:szCs w:val="22"/>
        </w:rPr>
        <w:lastRenderedPageBreak/>
        <w:t>за период: с даты поставки по дату истечения срока оплаты Покупателем Продукции, установленного настоящим Договором/Спецификациями, применяется процентная ставка 0% (ноль процентов).</w:t>
      </w:r>
    </w:p>
    <w:p w14:paraId="41BDE607" w14:textId="77777777" w:rsidR="007D3812" w:rsidRDefault="00DF68DC">
      <w:pPr>
        <w:numPr>
          <w:ilvl w:val="2"/>
          <w:numId w:val="2"/>
        </w:numPr>
        <w:pBdr>
          <w:top w:val="nil"/>
          <w:left w:val="nil"/>
          <w:bottom w:val="nil"/>
          <w:right w:val="nil"/>
          <w:between w:val="nil"/>
        </w:pBdr>
        <w:tabs>
          <w:tab w:val="left" w:pos="1134"/>
        </w:tabs>
        <w:ind w:left="0" w:right="125" w:firstLine="567"/>
        <w:jc w:val="both"/>
        <w:rPr>
          <w:color w:val="000000"/>
          <w:sz w:val="22"/>
          <w:szCs w:val="22"/>
        </w:rPr>
      </w:pPr>
      <w:r>
        <w:rPr>
          <w:color w:val="000000"/>
          <w:sz w:val="22"/>
          <w:szCs w:val="22"/>
        </w:rPr>
        <w:t>за период: с момента истечения установленного Договором/Спецификациями срока оплаты Продукции до дня фактической оплаты поставленной Продукции, применяется процентная ставка 0,3 (ноль целых три десятых) процента в день.</w:t>
      </w:r>
    </w:p>
    <w:p w14:paraId="2D2E664C" w14:textId="625CAB8E" w:rsidR="007D3812" w:rsidRDefault="00DF68DC">
      <w:pPr>
        <w:numPr>
          <w:ilvl w:val="1"/>
          <w:numId w:val="2"/>
        </w:numPr>
        <w:pBdr>
          <w:top w:val="nil"/>
          <w:left w:val="nil"/>
          <w:bottom w:val="nil"/>
          <w:right w:val="nil"/>
          <w:between w:val="nil"/>
        </w:pBdr>
        <w:tabs>
          <w:tab w:val="left" w:pos="1134"/>
        </w:tabs>
        <w:spacing w:line="242" w:lineRule="auto"/>
        <w:ind w:left="0" w:right="134" w:firstLine="567"/>
        <w:jc w:val="both"/>
        <w:rPr>
          <w:color w:val="000000"/>
          <w:sz w:val="22"/>
          <w:szCs w:val="22"/>
        </w:rPr>
      </w:pPr>
      <w:r>
        <w:rPr>
          <w:color w:val="000000"/>
          <w:sz w:val="22"/>
          <w:szCs w:val="22"/>
        </w:rPr>
        <w:t>Указанные в п. 3.</w:t>
      </w:r>
      <w:r w:rsidR="008D0B0F">
        <w:rPr>
          <w:color w:val="000000"/>
          <w:sz w:val="22"/>
          <w:szCs w:val="22"/>
        </w:rPr>
        <w:t>9</w:t>
      </w:r>
      <w:r>
        <w:rPr>
          <w:color w:val="000000"/>
          <w:sz w:val="22"/>
          <w:szCs w:val="22"/>
        </w:rPr>
        <w:t>.2 настоящего Договора проценты не являются мерой ответственности за нарушение Договорных обязательств, а являются платой за пользование коммерческим кредитом и уплачиваются Покупателем по требованию Поставщика за весь период пользования коммерческим кредитом.</w:t>
      </w:r>
    </w:p>
    <w:p w14:paraId="68173D96" w14:textId="77777777" w:rsidR="007D3812" w:rsidRDefault="00DF68DC">
      <w:pPr>
        <w:numPr>
          <w:ilvl w:val="1"/>
          <w:numId w:val="2"/>
        </w:numPr>
        <w:pBdr>
          <w:top w:val="nil"/>
          <w:left w:val="nil"/>
          <w:bottom w:val="nil"/>
          <w:right w:val="nil"/>
          <w:between w:val="nil"/>
        </w:pBdr>
        <w:tabs>
          <w:tab w:val="left" w:pos="1134"/>
        </w:tabs>
        <w:spacing w:line="242" w:lineRule="auto"/>
        <w:ind w:left="0" w:right="134" w:firstLine="567"/>
        <w:jc w:val="both"/>
        <w:rPr>
          <w:color w:val="000000"/>
          <w:sz w:val="22"/>
          <w:szCs w:val="22"/>
        </w:rPr>
      </w:pPr>
      <w:r>
        <w:rPr>
          <w:color w:val="000000"/>
          <w:sz w:val="22"/>
          <w:szCs w:val="22"/>
        </w:rPr>
        <w:t>Стороны ежеквартально, а также по требованию любой Стороны, в период действия настоящего Договора производят сверку взаиморасчетов и по ее результатам составляют двусторонний акт.</w:t>
      </w:r>
    </w:p>
    <w:p w14:paraId="5EA2845F" w14:textId="77777777" w:rsidR="007D3812" w:rsidRDefault="00DF68DC">
      <w:pPr>
        <w:numPr>
          <w:ilvl w:val="1"/>
          <w:numId w:val="2"/>
        </w:numPr>
        <w:pBdr>
          <w:top w:val="nil"/>
          <w:left w:val="nil"/>
          <w:bottom w:val="nil"/>
          <w:right w:val="nil"/>
          <w:between w:val="nil"/>
        </w:pBdr>
        <w:tabs>
          <w:tab w:val="left" w:pos="1134"/>
        </w:tabs>
        <w:spacing w:line="242" w:lineRule="auto"/>
        <w:ind w:left="0" w:right="134" w:firstLine="567"/>
        <w:jc w:val="both"/>
        <w:rPr>
          <w:color w:val="000000"/>
          <w:sz w:val="22"/>
          <w:szCs w:val="22"/>
        </w:rPr>
      </w:pPr>
      <w:r>
        <w:rPr>
          <w:color w:val="000000"/>
          <w:sz w:val="22"/>
          <w:szCs w:val="22"/>
        </w:rPr>
        <w:t>Суммы производимых Сторонами платежей, при их недостаточности для исполнения денежных обязательств полностью, погашают в первую очередь сумму основного долга, затем проценты (вне зависимости от их правовой природы), затем издержки и кредитора.</w:t>
      </w:r>
    </w:p>
    <w:p w14:paraId="1BBD2B66" w14:textId="77777777" w:rsidR="007D3812" w:rsidRDefault="00DF68DC">
      <w:pPr>
        <w:numPr>
          <w:ilvl w:val="1"/>
          <w:numId w:val="2"/>
        </w:numPr>
        <w:pBdr>
          <w:top w:val="nil"/>
          <w:left w:val="nil"/>
          <w:bottom w:val="nil"/>
          <w:right w:val="nil"/>
          <w:between w:val="nil"/>
        </w:pBdr>
        <w:tabs>
          <w:tab w:val="left" w:pos="1134"/>
        </w:tabs>
        <w:spacing w:line="242" w:lineRule="auto"/>
        <w:ind w:left="0" w:right="134" w:firstLine="567"/>
        <w:jc w:val="both"/>
        <w:rPr>
          <w:color w:val="000000"/>
          <w:sz w:val="22"/>
          <w:szCs w:val="22"/>
        </w:rPr>
      </w:pPr>
      <w:r>
        <w:rPr>
          <w:color w:val="000000"/>
          <w:sz w:val="22"/>
          <w:szCs w:val="22"/>
        </w:rPr>
        <w:t xml:space="preserve">В случае, если по соглашению Сторон осуществляется страхование груза, расходы по его страхованию оплачивает Покупатель. </w:t>
      </w:r>
    </w:p>
    <w:p w14:paraId="43369756" w14:textId="77777777" w:rsidR="007D3812" w:rsidRDefault="00DF68DC">
      <w:pPr>
        <w:widowControl w:val="0"/>
        <w:numPr>
          <w:ilvl w:val="0"/>
          <w:numId w:val="12"/>
        </w:numPr>
        <w:pBdr>
          <w:top w:val="nil"/>
          <w:left w:val="nil"/>
          <w:bottom w:val="nil"/>
          <w:right w:val="nil"/>
          <w:between w:val="nil"/>
        </w:pBdr>
        <w:spacing w:before="100" w:after="100"/>
        <w:ind w:left="714" w:hanging="357"/>
        <w:jc w:val="center"/>
        <w:rPr>
          <w:b/>
          <w:color w:val="000000"/>
          <w:sz w:val="22"/>
          <w:szCs w:val="22"/>
        </w:rPr>
      </w:pPr>
      <w:r>
        <w:rPr>
          <w:b/>
          <w:color w:val="000000"/>
          <w:sz w:val="22"/>
          <w:szCs w:val="22"/>
        </w:rPr>
        <w:t>Порядок приемки Продукции.</w:t>
      </w:r>
    </w:p>
    <w:p w14:paraId="20588953" w14:textId="56351057" w:rsidR="007D3812" w:rsidRDefault="00DF68DC">
      <w:pPr>
        <w:widowControl w:val="0"/>
        <w:numPr>
          <w:ilvl w:val="1"/>
          <w:numId w:val="18"/>
        </w:numPr>
        <w:pBdr>
          <w:top w:val="nil"/>
          <w:left w:val="nil"/>
          <w:bottom w:val="nil"/>
          <w:right w:val="nil"/>
          <w:between w:val="nil"/>
        </w:pBdr>
        <w:tabs>
          <w:tab w:val="left" w:pos="1134"/>
        </w:tabs>
        <w:ind w:left="0" w:right="133" w:firstLine="567"/>
        <w:jc w:val="both"/>
        <w:rPr>
          <w:color w:val="000000"/>
          <w:sz w:val="22"/>
          <w:szCs w:val="22"/>
        </w:rPr>
      </w:pPr>
      <w:r>
        <w:rPr>
          <w:color w:val="000000"/>
          <w:sz w:val="22"/>
          <w:szCs w:val="22"/>
        </w:rPr>
        <w:t>Приемка Продукции по количеству и качеству производится согласно Инструкциям о порядке приемки Продукции производственно-технического назначения и товаров народного потребления по количеству и качеству, утвержденных постановлениями Госарбитража СССР от 15.06.65 № П-6 и от 25.04.66 № П-7, Уставом железнодорожного транспорта РФ, Уставом автомобильного транспорта и городского наземного электрического транспорта РФ и условиями настоящего Договора, и все претензии по данным основаниям принимаются только при наличии документов, оформленных в соответствии с указанными нормативными актами.</w:t>
      </w:r>
    </w:p>
    <w:p w14:paraId="7F98E8C6" w14:textId="63D4056F" w:rsidR="007D3812" w:rsidRDefault="00DF68DC">
      <w:pPr>
        <w:widowControl w:val="0"/>
        <w:numPr>
          <w:ilvl w:val="1"/>
          <w:numId w:val="18"/>
        </w:numPr>
        <w:pBdr>
          <w:top w:val="nil"/>
          <w:left w:val="nil"/>
          <w:bottom w:val="nil"/>
          <w:right w:val="nil"/>
          <w:between w:val="nil"/>
        </w:pBdr>
        <w:tabs>
          <w:tab w:val="left" w:pos="1134"/>
        </w:tabs>
        <w:ind w:left="0" w:right="133" w:firstLine="567"/>
        <w:jc w:val="both"/>
        <w:rPr>
          <w:color w:val="000000"/>
          <w:sz w:val="22"/>
          <w:szCs w:val="22"/>
        </w:rPr>
      </w:pPr>
      <w:r>
        <w:rPr>
          <w:color w:val="000000"/>
          <w:sz w:val="22"/>
          <w:szCs w:val="22"/>
        </w:rPr>
        <w:t>В случае обнаружения недостачи (недопоставки) или недостатков Продукции, вызов представителей Поставщика и грузоотправителя обязателен. Вызов представителей осуществляется в письменной форме по электронной связи в течение 24</w:t>
      </w:r>
      <w:r w:rsidR="009F6AF0">
        <w:rPr>
          <w:color w:val="000000"/>
          <w:sz w:val="22"/>
          <w:szCs w:val="22"/>
        </w:rPr>
        <w:t xml:space="preserve"> </w:t>
      </w:r>
      <w:r>
        <w:rPr>
          <w:color w:val="000000"/>
          <w:sz w:val="22"/>
          <w:szCs w:val="22"/>
        </w:rPr>
        <w:t>(двадцати четырех) часов с момента обнаружения недопоставки (недостачи) или недостатков Продукции. При вызове представителя Поставщика, в случае возникновения у Покупателя претензий по количеству или качеству поставленной Продукции и при не подтверждении отклонений по количеству от количества, указанного в товарно-транспортных документах, а по качеству – от качества, предусмотренного действующими техническими характеристиками, Покупатель возмещает Поставщику все расходы, связанные с выездом представителя.</w:t>
      </w:r>
    </w:p>
    <w:p w14:paraId="2826F9E7" w14:textId="79AD722D" w:rsidR="007D3812" w:rsidRDefault="00DF68DC">
      <w:pPr>
        <w:widowControl w:val="0"/>
        <w:numPr>
          <w:ilvl w:val="1"/>
          <w:numId w:val="18"/>
        </w:numPr>
        <w:pBdr>
          <w:top w:val="nil"/>
          <w:left w:val="nil"/>
          <w:bottom w:val="nil"/>
          <w:right w:val="nil"/>
          <w:between w:val="nil"/>
        </w:pBdr>
        <w:tabs>
          <w:tab w:val="left" w:pos="1134"/>
        </w:tabs>
        <w:ind w:left="0" w:right="133" w:firstLine="567"/>
        <w:jc w:val="both"/>
        <w:rPr>
          <w:color w:val="000000"/>
          <w:sz w:val="22"/>
          <w:szCs w:val="22"/>
        </w:rPr>
      </w:pPr>
      <w:r>
        <w:rPr>
          <w:color w:val="000000"/>
          <w:sz w:val="22"/>
          <w:szCs w:val="22"/>
        </w:rPr>
        <w:t>В случае неприбытия представителей Поставщика и грузоотправителя в 3</w:t>
      </w:r>
      <w:r w:rsidR="009F6AF0">
        <w:rPr>
          <w:color w:val="000000"/>
          <w:sz w:val="22"/>
          <w:szCs w:val="22"/>
        </w:rPr>
        <w:t xml:space="preserve"> </w:t>
      </w:r>
      <w:r>
        <w:rPr>
          <w:color w:val="000000"/>
          <w:sz w:val="22"/>
          <w:szCs w:val="22"/>
        </w:rPr>
        <w:t>(трехдневный) срок (не считая времени на проезд), приемка Продукции может осуществлять Покупателем самостоятельно с обязательным формированием комиссии по приемке и составлением соответствующего акта, а также может осуществляется с участием представителя территориальной Торгово-Промышленной Палаты (ТПП) РФ по месту нахождения грузополучателя или иной согласованной Сторонами организации.</w:t>
      </w:r>
    </w:p>
    <w:p w14:paraId="7A4DE410" w14:textId="77777777" w:rsidR="007D3812" w:rsidRDefault="00DF68DC">
      <w:pPr>
        <w:widowControl w:val="0"/>
        <w:numPr>
          <w:ilvl w:val="1"/>
          <w:numId w:val="18"/>
        </w:numPr>
        <w:pBdr>
          <w:top w:val="nil"/>
          <w:left w:val="nil"/>
          <w:bottom w:val="nil"/>
          <w:right w:val="nil"/>
          <w:between w:val="nil"/>
        </w:pBdr>
        <w:tabs>
          <w:tab w:val="left" w:pos="1134"/>
        </w:tabs>
        <w:ind w:left="0" w:right="133" w:firstLine="567"/>
        <w:jc w:val="both"/>
        <w:rPr>
          <w:color w:val="000000"/>
          <w:sz w:val="22"/>
          <w:szCs w:val="22"/>
        </w:rPr>
      </w:pPr>
      <w:r>
        <w:rPr>
          <w:color w:val="000000"/>
          <w:sz w:val="22"/>
          <w:szCs w:val="22"/>
        </w:rPr>
        <w:t>В случае отгрузки Продукции по теоретической или фактической массе, приемка Продукции осуществляется также по теоретической или фактической массе в соответствии с товарно-транспортными накладными и сертификатом качества.</w:t>
      </w:r>
    </w:p>
    <w:p w14:paraId="4A1276EE" w14:textId="77777777" w:rsidR="009F6AF0" w:rsidRPr="006B5995" w:rsidRDefault="009F6AF0" w:rsidP="009F6AF0">
      <w:pPr>
        <w:widowControl w:val="0"/>
        <w:numPr>
          <w:ilvl w:val="1"/>
          <w:numId w:val="18"/>
        </w:numPr>
        <w:pBdr>
          <w:top w:val="nil"/>
          <w:left w:val="nil"/>
          <w:bottom w:val="nil"/>
          <w:right w:val="nil"/>
          <w:between w:val="nil"/>
        </w:pBdr>
        <w:tabs>
          <w:tab w:val="left" w:pos="1134"/>
        </w:tabs>
        <w:ind w:left="0" w:right="133" w:firstLine="567"/>
        <w:jc w:val="both"/>
        <w:rPr>
          <w:color w:val="000000"/>
          <w:sz w:val="22"/>
          <w:szCs w:val="22"/>
        </w:rPr>
      </w:pPr>
      <w:r>
        <w:rPr>
          <w:color w:val="000000"/>
          <w:sz w:val="22"/>
          <w:szCs w:val="22"/>
        </w:rPr>
        <w:t xml:space="preserve">Приемка </w:t>
      </w:r>
      <w:r w:rsidRPr="00A43680">
        <w:rPr>
          <w:sz w:val="22"/>
          <w:szCs w:val="22"/>
        </w:rPr>
        <w:t>Продукции по количеству и качеству производится Сторонами на складе Покупателя в следующем порядке</w:t>
      </w:r>
      <w:r>
        <w:rPr>
          <w:sz w:val="22"/>
          <w:szCs w:val="22"/>
        </w:rPr>
        <w:t>:</w:t>
      </w:r>
    </w:p>
    <w:p w14:paraId="4169781B" w14:textId="2C6FFEC5" w:rsidR="009F6AF0" w:rsidRDefault="009F6AF0" w:rsidP="009F6AF0">
      <w:pPr>
        <w:widowControl w:val="0"/>
        <w:pBdr>
          <w:top w:val="nil"/>
          <w:left w:val="nil"/>
          <w:bottom w:val="nil"/>
          <w:right w:val="nil"/>
          <w:between w:val="nil"/>
        </w:pBdr>
        <w:tabs>
          <w:tab w:val="left" w:pos="1134"/>
        </w:tabs>
        <w:ind w:right="133" w:firstLine="567"/>
        <w:jc w:val="both"/>
        <w:rPr>
          <w:sz w:val="22"/>
          <w:szCs w:val="22"/>
        </w:rPr>
      </w:pPr>
      <w:r>
        <w:rPr>
          <w:sz w:val="22"/>
          <w:szCs w:val="22"/>
        </w:rPr>
        <w:t xml:space="preserve">- Покупатель </w:t>
      </w:r>
      <w:r w:rsidRPr="006B5995">
        <w:rPr>
          <w:sz w:val="22"/>
          <w:szCs w:val="22"/>
        </w:rPr>
        <w:t xml:space="preserve">обязан осуществить приемку Продукции по количеству в момент получения Продукции от Поставщика или Грузоперевозчика. В случае отсутствия со стороны Покупателя замечаний, Стороны подписывают </w:t>
      </w:r>
      <w:r w:rsidR="00791943">
        <w:rPr>
          <w:sz w:val="22"/>
          <w:szCs w:val="22"/>
        </w:rPr>
        <w:t xml:space="preserve">Спецификацию и </w:t>
      </w:r>
      <w:r w:rsidRPr="006B5995">
        <w:rPr>
          <w:sz w:val="22"/>
          <w:szCs w:val="22"/>
        </w:rPr>
        <w:t>передаточный документ (</w:t>
      </w:r>
      <w:r w:rsidR="0003607E">
        <w:rPr>
          <w:sz w:val="22"/>
          <w:szCs w:val="22"/>
        </w:rPr>
        <w:t xml:space="preserve">ТН и/или </w:t>
      </w:r>
      <w:r w:rsidRPr="006B5995">
        <w:rPr>
          <w:sz w:val="22"/>
          <w:szCs w:val="22"/>
        </w:rPr>
        <w:t>УПД)</w:t>
      </w:r>
      <w:r w:rsidR="00791943">
        <w:rPr>
          <w:sz w:val="22"/>
          <w:szCs w:val="22"/>
        </w:rPr>
        <w:t>,</w:t>
      </w:r>
      <w:r w:rsidRPr="006B5995">
        <w:rPr>
          <w:sz w:val="22"/>
          <w:szCs w:val="22"/>
        </w:rPr>
        <w:t xml:space="preserve"> с момента подписания которого обязательства Поставщика по поставке, а Покупателя по приемке Продукции считаются</w:t>
      </w:r>
      <w:r>
        <w:rPr>
          <w:sz w:val="22"/>
          <w:szCs w:val="22"/>
        </w:rPr>
        <w:t xml:space="preserve"> исполненны</w:t>
      </w:r>
      <w:r w:rsidR="00791943">
        <w:rPr>
          <w:sz w:val="22"/>
          <w:szCs w:val="22"/>
        </w:rPr>
        <w:t>ми</w:t>
      </w:r>
      <w:r>
        <w:rPr>
          <w:sz w:val="22"/>
          <w:szCs w:val="22"/>
        </w:rPr>
        <w:t>.</w:t>
      </w:r>
    </w:p>
    <w:p w14:paraId="19332F27" w14:textId="7BE02A94" w:rsidR="007D3812" w:rsidRDefault="00DF68DC">
      <w:pPr>
        <w:widowControl w:val="0"/>
        <w:numPr>
          <w:ilvl w:val="1"/>
          <w:numId w:val="18"/>
        </w:numPr>
        <w:pBdr>
          <w:top w:val="nil"/>
          <w:left w:val="nil"/>
          <w:bottom w:val="nil"/>
          <w:right w:val="nil"/>
          <w:between w:val="nil"/>
        </w:pBdr>
        <w:tabs>
          <w:tab w:val="left" w:pos="1134"/>
        </w:tabs>
        <w:ind w:left="0" w:right="133" w:firstLine="567"/>
        <w:jc w:val="both"/>
        <w:rPr>
          <w:color w:val="000000"/>
          <w:sz w:val="22"/>
          <w:szCs w:val="22"/>
        </w:rPr>
      </w:pPr>
      <w:r>
        <w:rPr>
          <w:color w:val="000000"/>
          <w:sz w:val="22"/>
          <w:szCs w:val="22"/>
        </w:rPr>
        <w:t>Претензии к Поставщику по количеству или качеству Продукции, в том числе по скрытым недостаткам, имеет право предъявить только Покупатель по настоящему Договору: по количеству и качеству - в течение 5</w:t>
      </w:r>
      <w:r w:rsidR="00791943">
        <w:rPr>
          <w:color w:val="000000"/>
          <w:sz w:val="22"/>
          <w:szCs w:val="22"/>
        </w:rPr>
        <w:t xml:space="preserve"> </w:t>
      </w:r>
      <w:r>
        <w:rPr>
          <w:color w:val="000000"/>
          <w:sz w:val="22"/>
          <w:szCs w:val="22"/>
        </w:rPr>
        <w:t>(пяти) дней с момента поставки, а по скрытым недостаткам - в течение гарантийного срока; по истечении этого срока Покупатель утрачивает право на предъявление претензии.</w:t>
      </w:r>
    </w:p>
    <w:p w14:paraId="5BA4B007" w14:textId="77777777" w:rsidR="007D3812" w:rsidRDefault="00DF68DC">
      <w:pPr>
        <w:widowControl w:val="0"/>
        <w:numPr>
          <w:ilvl w:val="1"/>
          <w:numId w:val="18"/>
        </w:numPr>
        <w:pBdr>
          <w:top w:val="nil"/>
          <w:left w:val="nil"/>
          <w:bottom w:val="nil"/>
          <w:right w:val="nil"/>
          <w:between w:val="nil"/>
        </w:pBdr>
        <w:tabs>
          <w:tab w:val="left" w:pos="1134"/>
        </w:tabs>
        <w:ind w:left="0" w:right="133" w:firstLine="567"/>
        <w:jc w:val="both"/>
        <w:rPr>
          <w:color w:val="000000"/>
          <w:sz w:val="22"/>
          <w:szCs w:val="22"/>
        </w:rPr>
      </w:pPr>
      <w:r>
        <w:rPr>
          <w:color w:val="000000"/>
          <w:sz w:val="22"/>
          <w:szCs w:val="22"/>
        </w:rPr>
        <w:t>К претензии по количеству или качеству должны быть приложены:</w:t>
      </w:r>
    </w:p>
    <w:p w14:paraId="5801D39C" w14:textId="19F3C323" w:rsidR="007D3812" w:rsidRDefault="00DF68DC">
      <w:pPr>
        <w:tabs>
          <w:tab w:val="left" w:pos="567"/>
          <w:tab w:val="left" w:pos="816"/>
        </w:tabs>
        <w:ind w:left="567" w:right="2351"/>
        <w:jc w:val="both"/>
        <w:rPr>
          <w:sz w:val="22"/>
          <w:szCs w:val="22"/>
        </w:rPr>
      </w:pPr>
      <w:r>
        <w:rPr>
          <w:sz w:val="22"/>
          <w:szCs w:val="22"/>
        </w:rPr>
        <w:t>- Акт приемки Продукции общей формы (оригинал);</w:t>
      </w:r>
    </w:p>
    <w:p w14:paraId="591FE40F" w14:textId="77777777" w:rsidR="007D3812" w:rsidRDefault="00DF68DC">
      <w:pPr>
        <w:tabs>
          <w:tab w:val="left" w:pos="567"/>
        </w:tabs>
        <w:ind w:left="567"/>
        <w:jc w:val="both"/>
        <w:rPr>
          <w:sz w:val="22"/>
          <w:szCs w:val="22"/>
        </w:rPr>
      </w:pPr>
      <w:r>
        <w:rPr>
          <w:sz w:val="22"/>
          <w:szCs w:val="22"/>
        </w:rPr>
        <w:t>- Удостоверение представителя независимой организации (если участвовал в приемке, оригинал);</w:t>
      </w:r>
    </w:p>
    <w:p w14:paraId="377CEBDE" w14:textId="77777777" w:rsidR="007D3812" w:rsidRDefault="00DF68DC">
      <w:pPr>
        <w:tabs>
          <w:tab w:val="left" w:pos="567"/>
        </w:tabs>
        <w:ind w:left="567"/>
        <w:jc w:val="both"/>
        <w:rPr>
          <w:sz w:val="22"/>
          <w:szCs w:val="22"/>
        </w:rPr>
      </w:pPr>
      <w:r>
        <w:rPr>
          <w:sz w:val="22"/>
          <w:szCs w:val="22"/>
        </w:rPr>
        <w:t>- Акт (заключение) экспертизы ТПП РФ (если приемка осуществлялась с участием ТПП, оригинал);</w:t>
      </w:r>
    </w:p>
    <w:p w14:paraId="4E716403" w14:textId="77BFF3AA" w:rsidR="007D3812" w:rsidRDefault="00DF68DC">
      <w:pPr>
        <w:tabs>
          <w:tab w:val="left" w:pos="567"/>
        </w:tabs>
        <w:ind w:left="567"/>
        <w:jc w:val="both"/>
        <w:rPr>
          <w:sz w:val="22"/>
          <w:szCs w:val="22"/>
        </w:rPr>
      </w:pPr>
      <w:r>
        <w:rPr>
          <w:sz w:val="22"/>
          <w:szCs w:val="22"/>
        </w:rPr>
        <w:t>- Товарно-транспортная накладная (обе стороны) на поставленную Продукцию (заверенная копия);</w:t>
      </w:r>
    </w:p>
    <w:p w14:paraId="6F16A20D" w14:textId="39174649" w:rsidR="007D3812" w:rsidRDefault="00DF68DC">
      <w:pPr>
        <w:tabs>
          <w:tab w:val="left" w:pos="567"/>
        </w:tabs>
        <w:ind w:left="567" w:right="71"/>
        <w:jc w:val="both"/>
        <w:rPr>
          <w:sz w:val="22"/>
          <w:szCs w:val="22"/>
        </w:rPr>
      </w:pPr>
      <w:r>
        <w:rPr>
          <w:sz w:val="22"/>
          <w:szCs w:val="22"/>
        </w:rPr>
        <w:t>- Коммерческий акт (в случаях, установленных законодательством, оригинал);</w:t>
      </w:r>
    </w:p>
    <w:p w14:paraId="5253BA31" w14:textId="77777777" w:rsidR="007D3812" w:rsidRDefault="00DF68DC">
      <w:pPr>
        <w:tabs>
          <w:tab w:val="left" w:pos="567"/>
        </w:tabs>
        <w:ind w:left="567" w:right="2673"/>
        <w:jc w:val="both"/>
        <w:rPr>
          <w:sz w:val="22"/>
          <w:szCs w:val="22"/>
        </w:rPr>
      </w:pPr>
      <w:r>
        <w:rPr>
          <w:sz w:val="22"/>
          <w:szCs w:val="22"/>
        </w:rPr>
        <w:t xml:space="preserve">- Сертификат качества завода-изготовителя (заверенная копия); </w:t>
      </w:r>
    </w:p>
    <w:p w14:paraId="711AD22C" w14:textId="77777777" w:rsidR="007D3812" w:rsidRDefault="00DF68DC">
      <w:pPr>
        <w:tabs>
          <w:tab w:val="left" w:pos="567"/>
        </w:tabs>
        <w:ind w:left="567"/>
        <w:jc w:val="both"/>
        <w:rPr>
          <w:sz w:val="22"/>
          <w:szCs w:val="22"/>
        </w:rPr>
      </w:pPr>
      <w:r>
        <w:rPr>
          <w:sz w:val="22"/>
          <w:szCs w:val="22"/>
        </w:rPr>
        <w:t>- Другие документы, предусмотренные Инструкциями № П-6, № П-7.</w:t>
      </w:r>
    </w:p>
    <w:p w14:paraId="2CFDE32A" w14:textId="77777777" w:rsidR="007D3812" w:rsidRDefault="00DF68DC">
      <w:pPr>
        <w:widowControl w:val="0"/>
        <w:numPr>
          <w:ilvl w:val="1"/>
          <w:numId w:val="1"/>
        </w:numPr>
        <w:pBdr>
          <w:top w:val="nil"/>
          <w:left w:val="nil"/>
          <w:bottom w:val="nil"/>
          <w:right w:val="nil"/>
          <w:between w:val="nil"/>
        </w:pBdr>
        <w:tabs>
          <w:tab w:val="left" w:pos="1134"/>
        </w:tabs>
        <w:ind w:left="0" w:firstLine="567"/>
        <w:jc w:val="both"/>
        <w:rPr>
          <w:color w:val="000000"/>
          <w:sz w:val="22"/>
          <w:szCs w:val="22"/>
        </w:rPr>
      </w:pPr>
      <w:r>
        <w:rPr>
          <w:color w:val="000000"/>
          <w:sz w:val="22"/>
          <w:szCs w:val="22"/>
        </w:rPr>
        <w:t>В случае недопоставки Продукции в отдельной партии, Поставщик вправе произвести поставку недостающего количества в последующих партиях.</w:t>
      </w:r>
    </w:p>
    <w:p w14:paraId="23007B6E" w14:textId="77777777" w:rsidR="007D3812" w:rsidRDefault="00DF68DC">
      <w:pPr>
        <w:widowControl w:val="0"/>
        <w:numPr>
          <w:ilvl w:val="1"/>
          <w:numId w:val="1"/>
        </w:numPr>
        <w:pBdr>
          <w:top w:val="nil"/>
          <w:left w:val="nil"/>
          <w:bottom w:val="nil"/>
          <w:right w:val="nil"/>
          <w:between w:val="nil"/>
        </w:pBdr>
        <w:tabs>
          <w:tab w:val="left" w:pos="1134"/>
        </w:tabs>
        <w:ind w:left="0" w:firstLine="567"/>
        <w:jc w:val="both"/>
        <w:rPr>
          <w:color w:val="000000"/>
          <w:sz w:val="22"/>
          <w:szCs w:val="22"/>
        </w:rPr>
      </w:pPr>
      <w:r>
        <w:rPr>
          <w:color w:val="000000"/>
          <w:sz w:val="22"/>
          <w:szCs w:val="22"/>
        </w:rPr>
        <w:lastRenderedPageBreak/>
        <w:t>Покупатель (грузополучатель) обязуется обеспечить своевременную разгрузку и возврат транспортных средств грузоотправителю или иному лицу, согласно инструкции их владельца и за свой счет (счет Покупателя).</w:t>
      </w:r>
    </w:p>
    <w:p w14:paraId="648BF523" w14:textId="4E954986" w:rsidR="007D3812" w:rsidRDefault="00DF68DC">
      <w:pPr>
        <w:widowControl w:val="0"/>
        <w:numPr>
          <w:ilvl w:val="1"/>
          <w:numId w:val="1"/>
        </w:numPr>
        <w:pBdr>
          <w:top w:val="nil"/>
          <w:left w:val="nil"/>
          <w:bottom w:val="nil"/>
          <w:right w:val="nil"/>
          <w:between w:val="nil"/>
        </w:pBdr>
        <w:tabs>
          <w:tab w:val="left" w:pos="1134"/>
        </w:tabs>
        <w:ind w:left="0" w:firstLine="567"/>
        <w:jc w:val="both"/>
        <w:rPr>
          <w:color w:val="000000"/>
          <w:sz w:val="22"/>
          <w:szCs w:val="22"/>
        </w:rPr>
      </w:pPr>
      <w:r>
        <w:rPr>
          <w:color w:val="000000"/>
          <w:sz w:val="22"/>
          <w:szCs w:val="22"/>
        </w:rPr>
        <w:t>Сроки разгрузки автомобильного транспорта устанавливаются</w:t>
      </w:r>
      <w:r w:rsidR="00791943">
        <w:rPr>
          <w:color w:val="000000"/>
          <w:sz w:val="22"/>
          <w:szCs w:val="22"/>
        </w:rPr>
        <w:t xml:space="preserve"> </w:t>
      </w:r>
      <w:r>
        <w:rPr>
          <w:color w:val="000000"/>
          <w:sz w:val="22"/>
          <w:szCs w:val="22"/>
        </w:rPr>
        <w:t>перевозчиком, указываются Поставщиком в Спецификации или Счёте и составляют не более 2</w:t>
      </w:r>
      <w:r w:rsidR="00791943">
        <w:rPr>
          <w:color w:val="000000"/>
          <w:sz w:val="22"/>
          <w:szCs w:val="22"/>
        </w:rPr>
        <w:t xml:space="preserve"> </w:t>
      </w:r>
      <w:r>
        <w:rPr>
          <w:color w:val="000000"/>
          <w:sz w:val="22"/>
          <w:szCs w:val="22"/>
        </w:rPr>
        <w:t>(двух) часов.</w:t>
      </w:r>
    </w:p>
    <w:p w14:paraId="6848392C" w14:textId="77777777" w:rsidR="007D3812" w:rsidRDefault="00DF68DC">
      <w:pPr>
        <w:numPr>
          <w:ilvl w:val="0"/>
          <w:numId w:val="12"/>
        </w:numPr>
        <w:pBdr>
          <w:top w:val="nil"/>
          <w:left w:val="nil"/>
          <w:bottom w:val="nil"/>
          <w:right w:val="nil"/>
          <w:between w:val="nil"/>
        </w:pBdr>
        <w:spacing w:before="100" w:after="100"/>
        <w:ind w:left="714" w:hanging="357"/>
        <w:jc w:val="center"/>
        <w:rPr>
          <w:b/>
          <w:color w:val="000000"/>
          <w:sz w:val="22"/>
          <w:szCs w:val="22"/>
        </w:rPr>
      </w:pPr>
      <w:r>
        <w:rPr>
          <w:b/>
          <w:color w:val="000000"/>
          <w:sz w:val="22"/>
          <w:szCs w:val="22"/>
        </w:rPr>
        <w:t>Ответственность сторон</w:t>
      </w:r>
    </w:p>
    <w:p w14:paraId="35C637AF" w14:textId="77777777" w:rsidR="007D3812" w:rsidRDefault="00DF68DC">
      <w:pPr>
        <w:numPr>
          <w:ilvl w:val="1"/>
          <w:numId w:val="3"/>
        </w:numPr>
        <w:pBdr>
          <w:top w:val="nil"/>
          <w:left w:val="nil"/>
          <w:bottom w:val="nil"/>
          <w:right w:val="nil"/>
          <w:between w:val="nil"/>
        </w:pBdr>
        <w:tabs>
          <w:tab w:val="left" w:pos="818"/>
          <w:tab w:val="left" w:pos="1134"/>
        </w:tabs>
        <w:spacing w:line="248" w:lineRule="auto"/>
        <w:ind w:left="0" w:right="135" w:firstLine="567"/>
        <w:jc w:val="both"/>
        <w:rPr>
          <w:color w:val="000000"/>
          <w:sz w:val="22"/>
          <w:szCs w:val="22"/>
        </w:rPr>
      </w:pPr>
      <w:r>
        <w:rPr>
          <w:color w:val="000000"/>
          <w:sz w:val="22"/>
          <w:szCs w:val="22"/>
        </w:rPr>
        <w:t>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и условиями настоящего Договора.</w:t>
      </w:r>
    </w:p>
    <w:p w14:paraId="1053013B" w14:textId="77777777" w:rsidR="007D3812" w:rsidRDefault="00DF68DC">
      <w:pPr>
        <w:numPr>
          <w:ilvl w:val="1"/>
          <w:numId w:val="3"/>
        </w:numPr>
        <w:pBdr>
          <w:top w:val="nil"/>
          <w:left w:val="nil"/>
          <w:bottom w:val="nil"/>
          <w:right w:val="nil"/>
          <w:between w:val="nil"/>
        </w:pBdr>
        <w:tabs>
          <w:tab w:val="left" w:pos="818"/>
          <w:tab w:val="left" w:pos="1134"/>
        </w:tabs>
        <w:spacing w:line="248" w:lineRule="auto"/>
        <w:ind w:left="0" w:right="135" w:firstLine="567"/>
        <w:jc w:val="both"/>
        <w:rPr>
          <w:color w:val="000000"/>
          <w:sz w:val="22"/>
          <w:szCs w:val="22"/>
        </w:rPr>
      </w:pPr>
      <w:r>
        <w:rPr>
          <w:color w:val="000000"/>
          <w:sz w:val="22"/>
          <w:szCs w:val="22"/>
        </w:rPr>
        <w:t xml:space="preserve">В случае просрочки поставки, недопоставки, (не поставки) Продукции по договору, Поставщик уплачивает Покупателю неустойку в размере 0,5% за каждый день просрочки поставки Продукции, но не более 10% от стоимости непоставленной в срок Продукции. Указанную неустойку Поставщик возмещает бесспорно, в 5(пяти)- </w:t>
      </w:r>
      <w:proofErr w:type="spellStart"/>
      <w:r>
        <w:rPr>
          <w:color w:val="000000"/>
          <w:sz w:val="22"/>
          <w:szCs w:val="22"/>
        </w:rPr>
        <w:t>дневный</w:t>
      </w:r>
      <w:proofErr w:type="spellEnd"/>
      <w:r>
        <w:rPr>
          <w:color w:val="000000"/>
          <w:sz w:val="22"/>
          <w:szCs w:val="22"/>
        </w:rPr>
        <w:t xml:space="preserve"> срок, с момента получения требования Покупателя о возмещении неустойки. При не возмещении Поставщиком суммы неустойки в установленный срок, Покупатель вправе при расчете по настоящему Договору удержать сумму неустойки из подлежащей к оплате суммы за поставленную по настоящему Договору Продукцию.</w:t>
      </w:r>
    </w:p>
    <w:p w14:paraId="5B62E0F1" w14:textId="77777777" w:rsidR="007D3812" w:rsidRDefault="00DF68DC">
      <w:pPr>
        <w:numPr>
          <w:ilvl w:val="1"/>
          <w:numId w:val="3"/>
        </w:numPr>
        <w:pBdr>
          <w:top w:val="nil"/>
          <w:left w:val="nil"/>
          <w:bottom w:val="nil"/>
          <w:right w:val="nil"/>
          <w:between w:val="nil"/>
        </w:pBdr>
        <w:tabs>
          <w:tab w:val="left" w:pos="818"/>
          <w:tab w:val="left" w:pos="1134"/>
        </w:tabs>
        <w:spacing w:line="248" w:lineRule="auto"/>
        <w:ind w:left="0" w:right="135" w:firstLine="567"/>
        <w:jc w:val="both"/>
        <w:rPr>
          <w:color w:val="000000"/>
          <w:sz w:val="22"/>
          <w:szCs w:val="22"/>
        </w:rPr>
      </w:pPr>
      <w:r>
        <w:rPr>
          <w:color w:val="000000"/>
          <w:sz w:val="22"/>
          <w:szCs w:val="22"/>
        </w:rPr>
        <w:t xml:space="preserve">За поставку Продукции ненадлежащего качества и/или некомплектной Продукции Поставщик уплачивает Покупателю неустойку в размере 0,1% от стоимости некачественной и/или некомплектной Продукции за каждый день с момента составления актов, указанных в п.2.2 и/или п.2.3 настоящего Договора, и до момента устранения недостатков Продукции и/или ее доукомплектования. Данная неустойка уплачивается Поставщиком в течение 10(десяти) календарных дней с момента </w:t>
      </w:r>
      <w:r>
        <w:rPr>
          <w:color w:val="000000"/>
          <w:sz w:val="22"/>
          <w:szCs w:val="22"/>
        </w:rPr>
        <w:br/>
        <w:t>направления ему Покупателем требования о выплате неустойки. Убытки, причиненные Покупателю поставкой Продукции ненадлежащего качества и/или некомплектной Продукции, оплачиваются Поставщиком в полной сумме сверх неустойки.</w:t>
      </w:r>
    </w:p>
    <w:p w14:paraId="7B5C5357" w14:textId="77777777" w:rsidR="007D3812" w:rsidRDefault="00DF68DC">
      <w:pPr>
        <w:numPr>
          <w:ilvl w:val="1"/>
          <w:numId w:val="3"/>
        </w:numPr>
        <w:pBdr>
          <w:top w:val="nil"/>
          <w:left w:val="nil"/>
          <w:bottom w:val="nil"/>
          <w:right w:val="nil"/>
          <w:between w:val="nil"/>
        </w:pBdr>
        <w:tabs>
          <w:tab w:val="left" w:pos="818"/>
          <w:tab w:val="left" w:pos="1134"/>
        </w:tabs>
        <w:spacing w:line="248" w:lineRule="auto"/>
        <w:ind w:left="0" w:right="135" w:firstLine="567"/>
        <w:jc w:val="both"/>
        <w:rPr>
          <w:color w:val="000000"/>
          <w:sz w:val="22"/>
          <w:szCs w:val="22"/>
        </w:rPr>
      </w:pPr>
      <w:r>
        <w:rPr>
          <w:color w:val="000000"/>
          <w:sz w:val="22"/>
          <w:szCs w:val="22"/>
        </w:rPr>
        <w:t xml:space="preserve">В случае допущения Покупателем сверхнормативного простоя транспортных средств, Покупатель обязан возместить любые документально подтвержденные убытки или дополнительные расходы Поставщика, в том числе в виде штрафов, предъявленные Поставщику грузоотправителями, собственниками транспортных средств и иными лицами.  </w:t>
      </w:r>
    </w:p>
    <w:p w14:paraId="1FF62FFC" w14:textId="77777777" w:rsidR="007D3812" w:rsidRDefault="00DF68DC">
      <w:pPr>
        <w:numPr>
          <w:ilvl w:val="1"/>
          <w:numId w:val="3"/>
        </w:numPr>
        <w:pBdr>
          <w:top w:val="nil"/>
          <w:left w:val="nil"/>
          <w:bottom w:val="nil"/>
          <w:right w:val="nil"/>
          <w:between w:val="nil"/>
        </w:pBdr>
        <w:tabs>
          <w:tab w:val="left" w:pos="818"/>
          <w:tab w:val="left" w:pos="1134"/>
        </w:tabs>
        <w:spacing w:line="248" w:lineRule="auto"/>
        <w:ind w:left="0" w:right="135" w:firstLine="567"/>
        <w:jc w:val="both"/>
        <w:rPr>
          <w:color w:val="000000"/>
          <w:sz w:val="22"/>
          <w:szCs w:val="22"/>
        </w:rPr>
      </w:pPr>
      <w:r>
        <w:rPr>
          <w:color w:val="000000"/>
          <w:sz w:val="22"/>
          <w:szCs w:val="22"/>
        </w:rPr>
        <w:t>В случае неисполнения или не надлежащего исполнения обязательств по оплате поставленной Продукции Поставщик вправе требовать от Покупателя уплаты штрафной неустойки в размере 0,5% (ноль целых пять десятых процента) от неоплаченной в установленный настоящим Договором срок, за каждый день просрочки оплаты, начиная со следующего дня после согласованной даты оплаты и до полного исполнения Покупателем обязательств по оплате, но не более 10(десяти)% от общей суммы задолженности. В случае допущения Покупателем просрочки оплаты, за поставленную по настоящему Договору Продукцию, Поставщик направляется Покупателю претензию, содержащую требование об оплате задолженности и/или иных платежей, которую Покупатель обязан удовлетворить бесспорно в течение 5 (пяти) рабочих дней с момента получения, либо мотивированно возразить в тот же срок.</w:t>
      </w:r>
    </w:p>
    <w:p w14:paraId="429BA84B" w14:textId="77777777" w:rsidR="007D3812" w:rsidRDefault="00DF68DC">
      <w:pPr>
        <w:numPr>
          <w:ilvl w:val="1"/>
          <w:numId w:val="3"/>
        </w:numPr>
        <w:pBdr>
          <w:top w:val="nil"/>
          <w:left w:val="nil"/>
          <w:bottom w:val="nil"/>
          <w:right w:val="nil"/>
          <w:between w:val="nil"/>
        </w:pBdr>
        <w:tabs>
          <w:tab w:val="left" w:pos="1134"/>
        </w:tabs>
        <w:ind w:left="0" w:firstLine="567"/>
        <w:jc w:val="both"/>
        <w:rPr>
          <w:color w:val="000000"/>
          <w:sz w:val="22"/>
          <w:szCs w:val="22"/>
        </w:rPr>
      </w:pPr>
      <w:r>
        <w:rPr>
          <w:color w:val="000000"/>
          <w:sz w:val="22"/>
          <w:szCs w:val="22"/>
        </w:rPr>
        <w:t>В случае привлечения к ответственности Стороны, передавшей персональные данные другой Стороне согласно разделу 9 настоящего Договора, по вине Стороны, принимавшей персональные данные, виновная Сторона обязана возместить убытки и потери Стороне, передавшей персональные данные, в том числе, в виде штрафных санкций, возложенных на неё.</w:t>
      </w:r>
    </w:p>
    <w:p w14:paraId="6894259A" w14:textId="77777777" w:rsidR="007D3812" w:rsidRDefault="00DF68DC">
      <w:pPr>
        <w:numPr>
          <w:ilvl w:val="1"/>
          <w:numId w:val="3"/>
        </w:numPr>
        <w:pBdr>
          <w:top w:val="nil"/>
          <w:left w:val="nil"/>
          <w:bottom w:val="nil"/>
          <w:right w:val="nil"/>
          <w:between w:val="nil"/>
        </w:pBdr>
        <w:tabs>
          <w:tab w:val="left" w:pos="1134"/>
        </w:tabs>
        <w:ind w:left="0" w:firstLine="567"/>
        <w:jc w:val="both"/>
        <w:rPr>
          <w:color w:val="000000"/>
          <w:sz w:val="22"/>
          <w:szCs w:val="22"/>
        </w:rPr>
      </w:pPr>
      <w:r>
        <w:rPr>
          <w:color w:val="000000"/>
          <w:sz w:val="22"/>
          <w:szCs w:val="22"/>
        </w:rPr>
        <w:t xml:space="preserve">В случае неисполнения или ненадлежащего исполнения обязанности по обмену оригиналов документов, предусмотренных разделом 11 настоящего Договора, ответственность за убытки и потери другой Стороны, в том числе связанные с ненадлежащим ведением бухгалтерского и налогового учета, включая штрафы и иные налоговые негативные последствия, предусмотренные налоговым законодательством, возлагается на виновную сторону. </w:t>
      </w:r>
    </w:p>
    <w:p w14:paraId="1673756A" w14:textId="77777777" w:rsidR="007D3812" w:rsidRDefault="00DF68DC">
      <w:pPr>
        <w:widowControl w:val="0"/>
        <w:numPr>
          <w:ilvl w:val="0"/>
          <w:numId w:val="12"/>
        </w:numPr>
        <w:pBdr>
          <w:top w:val="nil"/>
          <w:left w:val="nil"/>
          <w:bottom w:val="nil"/>
          <w:right w:val="nil"/>
          <w:between w:val="nil"/>
        </w:pBdr>
        <w:tabs>
          <w:tab w:val="left" w:pos="811"/>
        </w:tabs>
        <w:spacing w:before="100" w:after="100"/>
        <w:ind w:left="714" w:right="147" w:hanging="357"/>
        <w:jc w:val="center"/>
        <w:rPr>
          <w:b/>
          <w:color w:val="000000"/>
          <w:sz w:val="22"/>
          <w:szCs w:val="22"/>
        </w:rPr>
      </w:pPr>
      <w:bookmarkStart w:id="1" w:name="_heading=h.30j0zll" w:colFirst="0" w:colLast="0"/>
      <w:bookmarkEnd w:id="1"/>
      <w:r>
        <w:rPr>
          <w:b/>
          <w:color w:val="000000"/>
          <w:sz w:val="22"/>
          <w:szCs w:val="22"/>
        </w:rPr>
        <w:t>Срок действия, порядок расторжения и изменения Договора</w:t>
      </w:r>
    </w:p>
    <w:p w14:paraId="666C2FA2" w14:textId="4D642EAE" w:rsidR="007D3812" w:rsidRDefault="00DF68DC">
      <w:pPr>
        <w:widowControl w:val="0"/>
        <w:numPr>
          <w:ilvl w:val="1"/>
          <w:numId w:val="5"/>
        </w:numPr>
        <w:pBdr>
          <w:top w:val="nil"/>
          <w:left w:val="nil"/>
          <w:bottom w:val="nil"/>
          <w:right w:val="nil"/>
          <w:between w:val="nil"/>
        </w:pBdr>
        <w:tabs>
          <w:tab w:val="left" w:pos="1134"/>
        </w:tabs>
        <w:ind w:left="0" w:right="146" w:firstLine="567"/>
        <w:jc w:val="both"/>
        <w:rPr>
          <w:color w:val="000000"/>
          <w:sz w:val="22"/>
          <w:szCs w:val="22"/>
        </w:rPr>
      </w:pPr>
      <w:r>
        <w:rPr>
          <w:color w:val="000000"/>
          <w:sz w:val="22"/>
          <w:szCs w:val="22"/>
        </w:rPr>
        <w:t xml:space="preserve">Настоящий Договор вступает в силу с момента подписания его уполномоченными представителями Сторон и </w:t>
      </w:r>
      <w:r w:rsidRPr="00DB5E8E">
        <w:rPr>
          <w:color w:val="000000"/>
          <w:sz w:val="22"/>
          <w:szCs w:val="22"/>
        </w:rPr>
        <w:t>действует до «31» декабря 202</w:t>
      </w:r>
      <w:r w:rsidR="00DB5E8E" w:rsidRPr="00DB5E8E">
        <w:rPr>
          <w:color w:val="000000"/>
          <w:sz w:val="22"/>
          <w:szCs w:val="22"/>
        </w:rPr>
        <w:t>3</w:t>
      </w:r>
      <w:r w:rsidRPr="00DB5E8E">
        <w:rPr>
          <w:color w:val="000000"/>
          <w:sz w:val="22"/>
          <w:szCs w:val="22"/>
        </w:rPr>
        <w:t xml:space="preserve"> года</w:t>
      </w:r>
      <w:r>
        <w:rPr>
          <w:color w:val="000000"/>
          <w:sz w:val="22"/>
          <w:szCs w:val="22"/>
        </w:rPr>
        <w:t xml:space="preserve"> включительно, если за 30</w:t>
      </w:r>
      <w:r w:rsidR="00DB5E8E">
        <w:rPr>
          <w:color w:val="000000"/>
          <w:sz w:val="22"/>
          <w:szCs w:val="22"/>
        </w:rPr>
        <w:t xml:space="preserve"> </w:t>
      </w:r>
      <w:r>
        <w:rPr>
          <w:color w:val="000000"/>
          <w:sz w:val="22"/>
          <w:szCs w:val="22"/>
        </w:rPr>
        <w:t xml:space="preserve">(тридцать) дней до даты окончания срока действия настоящего Договора ни одна из Сторон не заявит о своем нежелании его продлевать, то настоящий Договор считается пролонгированным на следующий календарный год и аналогично в дальнейшем на последующие годы. </w:t>
      </w:r>
    </w:p>
    <w:p w14:paraId="5F6C48AB" w14:textId="77777777" w:rsidR="007D3812" w:rsidRDefault="00DF68DC">
      <w:pPr>
        <w:widowControl w:val="0"/>
        <w:numPr>
          <w:ilvl w:val="1"/>
          <w:numId w:val="5"/>
        </w:numPr>
        <w:pBdr>
          <w:top w:val="nil"/>
          <w:left w:val="nil"/>
          <w:bottom w:val="nil"/>
          <w:right w:val="nil"/>
          <w:between w:val="nil"/>
        </w:pBdr>
        <w:tabs>
          <w:tab w:val="left" w:pos="1134"/>
        </w:tabs>
        <w:ind w:left="0" w:right="146" w:firstLine="567"/>
        <w:jc w:val="both"/>
        <w:rPr>
          <w:color w:val="000000"/>
          <w:sz w:val="22"/>
          <w:szCs w:val="22"/>
        </w:rPr>
      </w:pPr>
      <w:r>
        <w:rPr>
          <w:color w:val="000000"/>
          <w:sz w:val="22"/>
          <w:szCs w:val="22"/>
        </w:rPr>
        <w:t>Настоящий Договор отменяет все предшествующие настоящему Договору устные и письменные переговоры между Сторонами.</w:t>
      </w:r>
    </w:p>
    <w:p w14:paraId="582CBAC3" w14:textId="77777777" w:rsidR="007D3812" w:rsidRDefault="00DF68DC">
      <w:pPr>
        <w:widowControl w:val="0"/>
        <w:numPr>
          <w:ilvl w:val="1"/>
          <w:numId w:val="5"/>
        </w:numPr>
        <w:pBdr>
          <w:top w:val="nil"/>
          <w:left w:val="nil"/>
          <w:bottom w:val="nil"/>
          <w:right w:val="nil"/>
          <w:between w:val="nil"/>
        </w:pBdr>
        <w:tabs>
          <w:tab w:val="left" w:pos="1134"/>
        </w:tabs>
        <w:ind w:left="0" w:right="146" w:firstLine="567"/>
        <w:jc w:val="both"/>
        <w:rPr>
          <w:color w:val="000000"/>
          <w:sz w:val="22"/>
          <w:szCs w:val="22"/>
        </w:rPr>
      </w:pPr>
      <w:r>
        <w:rPr>
          <w:color w:val="000000"/>
          <w:sz w:val="22"/>
          <w:szCs w:val="22"/>
        </w:rPr>
        <w:t>В части платежей Договор действует до окончания расчетов между Сторонами, при этом окончание срока действия Договора не освобождает Стороны от исполнения денежных обязательств по настоящему Договору.</w:t>
      </w:r>
    </w:p>
    <w:p w14:paraId="4705A13B" w14:textId="77777777" w:rsidR="007D3812" w:rsidRDefault="00DF68DC">
      <w:pPr>
        <w:widowControl w:val="0"/>
        <w:numPr>
          <w:ilvl w:val="1"/>
          <w:numId w:val="5"/>
        </w:numPr>
        <w:pBdr>
          <w:top w:val="nil"/>
          <w:left w:val="nil"/>
          <w:bottom w:val="nil"/>
          <w:right w:val="nil"/>
          <w:between w:val="nil"/>
        </w:pBdr>
        <w:tabs>
          <w:tab w:val="left" w:pos="1134"/>
        </w:tabs>
        <w:ind w:left="0" w:right="146" w:firstLine="567"/>
        <w:jc w:val="both"/>
        <w:rPr>
          <w:color w:val="000000"/>
          <w:sz w:val="22"/>
          <w:szCs w:val="22"/>
        </w:rPr>
      </w:pPr>
      <w:r>
        <w:rPr>
          <w:color w:val="000000"/>
          <w:sz w:val="22"/>
          <w:szCs w:val="22"/>
        </w:rPr>
        <w:t xml:space="preserve">Если до истечения срока действия настоящего Договора Стороны не заявили о намерении расторгнуть настоящий Договор, то он считается продленным на следующий календарный год и в дальнейшем </w:t>
      </w:r>
      <w:r>
        <w:rPr>
          <w:color w:val="000000"/>
          <w:sz w:val="22"/>
          <w:szCs w:val="22"/>
        </w:rPr>
        <w:lastRenderedPageBreak/>
        <w:t>в аналогичном порядке на каждый последующий календарный год.</w:t>
      </w:r>
    </w:p>
    <w:p w14:paraId="3E073ED5" w14:textId="77777777" w:rsidR="007D3812" w:rsidRDefault="00DF68DC">
      <w:pPr>
        <w:widowControl w:val="0"/>
        <w:numPr>
          <w:ilvl w:val="1"/>
          <w:numId w:val="5"/>
        </w:numPr>
        <w:pBdr>
          <w:top w:val="nil"/>
          <w:left w:val="nil"/>
          <w:bottom w:val="nil"/>
          <w:right w:val="nil"/>
          <w:between w:val="nil"/>
        </w:pBdr>
        <w:tabs>
          <w:tab w:val="left" w:pos="1134"/>
        </w:tabs>
        <w:ind w:left="0" w:right="146" w:firstLine="567"/>
        <w:jc w:val="both"/>
        <w:rPr>
          <w:color w:val="000000"/>
          <w:sz w:val="22"/>
          <w:szCs w:val="22"/>
        </w:rPr>
      </w:pPr>
      <w:r>
        <w:rPr>
          <w:color w:val="000000"/>
          <w:sz w:val="22"/>
          <w:szCs w:val="22"/>
        </w:rPr>
        <w:t>Настоящий Договор не может быть прекращен Стороной в одностороннем порядке, за исключением предусмотренных действующим гражданским законодательством РФ случаев существенного нарушения его условий другой Стороной.</w:t>
      </w:r>
    </w:p>
    <w:p w14:paraId="37024885" w14:textId="77777777" w:rsidR="007D3812" w:rsidRDefault="00DF68DC">
      <w:pPr>
        <w:tabs>
          <w:tab w:val="left" w:pos="804"/>
        </w:tabs>
        <w:ind w:right="160" w:firstLine="811"/>
        <w:jc w:val="both"/>
        <w:rPr>
          <w:sz w:val="22"/>
          <w:szCs w:val="22"/>
        </w:rPr>
      </w:pPr>
      <w:r>
        <w:rPr>
          <w:sz w:val="22"/>
          <w:szCs w:val="22"/>
        </w:rPr>
        <w:t>Стороны согласовали, что существенным нарушением, в том числе, является:</w:t>
      </w:r>
    </w:p>
    <w:p w14:paraId="6DA4F9AB" w14:textId="5DFF27B0" w:rsidR="007D3812" w:rsidRDefault="00DF68DC">
      <w:pPr>
        <w:tabs>
          <w:tab w:val="left" w:pos="804"/>
        </w:tabs>
        <w:ind w:right="160" w:firstLine="811"/>
        <w:jc w:val="both"/>
        <w:rPr>
          <w:sz w:val="22"/>
          <w:szCs w:val="22"/>
        </w:rPr>
      </w:pPr>
      <w:r>
        <w:rPr>
          <w:sz w:val="22"/>
          <w:szCs w:val="22"/>
        </w:rPr>
        <w:t xml:space="preserve">- неоднократное нарушение сроков оплаты со стороны Покупателя, а также в случае </w:t>
      </w:r>
      <w:r w:rsidR="00DB5E8E">
        <w:rPr>
          <w:sz w:val="22"/>
          <w:szCs w:val="22"/>
        </w:rPr>
        <w:t xml:space="preserve">одноразовой </w:t>
      </w:r>
      <w:r>
        <w:rPr>
          <w:sz w:val="22"/>
          <w:szCs w:val="22"/>
        </w:rPr>
        <w:t>задержки оплаты более чем на 20</w:t>
      </w:r>
      <w:r w:rsidR="00DB5E8E">
        <w:rPr>
          <w:sz w:val="22"/>
          <w:szCs w:val="22"/>
        </w:rPr>
        <w:t xml:space="preserve"> </w:t>
      </w:r>
      <w:r>
        <w:rPr>
          <w:sz w:val="22"/>
          <w:szCs w:val="22"/>
        </w:rPr>
        <w:t>(Двадцать) календарных дней.</w:t>
      </w:r>
    </w:p>
    <w:p w14:paraId="6D0B0FC7" w14:textId="25D2CB42" w:rsidR="007D3812" w:rsidRDefault="00DF68DC">
      <w:pPr>
        <w:tabs>
          <w:tab w:val="left" w:pos="804"/>
        </w:tabs>
        <w:ind w:right="160" w:firstLine="811"/>
        <w:jc w:val="both"/>
        <w:rPr>
          <w:sz w:val="22"/>
          <w:szCs w:val="22"/>
        </w:rPr>
      </w:pPr>
      <w:r>
        <w:rPr>
          <w:sz w:val="22"/>
          <w:szCs w:val="22"/>
        </w:rPr>
        <w:t>В случае одностороннего прекращения настоящего Договора в соответствии с настоящим пунктом соответствующая Сторона обязана заблаговременно, не менее чем за 20</w:t>
      </w:r>
      <w:r w:rsidR="00DB5E8E">
        <w:rPr>
          <w:sz w:val="22"/>
          <w:szCs w:val="22"/>
        </w:rPr>
        <w:t xml:space="preserve"> </w:t>
      </w:r>
      <w:r>
        <w:rPr>
          <w:sz w:val="22"/>
          <w:szCs w:val="22"/>
        </w:rPr>
        <w:t>(двадцать) рабочих ней до момента прекращения своего участия в настоящем Договоре информировать другую Сторону о своем намерении в письменной форме с указанием причины. Договор считается расторгнутым по истечении 20 (</w:t>
      </w:r>
      <w:r w:rsidR="00DB5E8E">
        <w:rPr>
          <w:sz w:val="22"/>
          <w:szCs w:val="22"/>
        </w:rPr>
        <w:t>д</w:t>
      </w:r>
      <w:r>
        <w:rPr>
          <w:sz w:val="22"/>
          <w:szCs w:val="22"/>
        </w:rPr>
        <w:t>вадцати) рабочих дней с момента получения Стороной уведомления о расторжении.</w:t>
      </w:r>
    </w:p>
    <w:p w14:paraId="5C692C78" w14:textId="77777777" w:rsidR="007D3812" w:rsidRDefault="00DF68DC">
      <w:pPr>
        <w:widowControl w:val="0"/>
        <w:numPr>
          <w:ilvl w:val="1"/>
          <w:numId w:val="5"/>
        </w:numPr>
        <w:pBdr>
          <w:top w:val="nil"/>
          <w:left w:val="nil"/>
          <w:bottom w:val="nil"/>
          <w:right w:val="nil"/>
          <w:between w:val="nil"/>
        </w:pBdr>
        <w:tabs>
          <w:tab w:val="left" w:pos="1134"/>
        </w:tabs>
        <w:ind w:left="0" w:right="146" w:firstLine="567"/>
        <w:jc w:val="both"/>
        <w:rPr>
          <w:color w:val="000000"/>
          <w:sz w:val="22"/>
          <w:szCs w:val="22"/>
        </w:rPr>
      </w:pPr>
      <w:r>
        <w:rPr>
          <w:color w:val="000000"/>
          <w:sz w:val="22"/>
          <w:szCs w:val="22"/>
        </w:rPr>
        <w:t>Основанием для прекращения действия настоящего Договора являются: истечение срока действия настоящего Договора, соглашение Сторон, решение суда.</w:t>
      </w:r>
    </w:p>
    <w:p w14:paraId="49DBD614" w14:textId="77777777" w:rsidR="007D3812" w:rsidRDefault="00DF68DC">
      <w:pPr>
        <w:widowControl w:val="0"/>
        <w:numPr>
          <w:ilvl w:val="1"/>
          <w:numId w:val="5"/>
        </w:numPr>
        <w:pBdr>
          <w:top w:val="nil"/>
          <w:left w:val="nil"/>
          <w:bottom w:val="nil"/>
          <w:right w:val="nil"/>
          <w:between w:val="nil"/>
        </w:pBdr>
        <w:tabs>
          <w:tab w:val="left" w:pos="1134"/>
        </w:tabs>
        <w:ind w:left="0" w:right="146" w:firstLine="567"/>
        <w:jc w:val="both"/>
        <w:rPr>
          <w:color w:val="000000"/>
          <w:sz w:val="22"/>
          <w:szCs w:val="22"/>
        </w:rPr>
      </w:pPr>
      <w:r>
        <w:rPr>
          <w:color w:val="000000"/>
          <w:sz w:val="22"/>
          <w:szCs w:val="22"/>
        </w:rPr>
        <w:t>Изменения и дополнения к настоящему Договору оформляются письменным соглашением Сторон. Предложение одной Стороны о внесении изменений или дополнений в настоящий Договор также считается принятым при наличии письменного подтверждения (согласия) другой Стороны, подписанного уполномоченным лицом.</w:t>
      </w:r>
    </w:p>
    <w:p w14:paraId="11B098FB" w14:textId="77777777" w:rsidR="007D3812" w:rsidRDefault="00DF68DC">
      <w:pPr>
        <w:widowControl w:val="0"/>
        <w:numPr>
          <w:ilvl w:val="0"/>
          <w:numId w:val="12"/>
        </w:numPr>
        <w:pBdr>
          <w:top w:val="nil"/>
          <w:left w:val="nil"/>
          <w:bottom w:val="nil"/>
          <w:right w:val="nil"/>
          <w:between w:val="nil"/>
        </w:pBdr>
        <w:spacing w:before="100" w:after="100" w:line="257" w:lineRule="auto"/>
        <w:ind w:left="714" w:right="164" w:hanging="357"/>
        <w:jc w:val="center"/>
        <w:rPr>
          <w:b/>
          <w:color w:val="000000"/>
          <w:sz w:val="22"/>
          <w:szCs w:val="22"/>
        </w:rPr>
      </w:pPr>
      <w:r>
        <w:rPr>
          <w:b/>
          <w:color w:val="000000"/>
          <w:sz w:val="22"/>
          <w:szCs w:val="22"/>
        </w:rPr>
        <w:t>Форс-мажор. Ограничительные меры</w:t>
      </w:r>
    </w:p>
    <w:p w14:paraId="3EE9953F" w14:textId="77777777" w:rsidR="007D3812" w:rsidRDefault="00DF68DC">
      <w:pPr>
        <w:widowControl w:val="0"/>
        <w:numPr>
          <w:ilvl w:val="1"/>
          <w:numId w:val="6"/>
        </w:numPr>
        <w:pBdr>
          <w:top w:val="nil"/>
          <w:left w:val="nil"/>
          <w:bottom w:val="nil"/>
          <w:right w:val="nil"/>
          <w:between w:val="nil"/>
        </w:pBdr>
        <w:tabs>
          <w:tab w:val="left" w:pos="1134"/>
        </w:tabs>
        <w:ind w:left="0" w:right="173" w:firstLine="567"/>
        <w:jc w:val="both"/>
        <w:rPr>
          <w:color w:val="000000"/>
          <w:sz w:val="22"/>
          <w:szCs w:val="22"/>
        </w:rPr>
      </w:pPr>
      <w:r>
        <w:rPr>
          <w:color w:val="000000"/>
          <w:sz w:val="22"/>
          <w:szCs w:val="22"/>
        </w:rPr>
        <w:t xml:space="preserve">Стороны освобождаются от ответственности за неисполнение обязательств, если такое неисполнение вызвано наступлением форс-мажорных обстоятельств (обстоятельств непреодолимой силы) - на время действия данных обстоятельств. Поставщик освобождается от ответственности, если неисполнение или ненадлежащее исполнение обязательств по настоящему Договору явилось следствием нарушения производственных процессов на </w:t>
      </w:r>
      <w:proofErr w:type="spellStart"/>
      <w:r>
        <w:rPr>
          <w:color w:val="000000"/>
          <w:sz w:val="22"/>
          <w:szCs w:val="22"/>
        </w:rPr>
        <w:t>заводе­производителе</w:t>
      </w:r>
      <w:proofErr w:type="spellEnd"/>
      <w:r>
        <w:rPr>
          <w:color w:val="000000"/>
          <w:sz w:val="22"/>
          <w:szCs w:val="22"/>
        </w:rPr>
        <w:t xml:space="preserve"> Продукции, о чем Поставщик должен уведомить Покупателя с обязательным предоставлением подтверждающих документов от завода-производителя, а также при отказе перевозчика принять Продукцию к перевозке не по вине Поставщика (грузоотправителя).</w:t>
      </w:r>
    </w:p>
    <w:p w14:paraId="220F7757" w14:textId="77777777" w:rsidR="007D3812" w:rsidRDefault="00DF68DC">
      <w:pPr>
        <w:widowControl w:val="0"/>
        <w:numPr>
          <w:ilvl w:val="1"/>
          <w:numId w:val="6"/>
        </w:numPr>
        <w:pBdr>
          <w:top w:val="nil"/>
          <w:left w:val="nil"/>
          <w:bottom w:val="nil"/>
          <w:right w:val="nil"/>
          <w:between w:val="nil"/>
        </w:pBdr>
        <w:tabs>
          <w:tab w:val="left" w:pos="1134"/>
        </w:tabs>
        <w:ind w:left="0" w:right="157" w:firstLine="567"/>
        <w:jc w:val="both"/>
        <w:rPr>
          <w:color w:val="000000"/>
          <w:sz w:val="22"/>
          <w:szCs w:val="22"/>
        </w:rPr>
      </w:pPr>
      <w:r>
        <w:rPr>
          <w:color w:val="000000"/>
          <w:sz w:val="22"/>
          <w:szCs w:val="22"/>
        </w:rPr>
        <w:t>Сторона, подвергшаяся форс-мажору, обязана уведомить об этом другую Сторону в течение 24(двадцати четырех) часов. Если действие форс-мажорных обстоятельств превышает 2(два) месяца, любая из Сторон вправе поставить вопрос о досрочном прекращении настоящего Договора, уведомив письменно об этом другую Сторону за 15(пятнадцать) дней до предполагаемой даты расторжения настоящего Договора. Надлежащим доказательством наличия форс-мажорных обстоятельств и их продолжительности будет считаться документ, выданный соответствующим компетентным органом.</w:t>
      </w:r>
    </w:p>
    <w:p w14:paraId="46621C32" w14:textId="77777777" w:rsidR="007D3812" w:rsidRDefault="00DF68DC">
      <w:pPr>
        <w:widowControl w:val="0"/>
        <w:numPr>
          <w:ilvl w:val="1"/>
          <w:numId w:val="6"/>
        </w:numPr>
        <w:pBdr>
          <w:top w:val="nil"/>
          <w:left w:val="nil"/>
          <w:bottom w:val="nil"/>
          <w:right w:val="nil"/>
          <w:between w:val="nil"/>
        </w:pBdr>
        <w:tabs>
          <w:tab w:val="left" w:pos="1134"/>
        </w:tabs>
        <w:ind w:left="0" w:right="144" w:firstLine="567"/>
        <w:jc w:val="both"/>
        <w:rPr>
          <w:color w:val="000000"/>
          <w:sz w:val="22"/>
          <w:szCs w:val="22"/>
        </w:rPr>
      </w:pPr>
      <w:r>
        <w:rPr>
          <w:color w:val="000000"/>
          <w:sz w:val="22"/>
          <w:szCs w:val="22"/>
        </w:rPr>
        <w:t xml:space="preserve">Стороны признают, что введение многочисленных ограничительных мер как в Российской Федерации, так и на территориях других зарубежных стран, может повлиять на процесс исполнения настоящего Договора. Стороны будут стремиться добросовестно ограничить влияние таких обстоятельств с целью качественного своевременного исполнения обязательств по соглашению и обязуются поддерживать постоянную коммуникацию для взаимного информирования о возможном воздействии данных обстоятельств на исполнение договорных обязательств. К таким обстоятельствам могут быть отнесены ограничение или закрытие авиасообщения, требование уполномоченных органов о переводе работников на дистанционную работу, болезнь сотрудников Сторон/иных лиц, участвующих в исполнении соглашения, нарушение запланированного процесса исполнения соглашения в связи с угрозой жизни и здоровью людей, и т.п. </w:t>
      </w:r>
    </w:p>
    <w:p w14:paraId="3CE090F7" w14:textId="77777777" w:rsidR="007D3812" w:rsidRDefault="00DF68DC">
      <w:pPr>
        <w:widowControl w:val="0"/>
        <w:numPr>
          <w:ilvl w:val="1"/>
          <w:numId w:val="6"/>
        </w:numPr>
        <w:pBdr>
          <w:top w:val="nil"/>
          <w:left w:val="nil"/>
          <w:bottom w:val="nil"/>
          <w:right w:val="nil"/>
          <w:between w:val="nil"/>
        </w:pBdr>
        <w:tabs>
          <w:tab w:val="left" w:pos="1134"/>
        </w:tabs>
        <w:ind w:left="0" w:right="144" w:firstLine="567"/>
        <w:jc w:val="both"/>
        <w:rPr>
          <w:color w:val="000000"/>
          <w:sz w:val="22"/>
          <w:szCs w:val="22"/>
        </w:rPr>
      </w:pPr>
      <w:r>
        <w:rPr>
          <w:color w:val="000000"/>
          <w:sz w:val="22"/>
          <w:szCs w:val="22"/>
        </w:rPr>
        <w:t xml:space="preserve">Несмотря на любые иные положения настоящего Договора, Стороны признают, что могут потребоваться отклонения от согласованных сроков и/или условий исполнения обязательств по соглашению в связи с воздействием ограничений и/или их последствий. В этом случае Сторона, подвергнутая таким обстоятельствам, не будет нести ответственность за последствия неисполнения или ненадлежащего исполнения обязательств; любые применимые сроки продлеваются соответственно. Подвергнутая действию таких обстоятельств Сторона в разумный срок уведомляет об этом другую Сторону. В кратчайший возможный срок после такого уведомления Стороны должны провести взаимные консультации и приложить все разумные усилия для поиска возможных решений и содействия надлежащему исполнению настоящего Договора. В случае если обстоятельства, влияющие на исполнение соглашения, будут длиться более 3(трех) месяцев, Стороны должны провести переговоры с целью принятия решения о продлении сроков исполнения обязательств и/или изменении условий настоящего Договора. Если по истечении 3(трех) месяцев указанные обстоятельства не отпали, каждая из Сторон вправе инициировать расторжение настоящего Договора без возмещения убытков другой Стороны.  </w:t>
      </w:r>
    </w:p>
    <w:p w14:paraId="0E2635AA" w14:textId="77777777" w:rsidR="007D3812" w:rsidRDefault="00DF68DC">
      <w:pPr>
        <w:widowControl w:val="0"/>
        <w:numPr>
          <w:ilvl w:val="0"/>
          <w:numId w:val="12"/>
        </w:numPr>
        <w:pBdr>
          <w:top w:val="nil"/>
          <w:left w:val="nil"/>
          <w:bottom w:val="nil"/>
          <w:right w:val="nil"/>
          <w:between w:val="nil"/>
        </w:pBdr>
        <w:spacing w:before="100" w:after="100" w:line="276" w:lineRule="auto"/>
        <w:ind w:left="714" w:hanging="357"/>
        <w:jc w:val="center"/>
        <w:rPr>
          <w:b/>
          <w:color w:val="000000"/>
          <w:sz w:val="22"/>
          <w:szCs w:val="22"/>
        </w:rPr>
      </w:pPr>
      <w:r>
        <w:rPr>
          <w:b/>
          <w:color w:val="000000"/>
          <w:sz w:val="22"/>
          <w:szCs w:val="22"/>
        </w:rPr>
        <w:t>Разрешение споров.</w:t>
      </w:r>
    </w:p>
    <w:p w14:paraId="6AE57DBE" w14:textId="77777777" w:rsidR="007D3812" w:rsidRDefault="00DF68DC">
      <w:pPr>
        <w:numPr>
          <w:ilvl w:val="1"/>
          <w:numId w:val="7"/>
        </w:numPr>
        <w:pBdr>
          <w:top w:val="nil"/>
          <w:left w:val="nil"/>
          <w:bottom w:val="nil"/>
          <w:right w:val="nil"/>
          <w:between w:val="nil"/>
        </w:pBdr>
        <w:tabs>
          <w:tab w:val="left" w:pos="0"/>
          <w:tab w:val="left" w:pos="567"/>
          <w:tab w:val="left" w:pos="1134"/>
        </w:tabs>
        <w:spacing w:line="276" w:lineRule="auto"/>
        <w:ind w:left="0" w:firstLine="567"/>
        <w:jc w:val="both"/>
        <w:rPr>
          <w:color w:val="000000"/>
          <w:sz w:val="22"/>
          <w:szCs w:val="22"/>
        </w:rPr>
      </w:pPr>
      <w:r>
        <w:rPr>
          <w:color w:val="000000"/>
          <w:sz w:val="22"/>
          <w:szCs w:val="22"/>
        </w:rPr>
        <w:t xml:space="preserve">Споры и разногласия, которые могут возникнуть при исполнении условий настоящего Договора, Стороны будут стремиться разрешать в досудебном претензионном порядке. В претензии должны быть изложены требования и обстоятельства, на которых они основываются, сумма претензии, ее обоснованный </w:t>
      </w:r>
      <w:r>
        <w:rPr>
          <w:color w:val="000000"/>
          <w:sz w:val="22"/>
          <w:szCs w:val="22"/>
        </w:rPr>
        <w:lastRenderedPageBreak/>
        <w:t>расчет и перечень прилагаемых документов. Каждая из Сторон вправе претендовать на наличие у нее в письменном виде результатов разрешения возникших вопросов.</w:t>
      </w:r>
    </w:p>
    <w:p w14:paraId="0115CAB4" w14:textId="77777777" w:rsidR="007D3812" w:rsidRDefault="00DF68DC">
      <w:pPr>
        <w:numPr>
          <w:ilvl w:val="1"/>
          <w:numId w:val="7"/>
        </w:numPr>
        <w:pBdr>
          <w:top w:val="nil"/>
          <w:left w:val="nil"/>
          <w:bottom w:val="nil"/>
          <w:right w:val="nil"/>
          <w:between w:val="nil"/>
        </w:pBdr>
        <w:tabs>
          <w:tab w:val="left" w:pos="0"/>
          <w:tab w:val="left" w:pos="567"/>
          <w:tab w:val="left" w:pos="1134"/>
        </w:tabs>
        <w:spacing w:line="276" w:lineRule="auto"/>
        <w:ind w:left="0" w:firstLine="567"/>
        <w:jc w:val="both"/>
        <w:rPr>
          <w:color w:val="000000"/>
          <w:sz w:val="22"/>
          <w:szCs w:val="22"/>
        </w:rPr>
      </w:pPr>
      <w:r>
        <w:rPr>
          <w:color w:val="000000"/>
          <w:sz w:val="22"/>
          <w:szCs w:val="22"/>
        </w:rPr>
        <w:t>В случае направления претензии оговоренным настоящим Договором способом, Сторона, получившая претензию, обязана дать письменный мотивированный ответ не позднее 10(десяти) календарных дней с момента получения претензии.</w:t>
      </w:r>
    </w:p>
    <w:p w14:paraId="3C0E056D" w14:textId="77777777" w:rsidR="007D3812" w:rsidRDefault="00DF68DC">
      <w:pPr>
        <w:numPr>
          <w:ilvl w:val="1"/>
          <w:numId w:val="7"/>
        </w:numPr>
        <w:pBdr>
          <w:top w:val="nil"/>
          <w:left w:val="nil"/>
          <w:bottom w:val="nil"/>
          <w:right w:val="nil"/>
          <w:between w:val="nil"/>
        </w:pBdr>
        <w:tabs>
          <w:tab w:val="left" w:pos="0"/>
          <w:tab w:val="left" w:pos="567"/>
          <w:tab w:val="left" w:pos="1134"/>
        </w:tabs>
        <w:spacing w:line="276" w:lineRule="auto"/>
        <w:ind w:left="0" w:firstLine="567"/>
        <w:jc w:val="both"/>
        <w:rPr>
          <w:color w:val="000000"/>
          <w:sz w:val="22"/>
          <w:szCs w:val="22"/>
        </w:rPr>
      </w:pPr>
      <w:r>
        <w:rPr>
          <w:color w:val="000000"/>
          <w:sz w:val="22"/>
          <w:szCs w:val="22"/>
        </w:rPr>
        <w:t>В случае отказа в удовлетворении претензии, а также отсутствия ответа на претензию по истечении 10 (десяти) календарных дней с момента ее направления Поставщиком, все споры и разногласия, которые могут возникнуть из настоящего Договора или в связи с ним, в том числе, касающиеся его исполнения, нарушения, прекращения или недействительности, если они не регулируются на дружественной основе, в претензионном порядке, подлежат рассмотрению в Арбитражном Суде города Москвы.</w:t>
      </w:r>
    </w:p>
    <w:p w14:paraId="00F2FC9F" w14:textId="77777777" w:rsidR="007D3812" w:rsidRDefault="00DF68DC">
      <w:pPr>
        <w:numPr>
          <w:ilvl w:val="0"/>
          <w:numId w:val="7"/>
        </w:numPr>
        <w:pBdr>
          <w:top w:val="nil"/>
          <w:left w:val="nil"/>
          <w:bottom w:val="nil"/>
          <w:right w:val="nil"/>
          <w:between w:val="nil"/>
        </w:pBdr>
        <w:spacing w:before="100" w:after="100" w:line="276" w:lineRule="auto"/>
        <w:jc w:val="center"/>
        <w:rPr>
          <w:b/>
          <w:color w:val="000000"/>
          <w:sz w:val="22"/>
          <w:szCs w:val="22"/>
        </w:rPr>
      </w:pPr>
      <w:bookmarkStart w:id="2" w:name="_heading=h.1fob9te" w:colFirst="0" w:colLast="0"/>
      <w:bookmarkEnd w:id="2"/>
      <w:r>
        <w:rPr>
          <w:b/>
          <w:color w:val="000000"/>
          <w:sz w:val="22"/>
          <w:szCs w:val="22"/>
        </w:rPr>
        <w:t>Конфиденциальность и гарантии.</w:t>
      </w:r>
    </w:p>
    <w:p w14:paraId="04D20C6C"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 xml:space="preserve"> Стороны обязуются сохранять строгую и полную конфиденциальность в отношении условий настоящего Договора, в отношении полученных в процессе исполнения настоящего Договора любых сведений и информации о коммерческой  и внутренней деятельности друг друга, а также в отношении любой и всей информации, переданной друг   другу   или ставшей   известной в рамках исполнения настоящего Договора (далее - «Конфиденциальная информация»), и не раскрывать, не разглашать, не опубликовывать или иным способом не предоставлять такую информацию какой-либо третьей стороне без предварительного письменного разрешения контрагента. Для целей настоящего Договора термин «Конфиденциальная информация» включает без ограничения любую информацию, прямо или косвенно затрагивающую сторону, полученную другой Стороной в ходе выполнения своих обязательств по Договору.</w:t>
      </w:r>
    </w:p>
    <w:p w14:paraId="0933489B"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Перечень сведений, составляющих коммерческую или служебную тайну Поставщика, определяет руководитель Поставщика. Перечень сведений, которые не могут составлять коммерческую тайну, определен действующим законодательство РФ.</w:t>
      </w:r>
    </w:p>
    <w:p w14:paraId="0F751838"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Стороны обязаны обеспечивать сохранность сведений и документов, получаемых и (или) составляемых ими при осуществлении настоящего Договора, и не вправе передавать указанные сведения и документы или их копии третьим лицам, либо разглашать их без письменного согласия на то каждой Стороны, за исключением случаев, предусмотренных действующим законодательством.</w:t>
      </w:r>
    </w:p>
    <w:p w14:paraId="1A2ECF81"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Стороны примут необходимые меры для предотвращения разглашения информации и (или) ознакомления с документацией третьих лиц без согласия на то каждой Стороны. С документами, переданными в ходе исполнения настоящего Договора, могут знакомиться только полномочные представители Сторон.</w:t>
      </w:r>
    </w:p>
    <w:p w14:paraId="10DB4584"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 xml:space="preserve">Стороны принимают условие, что вся информация, передаваемая друг другу в процессе выполнения настоящего Договора, считается конфиденциальной. Конфиденциальная информация используется только для целей выполнения настоящего Договора. </w:t>
      </w:r>
    </w:p>
    <w:p w14:paraId="470680B9"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Стороны   гарантируют, что с переданной информацией будут ознакомлены только те лица из персонала стороны, которые непосредственно участвуют в выполнении условий настоящего Договора. Стороны обязуются использовать конфиденциальную информацию только для целей выполнения настоящего Договора. Стороны обязуются   применять все необходимые и разумные меры, чтобы предотвратить преднамеренное раскрытие конфиденциальной информации. Покупатель несет ответственность за разглашение или иное раскрытие конфиденциальной информации лицами из его персонала.</w:t>
      </w:r>
    </w:p>
    <w:p w14:paraId="5F8505D7" w14:textId="77777777" w:rsidR="007D3812" w:rsidRDefault="00DF68DC">
      <w:pPr>
        <w:numPr>
          <w:ilvl w:val="1"/>
          <w:numId w:val="4"/>
        </w:numPr>
        <w:pBdr>
          <w:top w:val="nil"/>
          <w:left w:val="nil"/>
          <w:bottom w:val="nil"/>
          <w:right w:val="nil"/>
          <w:between w:val="nil"/>
        </w:pBdr>
        <w:tabs>
          <w:tab w:val="left" w:pos="0"/>
          <w:tab w:val="left" w:pos="993"/>
        </w:tabs>
        <w:ind w:left="0" w:firstLine="567"/>
        <w:jc w:val="both"/>
        <w:rPr>
          <w:color w:val="000000"/>
          <w:sz w:val="22"/>
          <w:szCs w:val="22"/>
        </w:rPr>
      </w:pPr>
      <w:r>
        <w:rPr>
          <w:color w:val="000000"/>
          <w:sz w:val="22"/>
          <w:szCs w:val="22"/>
        </w:rPr>
        <w:t>Находящиеся в распоряжении Покупателя документы, содержащие сведения об операциях Поставщика предоставляются исключительно по решению суда\уполномоченным данным решением лицам или органам государственной власти Российской Федерации в случаях, предусмотренных законодательными актами Российской Федерации об их деятельности.</w:t>
      </w:r>
    </w:p>
    <w:p w14:paraId="0D3DE3D9"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В период оказания услуг по настоящему Договору у сторон может появиться необходимость передавать друг другу информацию через электронные средства связи. Однако такая передача информации не может гарантировать сохранность, отсутствие вирусов или ошибок, и, следовательно, данная информация может быть перехвачена, искажена, утеряна, уничтожена, либо может дойти до адресата позже означенного срока, не полностью, а также может быть иным образом существенно повреждена и быть небезопасна в применении. Стороны признают, что никакие системы и процедуры не могут гарантировать, что передача информации не будет подвержена таким рискам, но каждая из Сторон согласна применять оправданные с коммерческой точки зрения, процедуры для проверки информации на отсутствие в ней наиболее известных вирусов до отправки ее по электронным средствам связи.</w:t>
      </w:r>
    </w:p>
    <w:p w14:paraId="1A5AAE09"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 xml:space="preserve">Стороны подтверждают, что каждая из них принимает на себя указанные риски и согласна применять электронные средства связи для передачи информации друг другу. Каждая из сторон несет ответственность за защиту своих электронных систем, а так же интересов, связанных с применением электронных средств связи, Стороны  (включая в каждом случае   других привлеченных лиц) не несут друг перед другом ни при каких условиях никакой ответственности, в том числе предусмотренной настоящим Договором, ни за причинение вреда (в том числе силу небрежности), ни за совершение любой другой ошибки, бездействия или причинения ущерба или убытка, произошедших в результате передачи информации при помощи </w:t>
      </w:r>
      <w:r>
        <w:rPr>
          <w:color w:val="000000"/>
          <w:sz w:val="22"/>
          <w:szCs w:val="22"/>
        </w:rPr>
        <w:lastRenderedPageBreak/>
        <w:t>электронных средств связи между ними, а так же доверия Поставщика  к подобной информации. Кроме того, ни Поставщик, ни привлеченные им лица не признаются ответственными за ущерб, причиненный Покупателю, в результате перехвата или несанкционированного доступа к электронным базам данных, используемым Поставщиком или привлеченными им лицами.</w:t>
      </w:r>
    </w:p>
    <w:p w14:paraId="23D35D92"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 xml:space="preserve">В связи с тем, что исполнение настоящего Договора подразумевает возможность возникновения необходимости доступа Сторон я к персональным данным сотрудников Сторон, а также то, что в соответствии </w:t>
      </w:r>
      <w:r>
        <w:rPr>
          <w:color w:val="000000"/>
          <w:sz w:val="22"/>
          <w:szCs w:val="22"/>
          <w:highlight w:val="white"/>
        </w:rPr>
        <w:t>законом РФ от 27 июля 2006 г. № 152-ФЗ </w:t>
      </w:r>
      <w:hyperlink r:id="rId8">
        <w:r>
          <w:rPr>
            <w:color w:val="000000"/>
            <w:sz w:val="22"/>
            <w:szCs w:val="22"/>
            <w:highlight w:val="white"/>
            <w:u w:val="single"/>
          </w:rPr>
          <w:t>«О персональных данных»</w:t>
        </w:r>
      </w:hyperlink>
      <w:r>
        <w:rPr>
          <w:color w:val="000000"/>
          <w:sz w:val="22"/>
          <w:szCs w:val="22"/>
        </w:rPr>
        <w:t>, Стороны в таком случае будут  являться оператором персональных данных, Стороны подпишут «Согласие на обработку персональных данных», которое будет являться его неотъемлемой частью.</w:t>
      </w:r>
    </w:p>
    <w:p w14:paraId="7EB97CC2"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Стороны обязуются принять все необходимые меры для обеспечения выполнения обязанностей оператора, предусмотренных Законом № 152-ФЗ «О персональных данных», а также меры по обеспечению безопасности полученных, в рамках исполнения настоящего Договора, персональных данных.</w:t>
      </w:r>
    </w:p>
    <w:p w14:paraId="2CF40CB3"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Каждая из Сторон подтверждает, что она своевременно и в полном объеме выполняет все установленные действующим налоговым законодательством РФ обязанности налогоплательщика, а также не является должником по текущим платежам, подлежащим уплате в бюджет РФ. Кроме того, каждая из Сторон подтверждает, что в отношении неё не инициирована процедура банкротства, а также то, что она не находится в стадии ликвидации или реорганизации.</w:t>
      </w:r>
    </w:p>
    <w:p w14:paraId="2997E9FF"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Каждая из Сторон подтверждает, что располагает полномочиями, денежными, материальными и трудовыми ресурсами, а также прочими условиями, необходимыми для заключения Договора и исполнения всех обязательств по Договору. Исполнение Договора не влечет за собой нарушение, или неисполнение положений каких-либо иных договоров, соглашений, судебных запретов или постановлений, обязательных для Стороны.</w:t>
      </w:r>
    </w:p>
    <w:p w14:paraId="43F8B39A"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Каждая Сторона заявляет и гарантирует, что лицо или лица, подписывающее(-</w:t>
      </w:r>
      <w:proofErr w:type="spellStart"/>
      <w:r>
        <w:rPr>
          <w:color w:val="000000"/>
          <w:sz w:val="22"/>
          <w:szCs w:val="22"/>
        </w:rPr>
        <w:t>ие</w:t>
      </w:r>
      <w:proofErr w:type="spellEnd"/>
      <w:r>
        <w:rPr>
          <w:color w:val="000000"/>
          <w:sz w:val="22"/>
          <w:szCs w:val="22"/>
        </w:rPr>
        <w:t>) настоящий Договор и связанные с ним документы, имеет или имеют на то полномочия и связывают соответствующую Сторону юридическими обязательствами. Покупатель заявляет и гарантирует, что все внутренние корпоративное одобрения и разрешения, которые могут быть необходимы для подписания настоящего Договора, были им получены. Поставщик заявляет и гарантирует, что все внутренние корпоративные одобрения и разрешения, которые могут быть необходимы для подписания настоящего Договора, были им получены.</w:t>
      </w:r>
    </w:p>
    <w:p w14:paraId="370EFE3A"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Каждая из Сторон соглашается, что обязательства, предусмотренные настоящей частью настоящего Договора, являются существенными условиями настоящего Договора, влияющими на оценку исполнения Стороной обязательств как надлежаще исполненных.</w:t>
      </w:r>
    </w:p>
    <w:p w14:paraId="553BC465" w14:textId="77777777" w:rsidR="007D3812" w:rsidRDefault="00DF68DC">
      <w:pPr>
        <w:numPr>
          <w:ilvl w:val="1"/>
          <w:numId w:val="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Каждая из Сторон обязуется предпринять все необходимые действия для соблюдения гарантий, данных в настоящей части настоящего Договора, в течение всего срока действия настоящего Договора.</w:t>
      </w:r>
    </w:p>
    <w:p w14:paraId="70EA41E9" w14:textId="77777777" w:rsidR="007D3812" w:rsidRDefault="00DF68DC">
      <w:pPr>
        <w:numPr>
          <w:ilvl w:val="0"/>
          <w:numId w:val="7"/>
        </w:numPr>
        <w:pBdr>
          <w:top w:val="nil"/>
          <w:left w:val="nil"/>
          <w:bottom w:val="nil"/>
          <w:right w:val="nil"/>
          <w:between w:val="nil"/>
        </w:pBdr>
        <w:tabs>
          <w:tab w:val="left" w:pos="426"/>
        </w:tabs>
        <w:spacing w:before="100" w:after="100" w:line="276" w:lineRule="auto"/>
        <w:ind w:left="714" w:hanging="357"/>
        <w:jc w:val="center"/>
        <w:rPr>
          <w:b/>
          <w:color w:val="000000"/>
          <w:sz w:val="22"/>
          <w:szCs w:val="22"/>
        </w:rPr>
      </w:pPr>
      <w:r>
        <w:rPr>
          <w:b/>
          <w:color w:val="000000"/>
          <w:sz w:val="22"/>
          <w:szCs w:val="22"/>
        </w:rPr>
        <w:t>Антикоррупционная оговорка.</w:t>
      </w:r>
    </w:p>
    <w:p w14:paraId="65EF8513" w14:textId="77777777" w:rsidR="007D3812" w:rsidRDefault="00DF68DC">
      <w:pPr>
        <w:numPr>
          <w:ilvl w:val="1"/>
          <w:numId w:val="8"/>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Каждая Сторона подтверждает, что осуществляла, осуществляет и будет осуществлять свою деятельность с соблюдением применимых норм права о противодействии коррупции (далее по тексту – «антикоррупционное законодательство») и ввела в действие и соблюдает принципы и процедуры, целью которых является способствование неукоснительному и безусловному соблюдению требований антикоррупционного законодательства.</w:t>
      </w:r>
    </w:p>
    <w:p w14:paraId="30D10671" w14:textId="77777777" w:rsidR="007D3812" w:rsidRDefault="00DF68DC">
      <w:pPr>
        <w:numPr>
          <w:ilvl w:val="1"/>
          <w:numId w:val="8"/>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Каждая Сторона подтверждает, что ни ее руководство, ни ее работники, агенты, посредники, и аффилированные лица не предлагали, не обещали, не требовали, не принимали денежные средства, ценные бумаги, иное имущество или услуги, связанные с заключением настоящего Договора.</w:t>
      </w:r>
    </w:p>
    <w:p w14:paraId="5DF0DD0A" w14:textId="77777777" w:rsidR="007D3812" w:rsidRDefault="00DF68DC">
      <w:pPr>
        <w:numPr>
          <w:ilvl w:val="1"/>
          <w:numId w:val="8"/>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Каждая Сторона гарантирует, что при исполнении своих обязательств по настоящему Договору будет соблюдать все требования антикоррупционного законодательства и не предпринимать никаких действий, которые могут нарушить нормы антикоррупционного законодательства.</w:t>
      </w:r>
    </w:p>
    <w:p w14:paraId="7C5CA71D" w14:textId="77777777" w:rsidR="007D3812" w:rsidRDefault="00DF68DC">
      <w:pPr>
        <w:numPr>
          <w:ilvl w:val="0"/>
          <w:numId w:val="7"/>
        </w:numPr>
        <w:pBdr>
          <w:top w:val="nil"/>
          <w:left w:val="nil"/>
          <w:bottom w:val="nil"/>
          <w:right w:val="nil"/>
          <w:between w:val="nil"/>
        </w:pBdr>
        <w:tabs>
          <w:tab w:val="left" w:pos="426"/>
        </w:tabs>
        <w:spacing w:before="100" w:after="100" w:line="276" w:lineRule="auto"/>
        <w:ind w:left="714" w:hanging="357"/>
        <w:jc w:val="center"/>
        <w:rPr>
          <w:b/>
          <w:color w:val="000000"/>
          <w:sz w:val="22"/>
          <w:szCs w:val="22"/>
        </w:rPr>
      </w:pPr>
      <w:r>
        <w:rPr>
          <w:b/>
          <w:color w:val="000000"/>
          <w:sz w:val="22"/>
          <w:szCs w:val="22"/>
        </w:rPr>
        <w:t>Уведомления, обмен документами и сообщениями.</w:t>
      </w:r>
    </w:p>
    <w:p w14:paraId="0984059D" w14:textId="77777777" w:rsidR="007D3812" w:rsidRDefault="00DF68DC">
      <w:pPr>
        <w:numPr>
          <w:ilvl w:val="1"/>
          <w:numId w:val="10"/>
        </w:numPr>
        <w:pBdr>
          <w:top w:val="nil"/>
          <w:left w:val="nil"/>
          <w:bottom w:val="nil"/>
          <w:right w:val="nil"/>
          <w:between w:val="nil"/>
        </w:pBdr>
        <w:tabs>
          <w:tab w:val="left" w:pos="0"/>
          <w:tab w:val="left" w:pos="1134"/>
        </w:tabs>
        <w:ind w:left="0" w:firstLine="567"/>
        <w:jc w:val="both"/>
        <w:rPr>
          <w:color w:val="000000"/>
          <w:sz w:val="22"/>
          <w:szCs w:val="22"/>
        </w:rPr>
      </w:pPr>
      <w:r>
        <w:rPr>
          <w:color w:val="000000"/>
          <w:sz w:val="22"/>
          <w:szCs w:val="22"/>
        </w:rPr>
        <w:t>Для целей настоящего Договора используются почтовые адреса и адреса электронной почты Сторон, указанных в разделе 13 настоящего Договора.</w:t>
      </w:r>
    </w:p>
    <w:p w14:paraId="28D8181A" w14:textId="77777777" w:rsidR="007D3812" w:rsidRDefault="00DF68DC">
      <w:pPr>
        <w:numPr>
          <w:ilvl w:val="1"/>
          <w:numId w:val="10"/>
        </w:numPr>
        <w:pBdr>
          <w:top w:val="nil"/>
          <w:left w:val="nil"/>
          <w:bottom w:val="nil"/>
          <w:right w:val="nil"/>
          <w:between w:val="nil"/>
        </w:pBdr>
        <w:tabs>
          <w:tab w:val="left" w:pos="0"/>
          <w:tab w:val="left" w:pos="1134"/>
        </w:tabs>
        <w:ind w:left="0" w:firstLine="567"/>
        <w:jc w:val="both"/>
        <w:rPr>
          <w:color w:val="000000"/>
          <w:sz w:val="22"/>
          <w:szCs w:val="22"/>
        </w:rPr>
      </w:pPr>
      <w:r>
        <w:rPr>
          <w:color w:val="000000"/>
          <w:sz w:val="22"/>
          <w:szCs w:val="22"/>
        </w:rPr>
        <w:t>Все спецификации, дополнительные соглашения, иные приложения и дополнения к Договору, должны быть выполнены в письменной форме на русском языке и доставлены и/или отправлены соответствующей Стороне по адресам, указанным в разделе 13 настоящего Договора (или по другому адресу), который впоследствии может быть указан другой Стороне в письменном виде).</w:t>
      </w:r>
    </w:p>
    <w:p w14:paraId="05215C8A" w14:textId="77777777" w:rsidR="007D3812" w:rsidRDefault="00DF68DC">
      <w:pPr>
        <w:numPr>
          <w:ilvl w:val="1"/>
          <w:numId w:val="10"/>
        </w:numPr>
        <w:pBdr>
          <w:top w:val="nil"/>
          <w:left w:val="nil"/>
          <w:bottom w:val="nil"/>
          <w:right w:val="nil"/>
          <w:between w:val="nil"/>
        </w:pBdr>
        <w:tabs>
          <w:tab w:val="left" w:pos="0"/>
          <w:tab w:val="left" w:pos="1134"/>
        </w:tabs>
        <w:ind w:left="0" w:firstLine="567"/>
        <w:jc w:val="both"/>
        <w:rPr>
          <w:color w:val="000000"/>
          <w:sz w:val="22"/>
          <w:szCs w:val="22"/>
        </w:rPr>
      </w:pPr>
      <w:r>
        <w:rPr>
          <w:color w:val="000000"/>
          <w:sz w:val="22"/>
          <w:szCs w:val="22"/>
        </w:rPr>
        <w:t>Стороны вправе осуществлять обмен информацией и документами, вести рабочую переписку по вопросам, связанным с исполнением настоящего Договора, направлять результаты услуг, акты об оказании услуг и иные документы, касающиеся настоящего Договора, с помощью корпоративных средств электронной и телефонной связи, указанной в настоящем Договоре. Стороны обязуются отправлять электронные сообщения приоритетно путем использования принадлежащих им корпоративных доменов.</w:t>
      </w:r>
    </w:p>
    <w:p w14:paraId="6BE7CB5C" w14:textId="77777777" w:rsidR="007D3812" w:rsidRDefault="00DF68DC">
      <w:pPr>
        <w:numPr>
          <w:ilvl w:val="1"/>
          <w:numId w:val="10"/>
        </w:numPr>
        <w:pBdr>
          <w:top w:val="nil"/>
          <w:left w:val="nil"/>
          <w:bottom w:val="nil"/>
          <w:right w:val="nil"/>
          <w:between w:val="nil"/>
        </w:pBdr>
        <w:tabs>
          <w:tab w:val="left" w:pos="0"/>
          <w:tab w:val="left" w:pos="1134"/>
        </w:tabs>
        <w:ind w:left="0" w:firstLine="567"/>
        <w:jc w:val="both"/>
        <w:rPr>
          <w:color w:val="000000"/>
          <w:sz w:val="22"/>
          <w:szCs w:val="22"/>
        </w:rPr>
      </w:pPr>
      <w:r>
        <w:rPr>
          <w:color w:val="000000"/>
          <w:sz w:val="22"/>
          <w:szCs w:val="22"/>
        </w:rPr>
        <w:t>Все сообщения передаются Сторонами друг другу способами, обеспечивающими фиксирование факта передачи сообщения, такими как:</w:t>
      </w:r>
    </w:p>
    <w:p w14:paraId="36716F39" w14:textId="77777777" w:rsidR="007D3812" w:rsidRDefault="00DF68DC">
      <w:pPr>
        <w:tabs>
          <w:tab w:val="left" w:pos="567"/>
        </w:tabs>
        <w:ind w:firstLine="709"/>
        <w:jc w:val="both"/>
        <w:rPr>
          <w:sz w:val="22"/>
          <w:szCs w:val="22"/>
        </w:rPr>
      </w:pPr>
      <w:r>
        <w:rPr>
          <w:sz w:val="22"/>
          <w:szCs w:val="22"/>
        </w:rPr>
        <w:t>- передача уполномоченному представителю Стороны лично под роспись;</w:t>
      </w:r>
    </w:p>
    <w:p w14:paraId="38C4BFA4" w14:textId="77777777" w:rsidR="007D3812" w:rsidRDefault="00DF68DC">
      <w:pPr>
        <w:tabs>
          <w:tab w:val="left" w:pos="567"/>
        </w:tabs>
        <w:ind w:firstLine="709"/>
        <w:jc w:val="both"/>
        <w:rPr>
          <w:sz w:val="22"/>
          <w:szCs w:val="22"/>
        </w:rPr>
      </w:pPr>
      <w:r>
        <w:rPr>
          <w:sz w:val="22"/>
          <w:szCs w:val="22"/>
        </w:rPr>
        <w:lastRenderedPageBreak/>
        <w:t>- пересылка отправления с описью вложения через курьерскую службу или государственную почтовую службу по адресу, указанному в разделе 13 настоящего Договора;</w:t>
      </w:r>
    </w:p>
    <w:p w14:paraId="6EF8B990" w14:textId="77777777" w:rsidR="007D3812" w:rsidRDefault="00DF68DC">
      <w:pPr>
        <w:tabs>
          <w:tab w:val="left" w:pos="0"/>
        </w:tabs>
        <w:ind w:firstLine="709"/>
        <w:jc w:val="both"/>
        <w:rPr>
          <w:sz w:val="22"/>
          <w:szCs w:val="22"/>
        </w:rPr>
      </w:pPr>
      <w:r>
        <w:rPr>
          <w:sz w:val="22"/>
          <w:szCs w:val="22"/>
        </w:rPr>
        <w:t>- передача сообщений по адресу электронной почты, указанному в разделе 13 настоящего Договора.</w:t>
      </w:r>
    </w:p>
    <w:p w14:paraId="56F3B1FC" w14:textId="77777777" w:rsidR="007D3812" w:rsidRDefault="00DF68DC">
      <w:pPr>
        <w:numPr>
          <w:ilvl w:val="1"/>
          <w:numId w:val="1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Каждая из сторон несет риск не извещения второй Стороны об изменении своего адреса электронной почты. В случае уклонения Стороны от получения уведомления, направленного второй Стороной, уведомление считается полученным по истечении 6(шести) календарных дней с момента его направления.</w:t>
      </w:r>
    </w:p>
    <w:p w14:paraId="5E00074F" w14:textId="77777777" w:rsidR="007D3812" w:rsidRDefault="00DF68DC">
      <w:pPr>
        <w:numPr>
          <w:ilvl w:val="1"/>
          <w:numId w:val="1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Любое уведомление или иное официальное сообщение может быть направлено Сторонами по адресам электронной почты, указанным в настоящем Договоре. Подлинные документы направляются соответствующей стороне Договора курьером с подтверждением о вручении уполномоченному представителю или ценным письмом (с описью вложения и уведомлением о вручении) уполномоченному представителю.</w:t>
      </w:r>
    </w:p>
    <w:p w14:paraId="422537B8" w14:textId="77777777" w:rsidR="007D3812" w:rsidRDefault="00DF68DC">
      <w:pPr>
        <w:numPr>
          <w:ilvl w:val="1"/>
          <w:numId w:val="14"/>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Стороны настоящим признают полную юридическую силу документов, согласованных, направленных, полученных Сторонами с использованием адресов электронной почты, указанных в настоящем Договоре (до предоставления подлинных экземпляров соответствующих документов), которые могут быть использованы в качестве доказательств в суде. Документы, направленные по адресам электронной почты (в объеме, разрешенном настоящим Договором) или по номеру факса, являются действительными до момента получения оригинальных документов. Продление срока действия документов факсимильным сообщением не допускается. Документы, направленные Сторонами по электронной почте (в объеме, разрешенном настоящим Договором) также признаются полученными, если они были направлены по адресам электронной почты Сторон, указанным в разделе 16 настоящего Договора, и с почтового сервера не было получено отчета о недоставке.</w:t>
      </w:r>
    </w:p>
    <w:p w14:paraId="28D75567" w14:textId="77777777" w:rsidR="007D3812" w:rsidRDefault="00DF68DC">
      <w:pPr>
        <w:tabs>
          <w:tab w:val="left" w:pos="426"/>
        </w:tabs>
        <w:spacing w:before="100" w:after="100" w:line="276" w:lineRule="auto"/>
        <w:jc w:val="center"/>
        <w:rPr>
          <w:b/>
          <w:sz w:val="22"/>
          <w:szCs w:val="22"/>
        </w:rPr>
      </w:pPr>
      <w:bookmarkStart w:id="3" w:name="_heading=h.3znysh7" w:colFirst="0" w:colLast="0"/>
      <w:bookmarkEnd w:id="3"/>
      <w:r>
        <w:rPr>
          <w:b/>
          <w:sz w:val="22"/>
          <w:szCs w:val="22"/>
        </w:rPr>
        <w:t>12. Заключительные положения.</w:t>
      </w:r>
    </w:p>
    <w:p w14:paraId="67F415CD" w14:textId="77777777" w:rsidR="007D3812" w:rsidRDefault="00DF68DC">
      <w:pPr>
        <w:numPr>
          <w:ilvl w:val="1"/>
          <w:numId w:val="15"/>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Настоящий Договор определяет общие условия обязательственных взаимоотношений Сторон, которые конкретизируются и уточняются Сторонами в порядке, установленном соответствующим разделом настоящего Договора, не является договором присоединения.</w:t>
      </w:r>
    </w:p>
    <w:p w14:paraId="19F53AF5" w14:textId="77777777" w:rsidR="007D3812" w:rsidRDefault="00DF68DC">
      <w:pPr>
        <w:numPr>
          <w:ilvl w:val="1"/>
          <w:numId w:val="15"/>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Датой окончательного подписания документа, подлежащего подписанию Сторонами, в соответствии с условиями и положениями настоящего Договора или применимого законодательства, признается дата подписания документа последней из Сторон настоящего Договора.</w:t>
      </w:r>
    </w:p>
    <w:p w14:paraId="6FE3888A" w14:textId="77777777" w:rsidR="007D3812" w:rsidRDefault="00DF68DC">
      <w:pPr>
        <w:numPr>
          <w:ilvl w:val="1"/>
          <w:numId w:val="15"/>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Права требования Поставщика, как кредитора (или любая их часть) к Покупателю   по выплате любых сумм, причитающихся Поставщику по настоящему Договору, могут быть переуступлены Поставщиком без предварительного письменного согласия Покупателя, но с обязательным уведомлением Покупателя в соответствии с действующим законодательством РФ.</w:t>
      </w:r>
    </w:p>
    <w:p w14:paraId="06FA178A" w14:textId="77777777" w:rsidR="007D3812" w:rsidRDefault="00DF68DC">
      <w:pPr>
        <w:numPr>
          <w:ilvl w:val="1"/>
          <w:numId w:val="15"/>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Обязательства (или любая их часть) по настоящему Договору не подлежат переуступке Покупателем без предварительного письменного согласия Поставщика. Стороны обязуются не давать немотивированного отказа в передаче другой Стороной своих прав и обязанностей по настоящему Договору третьему лицу.</w:t>
      </w:r>
    </w:p>
    <w:p w14:paraId="4365B0EB" w14:textId="77777777" w:rsidR="007D3812" w:rsidRDefault="00DF68DC">
      <w:pPr>
        <w:numPr>
          <w:ilvl w:val="1"/>
          <w:numId w:val="15"/>
        </w:numPr>
        <w:pBdr>
          <w:top w:val="nil"/>
          <w:left w:val="nil"/>
          <w:bottom w:val="nil"/>
          <w:right w:val="nil"/>
          <w:between w:val="nil"/>
        </w:pBdr>
        <w:tabs>
          <w:tab w:val="left" w:pos="0"/>
          <w:tab w:val="left" w:pos="567"/>
          <w:tab w:val="left" w:pos="1134"/>
        </w:tabs>
        <w:ind w:left="0" w:firstLine="567"/>
        <w:jc w:val="both"/>
        <w:rPr>
          <w:color w:val="000000"/>
          <w:sz w:val="22"/>
          <w:szCs w:val="22"/>
        </w:rPr>
      </w:pPr>
      <w:r>
        <w:rPr>
          <w:color w:val="000000"/>
          <w:sz w:val="22"/>
          <w:szCs w:val="22"/>
        </w:rPr>
        <w:t xml:space="preserve">Невыполнение или задержка реализации какой-либо Стороной какого-либо права, полномочия или привилегии в силу соглашения не означает отказ от них, а также однократное или частичное осуществление какого-либо права, полномочия или привилегии не препятствует дальнейшему или дополнительному осуществлению того или иного права </w:t>
      </w:r>
    </w:p>
    <w:p w14:paraId="2F411285" w14:textId="77777777" w:rsidR="007D3812" w:rsidRDefault="00DF68DC">
      <w:pPr>
        <w:tabs>
          <w:tab w:val="left" w:pos="0"/>
          <w:tab w:val="left" w:pos="284"/>
        </w:tabs>
        <w:jc w:val="both"/>
        <w:rPr>
          <w:sz w:val="22"/>
          <w:szCs w:val="22"/>
        </w:rPr>
      </w:pPr>
      <w:r>
        <w:rPr>
          <w:color w:val="000000"/>
          <w:sz w:val="22"/>
          <w:szCs w:val="22"/>
        </w:rPr>
        <w:t>Каждая из Сторон настоящего Договора, до момента заключения настоящего Договора обязана предоставить в отношении себя заверенные единоличным исполнительным органом копии документов, свидетельствующих о соблюдении должной осмотрительности в выборе контрагента, по согласованному списку и запросу, полученному от другой Стороны.</w:t>
      </w:r>
      <w:r>
        <w:rPr>
          <w:sz w:val="22"/>
          <w:szCs w:val="22"/>
        </w:rPr>
        <w:t xml:space="preserve"> Как до момента заключения настоящего Договора, так и в процессе его исполнения, каждая из Сторон имеет право запрашивать у другой Стороны иные документы и информацию, получение которой расценивается, как проявление должной осмотрительности при выборе контрагента.</w:t>
      </w:r>
    </w:p>
    <w:p w14:paraId="6E70486A" w14:textId="77777777" w:rsidR="007D3812" w:rsidRDefault="00DF68DC">
      <w:pPr>
        <w:numPr>
          <w:ilvl w:val="1"/>
          <w:numId w:val="17"/>
        </w:numPr>
        <w:pBdr>
          <w:top w:val="nil"/>
          <w:left w:val="nil"/>
          <w:bottom w:val="nil"/>
          <w:right w:val="nil"/>
          <w:between w:val="nil"/>
        </w:pBdr>
        <w:tabs>
          <w:tab w:val="left" w:pos="0"/>
          <w:tab w:val="left" w:pos="284"/>
          <w:tab w:val="left" w:pos="1134"/>
        </w:tabs>
        <w:ind w:left="0" w:firstLine="567"/>
        <w:jc w:val="both"/>
        <w:rPr>
          <w:color w:val="000000"/>
          <w:sz w:val="22"/>
          <w:szCs w:val="22"/>
        </w:rPr>
      </w:pPr>
      <w:r>
        <w:rPr>
          <w:color w:val="000000"/>
          <w:sz w:val="22"/>
          <w:szCs w:val="22"/>
        </w:rPr>
        <w:t>Каждая Сторона соглашается выполнить (или предусмотреть для выполнения) все такие действия и/или выполнить и передать (или обеспечить выполнение и безопасность) все такие документы, которые могут потребоваться по закону или могут быть необходимы для другой Стороны, или может быть разумно затребовано путем письменного уведомления, чтобы обеспечить полное действие настоящего Договора и обеспечить полную выгоду такой Стороны, права, полномочия и средства правовой защиты, предоставленные такой Стороне в соответствии с настоящим Договором. Если не согласовано иное, каждая из Сторон несет ответственность за свои расходы и издержки, понесенные в связи с положениями настоящей статьи.</w:t>
      </w:r>
    </w:p>
    <w:p w14:paraId="6496EB03" w14:textId="77777777" w:rsidR="007D3812" w:rsidRDefault="00DF68DC">
      <w:pPr>
        <w:numPr>
          <w:ilvl w:val="1"/>
          <w:numId w:val="17"/>
        </w:numPr>
        <w:pBdr>
          <w:top w:val="nil"/>
          <w:left w:val="nil"/>
          <w:bottom w:val="nil"/>
          <w:right w:val="nil"/>
          <w:between w:val="nil"/>
        </w:pBdr>
        <w:tabs>
          <w:tab w:val="left" w:pos="0"/>
          <w:tab w:val="left" w:pos="284"/>
          <w:tab w:val="left" w:pos="1134"/>
        </w:tabs>
        <w:ind w:left="0" w:firstLine="567"/>
        <w:jc w:val="both"/>
        <w:rPr>
          <w:color w:val="000000"/>
          <w:sz w:val="22"/>
          <w:szCs w:val="22"/>
        </w:rPr>
      </w:pPr>
      <w:r>
        <w:rPr>
          <w:color w:val="000000"/>
          <w:sz w:val="22"/>
          <w:szCs w:val="22"/>
        </w:rPr>
        <w:t>Недействительность одного или нескольких условий (частей) настоящего Договора, за исключением существенных, не влечет за собой недействительность его остальных условий (частей).</w:t>
      </w:r>
    </w:p>
    <w:p w14:paraId="0CC2D07F" w14:textId="77777777" w:rsidR="007D3812" w:rsidRDefault="00DF68DC">
      <w:pPr>
        <w:numPr>
          <w:ilvl w:val="1"/>
          <w:numId w:val="17"/>
        </w:numPr>
        <w:pBdr>
          <w:top w:val="nil"/>
          <w:left w:val="nil"/>
          <w:bottom w:val="nil"/>
          <w:right w:val="nil"/>
          <w:between w:val="nil"/>
        </w:pBdr>
        <w:tabs>
          <w:tab w:val="left" w:pos="0"/>
          <w:tab w:val="left" w:pos="284"/>
          <w:tab w:val="left" w:pos="1134"/>
        </w:tabs>
        <w:ind w:left="0" w:firstLine="567"/>
        <w:jc w:val="both"/>
        <w:rPr>
          <w:color w:val="000000"/>
          <w:sz w:val="22"/>
          <w:szCs w:val="22"/>
        </w:rPr>
      </w:pPr>
      <w:r>
        <w:rPr>
          <w:color w:val="000000"/>
          <w:sz w:val="22"/>
          <w:szCs w:val="22"/>
        </w:rPr>
        <w:t>Стороны обязаны сообщить друг другу в письменной форме об изменении информации, указанной в разделе 13 настоящего Договора.</w:t>
      </w:r>
    </w:p>
    <w:p w14:paraId="28C55C06" w14:textId="77777777" w:rsidR="007D3812" w:rsidRDefault="00DF68DC">
      <w:pPr>
        <w:numPr>
          <w:ilvl w:val="1"/>
          <w:numId w:val="17"/>
        </w:numPr>
        <w:pBdr>
          <w:top w:val="nil"/>
          <w:left w:val="nil"/>
          <w:bottom w:val="nil"/>
          <w:right w:val="nil"/>
          <w:between w:val="nil"/>
        </w:pBdr>
        <w:tabs>
          <w:tab w:val="left" w:pos="0"/>
          <w:tab w:val="left" w:pos="284"/>
          <w:tab w:val="left" w:pos="1134"/>
        </w:tabs>
        <w:ind w:left="0" w:firstLine="567"/>
        <w:jc w:val="both"/>
        <w:rPr>
          <w:color w:val="000000"/>
          <w:sz w:val="22"/>
          <w:szCs w:val="22"/>
        </w:rPr>
      </w:pPr>
      <w:r>
        <w:rPr>
          <w:color w:val="000000"/>
          <w:sz w:val="22"/>
          <w:szCs w:val="22"/>
        </w:rPr>
        <w:t xml:space="preserve">Заключая настоящий Договор, Покупатель даёт согласие на проверку Поставщиком сведений о Покупателе, в том числе предоставленных самим Покупателем. При согласовании Сторонами поставки  Продукции на условиях отсрочки или рассрочки платежа, Покупатель обязуется заблаговременно, до заключения соответствующей спецификации или приложения, или дополнительного соглашения с условиями об отсрочке или рассрочке платежа за поставленную Продукцию,, предоставить Поставщику по его запросу своё согласие на получение кредитного отчета о Покупателе (как субъекте кредитной истории) из бюро кредитных </w:t>
      </w:r>
      <w:r>
        <w:rPr>
          <w:color w:val="000000"/>
          <w:sz w:val="22"/>
          <w:szCs w:val="22"/>
        </w:rPr>
        <w:lastRenderedPageBreak/>
        <w:t>историй, содержащего, в том числе, основную часть кредитной истории, определенную применимым законом.  Согласие составляется по образцу, прилагаемому к настоящему Договору (приложение № 3 к настоящему   договору), и в форме, установленной законом. Не предоставление Покупателем вышеуказанного согласия по запросу Поставщика дает право последнему отказаться от заключения соответствующей спецификации или приложения, или дополнительного соглашения о поставке Продукции на условиях отсрочки или рассрочки платежа.</w:t>
      </w:r>
    </w:p>
    <w:p w14:paraId="36681B63" w14:textId="77777777" w:rsidR="007D3812" w:rsidRDefault="00DF68DC">
      <w:pPr>
        <w:numPr>
          <w:ilvl w:val="1"/>
          <w:numId w:val="17"/>
        </w:numPr>
        <w:pBdr>
          <w:top w:val="nil"/>
          <w:left w:val="nil"/>
          <w:bottom w:val="nil"/>
          <w:right w:val="nil"/>
          <w:between w:val="nil"/>
        </w:pBdr>
        <w:tabs>
          <w:tab w:val="left" w:pos="0"/>
          <w:tab w:val="left" w:pos="284"/>
          <w:tab w:val="left" w:pos="1134"/>
        </w:tabs>
        <w:ind w:left="0" w:firstLine="567"/>
        <w:jc w:val="both"/>
        <w:rPr>
          <w:color w:val="000000"/>
          <w:sz w:val="22"/>
          <w:szCs w:val="22"/>
        </w:rPr>
      </w:pPr>
      <w:r>
        <w:rPr>
          <w:color w:val="000000"/>
          <w:sz w:val="22"/>
          <w:szCs w:val="22"/>
        </w:rPr>
        <w:t>Во всем остальном, не предусмотренном настоящим Договором, Стороны руководствуются положениями действующего законодательства Российской Федерации.</w:t>
      </w:r>
    </w:p>
    <w:p w14:paraId="52EF6A33" w14:textId="74EF58D3" w:rsidR="007D3812" w:rsidRDefault="00DF68DC">
      <w:pPr>
        <w:numPr>
          <w:ilvl w:val="1"/>
          <w:numId w:val="17"/>
        </w:numPr>
        <w:pBdr>
          <w:top w:val="nil"/>
          <w:left w:val="nil"/>
          <w:bottom w:val="nil"/>
          <w:right w:val="nil"/>
          <w:between w:val="nil"/>
        </w:pBdr>
        <w:tabs>
          <w:tab w:val="left" w:pos="0"/>
          <w:tab w:val="left" w:pos="284"/>
          <w:tab w:val="left" w:pos="1134"/>
        </w:tabs>
        <w:ind w:left="0" w:firstLine="567"/>
        <w:jc w:val="both"/>
        <w:rPr>
          <w:color w:val="000000"/>
          <w:sz w:val="22"/>
          <w:szCs w:val="22"/>
        </w:rPr>
      </w:pPr>
      <w:r>
        <w:rPr>
          <w:color w:val="000000"/>
          <w:sz w:val="22"/>
          <w:szCs w:val="22"/>
        </w:rPr>
        <w:t>Настоящий Договор составлен и подписан уполномоченными представителями Сторон в 2</w:t>
      </w:r>
      <w:r w:rsidR="00135134">
        <w:rPr>
          <w:color w:val="000000"/>
          <w:sz w:val="22"/>
          <w:szCs w:val="22"/>
        </w:rPr>
        <w:t xml:space="preserve"> </w:t>
      </w:r>
      <w:r>
        <w:rPr>
          <w:color w:val="000000"/>
          <w:sz w:val="22"/>
          <w:szCs w:val="22"/>
        </w:rPr>
        <w:t>(двух) подлинных экземплярах, на русском языке, по одному для каждой из Сторон.</w:t>
      </w:r>
    </w:p>
    <w:p w14:paraId="45C9FA13" w14:textId="77777777" w:rsidR="007D3812" w:rsidRDefault="00DF68DC">
      <w:pPr>
        <w:numPr>
          <w:ilvl w:val="1"/>
          <w:numId w:val="17"/>
        </w:numPr>
        <w:pBdr>
          <w:top w:val="nil"/>
          <w:left w:val="nil"/>
          <w:bottom w:val="nil"/>
          <w:right w:val="nil"/>
          <w:between w:val="nil"/>
        </w:pBdr>
        <w:tabs>
          <w:tab w:val="left" w:pos="0"/>
          <w:tab w:val="left" w:pos="284"/>
          <w:tab w:val="left" w:pos="1134"/>
        </w:tabs>
        <w:ind w:left="0" w:firstLine="567"/>
        <w:jc w:val="both"/>
        <w:rPr>
          <w:color w:val="000000"/>
          <w:sz w:val="22"/>
          <w:szCs w:val="22"/>
        </w:rPr>
      </w:pPr>
      <w:r>
        <w:rPr>
          <w:color w:val="000000"/>
          <w:sz w:val="22"/>
          <w:szCs w:val="22"/>
        </w:rPr>
        <w:t>Приложения к настоящему Договору:</w:t>
      </w:r>
    </w:p>
    <w:p w14:paraId="708B72AE" w14:textId="77777777" w:rsidR="007D3812" w:rsidRDefault="00DF68DC">
      <w:pPr>
        <w:pBdr>
          <w:top w:val="nil"/>
          <w:left w:val="nil"/>
          <w:bottom w:val="nil"/>
          <w:right w:val="nil"/>
          <w:between w:val="nil"/>
        </w:pBdr>
        <w:tabs>
          <w:tab w:val="left" w:pos="0"/>
          <w:tab w:val="left" w:pos="284"/>
        </w:tabs>
        <w:ind w:left="360" w:firstLine="1058"/>
        <w:jc w:val="both"/>
        <w:rPr>
          <w:color w:val="000000"/>
          <w:sz w:val="22"/>
          <w:szCs w:val="22"/>
        </w:rPr>
      </w:pPr>
      <w:r>
        <w:rPr>
          <w:color w:val="000000"/>
          <w:sz w:val="22"/>
          <w:szCs w:val="22"/>
        </w:rPr>
        <w:t>- Приложение № 1 – Спецификация (ФОРМА)</w:t>
      </w:r>
    </w:p>
    <w:p w14:paraId="30BB7DDD" w14:textId="77777777" w:rsidR="007D3812" w:rsidRDefault="00DF68DC">
      <w:pPr>
        <w:pBdr>
          <w:top w:val="nil"/>
          <w:left w:val="nil"/>
          <w:bottom w:val="nil"/>
          <w:right w:val="nil"/>
          <w:between w:val="nil"/>
        </w:pBdr>
        <w:tabs>
          <w:tab w:val="left" w:pos="0"/>
          <w:tab w:val="left" w:pos="284"/>
        </w:tabs>
        <w:ind w:left="360" w:firstLine="1058"/>
        <w:jc w:val="both"/>
        <w:rPr>
          <w:color w:val="000000"/>
          <w:sz w:val="22"/>
          <w:szCs w:val="22"/>
        </w:rPr>
      </w:pPr>
      <w:r>
        <w:rPr>
          <w:color w:val="000000"/>
          <w:sz w:val="22"/>
          <w:szCs w:val="22"/>
        </w:rPr>
        <w:t>- Приложение № 2 – Отгрузочная разнарядка (ФОРМА)</w:t>
      </w:r>
    </w:p>
    <w:p w14:paraId="23D85C7B" w14:textId="77777777" w:rsidR="007D3812" w:rsidRDefault="00DF68DC">
      <w:pPr>
        <w:pBdr>
          <w:top w:val="nil"/>
          <w:left w:val="nil"/>
          <w:bottom w:val="nil"/>
          <w:right w:val="nil"/>
          <w:between w:val="nil"/>
        </w:pBdr>
        <w:tabs>
          <w:tab w:val="left" w:pos="0"/>
          <w:tab w:val="left" w:pos="284"/>
        </w:tabs>
        <w:ind w:left="360" w:firstLine="1058"/>
        <w:jc w:val="both"/>
        <w:rPr>
          <w:color w:val="000000"/>
          <w:sz w:val="22"/>
          <w:szCs w:val="22"/>
        </w:rPr>
      </w:pPr>
      <w:r>
        <w:rPr>
          <w:color w:val="000000"/>
          <w:sz w:val="22"/>
          <w:szCs w:val="22"/>
        </w:rPr>
        <w:t>- Приложение № 3 – Согласия на получение кредитного отчета из БКИ</w:t>
      </w:r>
    </w:p>
    <w:p w14:paraId="3E60A251" w14:textId="77777777" w:rsidR="007D3812" w:rsidRDefault="00DF68DC">
      <w:pPr>
        <w:pBdr>
          <w:top w:val="nil"/>
          <w:left w:val="nil"/>
          <w:bottom w:val="nil"/>
          <w:right w:val="nil"/>
          <w:between w:val="nil"/>
        </w:pBdr>
        <w:tabs>
          <w:tab w:val="left" w:pos="0"/>
          <w:tab w:val="left" w:pos="284"/>
        </w:tabs>
        <w:ind w:left="360" w:firstLine="1058"/>
        <w:jc w:val="both"/>
        <w:rPr>
          <w:color w:val="000000"/>
          <w:sz w:val="22"/>
          <w:szCs w:val="22"/>
        </w:rPr>
      </w:pPr>
      <w:r>
        <w:rPr>
          <w:color w:val="000000"/>
          <w:sz w:val="22"/>
          <w:szCs w:val="22"/>
        </w:rPr>
        <w:t xml:space="preserve">- Приложение № 4 – Перечень документов, передаваемых Сторонами </w:t>
      </w:r>
    </w:p>
    <w:p w14:paraId="1C3FC9C8" w14:textId="77777777" w:rsidR="007D3812" w:rsidRDefault="00DF68DC">
      <w:pPr>
        <w:pBdr>
          <w:top w:val="nil"/>
          <w:left w:val="nil"/>
          <w:bottom w:val="nil"/>
          <w:right w:val="nil"/>
          <w:between w:val="nil"/>
        </w:pBdr>
        <w:tabs>
          <w:tab w:val="left" w:pos="0"/>
          <w:tab w:val="left" w:pos="284"/>
        </w:tabs>
        <w:ind w:left="360" w:firstLine="1058"/>
        <w:jc w:val="both"/>
        <w:rPr>
          <w:color w:val="000000"/>
          <w:sz w:val="22"/>
          <w:szCs w:val="22"/>
        </w:rPr>
      </w:pPr>
      <w:r>
        <w:rPr>
          <w:color w:val="000000"/>
          <w:sz w:val="22"/>
          <w:szCs w:val="22"/>
        </w:rPr>
        <w:t>- Приложение № 5 – Согласие на обработку персональных данных</w:t>
      </w:r>
    </w:p>
    <w:p w14:paraId="562CB4A7" w14:textId="77777777" w:rsidR="007D3812" w:rsidRDefault="00DF68DC">
      <w:pPr>
        <w:spacing w:before="200" w:line="276" w:lineRule="auto"/>
        <w:jc w:val="center"/>
        <w:rPr>
          <w:sz w:val="22"/>
          <w:szCs w:val="22"/>
        </w:rPr>
      </w:pPr>
      <w:r>
        <w:rPr>
          <w:sz w:val="22"/>
          <w:szCs w:val="22"/>
        </w:rPr>
        <w:t>В УДОСТОВЕРЕНИЕ ВСЕГО ВЫШЕУКАЗАННОГО</w:t>
      </w:r>
    </w:p>
    <w:p w14:paraId="0C1B50F3" w14:textId="77777777" w:rsidR="007D3812" w:rsidRDefault="00DF68DC">
      <w:pPr>
        <w:tabs>
          <w:tab w:val="left" w:pos="567"/>
        </w:tabs>
        <w:spacing w:line="276" w:lineRule="auto"/>
        <w:jc w:val="center"/>
        <w:rPr>
          <w:sz w:val="22"/>
          <w:szCs w:val="22"/>
        </w:rPr>
      </w:pPr>
      <w:r>
        <w:rPr>
          <w:sz w:val="22"/>
          <w:szCs w:val="22"/>
        </w:rPr>
        <w:t>Стороны подписали настоящий Договор в дату, указанную выше.</w:t>
      </w:r>
    </w:p>
    <w:p w14:paraId="0EFD2B6F" w14:textId="77777777" w:rsidR="007D3812" w:rsidRDefault="00DF68DC">
      <w:pPr>
        <w:tabs>
          <w:tab w:val="left" w:pos="567"/>
        </w:tabs>
        <w:spacing w:before="100" w:after="100" w:line="276" w:lineRule="auto"/>
        <w:jc w:val="center"/>
        <w:rPr>
          <w:b/>
          <w:sz w:val="22"/>
          <w:szCs w:val="22"/>
        </w:rPr>
      </w:pPr>
      <w:r>
        <w:rPr>
          <w:b/>
          <w:sz w:val="22"/>
          <w:szCs w:val="22"/>
        </w:rPr>
        <w:t>13. Адрес и реквизиты сторон</w:t>
      </w:r>
    </w:p>
    <w:tbl>
      <w:tblPr>
        <w:tblStyle w:val="30"/>
        <w:tblW w:w="10206" w:type="dxa"/>
        <w:tblInd w:w="-115" w:type="dxa"/>
        <w:tblLayout w:type="fixed"/>
        <w:tblLook w:val="0000" w:firstRow="0" w:lastRow="0" w:firstColumn="0" w:lastColumn="0" w:noHBand="0" w:noVBand="0"/>
      </w:tblPr>
      <w:tblGrid>
        <w:gridCol w:w="4962"/>
        <w:gridCol w:w="283"/>
        <w:gridCol w:w="4961"/>
      </w:tblGrid>
      <w:tr w:rsidR="007D3812" w14:paraId="1D953BD4" w14:textId="77777777">
        <w:tc>
          <w:tcPr>
            <w:tcW w:w="4962" w:type="dxa"/>
          </w:tcPr>
          <w:p w14:paraId="2177FACC" w14:textId="77777777" w:rsidR="007D3812" w:rsidRDefault="00DF68DC">
            <w:pPr>
              <w:spacing w:line="276" w:lineRule="auto"/>
              <w:jc w:val="both"/>
              <w:rPr>
                <w:b/>
                <w:sz w:val="22"/>
                <w:szCs w:val="22"/>
              </w:rPr>
            </w:pPr>
            <w:r>
              <w:rPr>
                <w:b/>
                <w:sz w:val="22"/>
                <w:szCs w:val="22"/>
              </w:rPr>
              <w:t>«Поставщик»</w:t>
            </w:r>
          </w:p>
        </w:tc>
        <w:tc>
          <w:tcPr>
            <w:tcW w:w="283" w:type="dxa"/>
          </w:tcPr>
          <w:p w14:paraId="12DD23CD" w14:textId="77777777" w:rsidR="007D3812" w:rsidRDefault="007D3812">
            <w:pPr>
              <w:spacing w:line="276" w:lineRule="auto"/>
              <w:jc w:val="center"/>
              <w:rPr>
                <w:b/>
                <w:sz w:val="22"/>
                <w:szCs w:val="22"/>
                <w:highlight w:val="cyan"/>
              </w:rPr>
            </w:pPr>
          </w:p>
        </w:tc>
        <w:tc>
          <w:tcPr>
            <w:tcW w:w="4961" w:type="dxa"/>
          </w:tcPr>
          <w:p w14:paraId="48B33215" w14:textId="77777777" w:rsidR="007D3812" w:rsidRDefault="00DF68DC">
            <w:pPr>
              <w:spacing w:line="276" w:lineRule="auto"/>
              <w:jc w:val="both"/>
              <w:rPr>
                <w:b/>
                <w:sz w:val="22"/>
                <w:szCs w:val="22"/>
              </w:rPr>
            </w:pPr>
            <w:r>
              <w:rPr>
                <w:b/>
                <w:sz w:val="22"/>
                <w:szCs w:val="22"/>
              </w:rPr>
              <w:t>«Покупатель»</w:t>
            </w:r>
          </w:p>
        </w:tc>
      </w:tr>
      <w:tr w:rsidR="00983E9D" w14:paraId="4DB89A92" w14:textId="77777777">
        <w:tc>
          <w:tcPr>
            <w:tcW w:w="4962" w:type="dxa"/>
          </w:tcPr>
          <w:p w14:paraId="0124F296" w14:textId="7F6BC767" w:rsidR="00983E9D" w:rsidRDefault="00983E9D">
            <w:pPr>
              <w:overflowPunct w:val="0"/>
              <w:adjustRightInd w:val="0"/>
              <w:spacing w:line="276" w:lineRule="auto"/>
              <w:jc w:val="both"/>
              <w:textAlignment w:val="baseline"/>
              <w:rPr>
                <w:b/>
                <w:bCs/>
                <w:sz w:val="22"/>
                <w:szCs w:val="22"/>
                <w:lang w:eastAsia="en-US"/>
              </w:rPr>
            </w:pPr>
            <w:r>
              <w:rPr>
                <w:b/>
                <w:bCs/>
                <w:sz w:val="22"/>
                <w:szCs w:val="22"/>
                <w:lang w:eastAsia="en-US"/>
              </w:rPr>
              <w:t>Общество с ограниченной ответственностью «</w:t>
            </w:r>
            <w:r w:rsidR="001F7D28">
              <w:rPr>
                <w:b/>
                <w:bCs/>
                <w:sz w:val="22"/>
                <w:szCs w:val="22"/>
                <w:lang w:eastAsia="en-US"/>
              </w:rPr>
              <w:t>Мастер Бэринг</w:t>
            </w:r>
            <w:r>
              <w:rPr>
                <w:b/>
                <w:bCs/>
                <w:sz w:val="22"/>
                <w:szCs w:val="22"/>
                <w:lang w:eastAsia="en-US"/>
              </w:rPr>
              <w:t>»</w:t>
            </w:r>
          </w:p>
        </w:tc>
        <w:tc>
          <w:tcPr>
            <w:tcW w:w="283" w:type="dxa"/>
          </w:tcPr>
          <w:p w14:paraId="017B0B4F" w14:textId="77777777" w:rsidR="00983E9D" w:rsidRDefault="00983E9D">
            <w:pPr>
              <w:spacing w:line="276" w:lineRule="auto"/>
              <w:rPr>
                <w:sz w:val="22"/>
                <w:szCs w:val="22"/>
                <w:highlight w:val="cyan"/>
              </w:rPr>
            </w:pPr>
          </w:p>
        </w:tc>
        <w:tc>
          <w:tcPr>
            <w:tcW w:w="4961" w:type="dxa"/>
          </w:tcPr>
          <w:p w14:paraId="686D8C9F" w14:textId="7EC06B01" w:rsidR="00983E9D" w:rsidRDefault="001F7D28" w:rsidP="001F7D28">
            <w:pPr>
              <w:spacing w:line="276" w:lineRule="auto"/>
              <w:rPr>
                <w:b/>
                <w:sz w:val="22"/>
                <w:szCs w:val="22"/>
              </w:rPr>
            </w:pPr>
            <w:r>
              <w:rPr>
                <w:b/>
                <w:sz w:val="22"/>
                <w:szCs w:val="22"/>
              </w:rPr>
              <w:t>Общество с ограниченной ответственностью «</w:t>
            </w:r>
            <w:proofErr w:type="spellStart"/>
            <w:r w:rsidR="003C3530" w:rsidRPr="003C3530">
              <w:rPr>
                <w:b/>
                <w:sz w:val="22"/>
                <w:szCs w:val="22"/>
              </w:rPr>
              <w:t>Томавтотрейд</w:t>
            </w:r>
            <w:proofErr w:type="spellEnd"/>
            <w:r>
              <w:rPr>
                <w:b/>
                <w:sz w:val="22"/>
                <w:szCs w:val="22"/>
              </w:rPr>
              <w:t>»</w:t>
            </w:r>
          </w:p>
        </w:tc>
      </w:tr>
      <w:tr w:rsidR="00983E9D" w14:paraId="6E0A225A" w14:textId="77777777" w:rsidTr="00B00516">
        <w:tc>
          <w:tcPr>
            <w:tcW w:w="4962" w:type="dxa"/>
            <w:vAlign w:val="center"/>
          </w:tcPr>
          <w:p w14:paraId="3E0EA65C" w14:textId="0E2FDEDC" w:rsidR="00983E9D" w:rsidRDefault="00983E9D">
            <w:pPr>
              <w:widowControl w:val="0"/>
              <w:overflowPunct w:val="0"/>
              <w:adjustRightInd w:val="0"/>
              <w:spacing w:line="276" w:lineRule="auto"/>
              <w:jc w:val="both"/>
              <w:textAlignment w:val="baseline"/>
              <w:rPr>
                <w:sz w:val="22"/>
                <w:szCs w:val="22"/>
                <w:lang w:eastAsia="en-US"/>
              </w:rPr>
            </w:pPr>
            <w:r>
              <w:rPr>
                <w:sz w:val="22"/>
                <w:szCs w:val="22"/>
                <w:lang w:eastAsia="en-US"/>
              </w:rPr>
              <w:t>Адрес</w:t>
            </w:r>
            <w:r w:rsidR="00A93CA2">
              <w:rPr>
                <w:sz w:val="22"/>
                <w:szCs w:val="22"/>
                <w:lang w:eastAsia="en-US"/>
              </w:rPr>
              <w:t xml:space="preserve">: </w:t>
            </w:r>
            <w:r w:rsidR="001463D6" w:rsidRPr="001463D6">
              <w:rPr>
                <w:sz w:val="22"/>
                <w:szCs w:val="22"/>
                <w:lang w:eastAsia="en-US"/>
              </w:rPr>
              <w:t>109428, г. Москва, Рязанский</w:t>
            </w:r>
            <w:r w:rsidR="00A93CA2">
              <w:rPr>
                <w:sz w:val="22"/>
                <w:szCs w:val="22"/>
                <w:lang w:eastAsia="en-US"/>
              </w:rPr>
              <w:t xml:space="preserve"> проспект</w:t>
            </w:r>
            <w:r w:rsidR="001463D6" w:rsidRPr="001463D6">
              <w:rPr>
                <w:sz w:val="22"/>
                <w:szCs w:val="22"/>
                <w:lang w:eastAsia="en-US"/>
              </w:rPr>
              <w:t xml:space="preserve">, д. 22, к. 2, </w:t>
            </w:r>
            <w:proofErr w:type="spellStart"/>
            <w:r w:rsidR="001463D6" w:rsidRPr="001463D6">
              <w:rPr>
                <w:sz w:val="22"/>
                <w:szCs w:val="22"/>
                <w:lang w:eastAsia="en-US"/>
              </w:rPr>
              <w:t>помещ</w:t>
            </w:r>
            <w:proofErr w:type="spellEnd"/>
            <w:r w:rsidR="001463D6" w:rsidRPr="001463D6">
              <w:rPr>
                <w:sz w:val="22"/>
                <w:szCs w:val="22"/>
                <w:lang w:eastAsia="en-US"/>
              </w:rPr>
              <w:t>. 1/1</w:t>
            </w:r>
          </w:p>
        </w:tc>
        <w:tc>
          <w:tcPr>
            <w:tcW w:w="283" w:type="dxa"/>
          </w:tcPr>
          <w:p w14:paraId="5310F0A9" w14:textId="77777777" w:rsidR="00983E9D" w:rsidRDefault="00983E9D">
            <w:pPr>
              <w:widowControl w:val="0"/>
              <w:spacing w:line="276" w:lineRule="auto"/>
              <w:rPr>
                <w:sz w:val="22"/>
                <w:szCs w:val="22"/>
                <w:highlight w:val="cyan"/>
              </w:rPr>
            </w:pPr>
          </w:p>
        </w:tc>
        <w:tc>
          <w:tcPr>
            <w:tcW w:w="4961" w:type="dxa"/>
          </w:tcPr>
          <w:p w14:paraId="4BED6A0C" w14:textId="6B6407AA" w:rsidR="00A93CA2" w:rsidRPr="00C43245" w:rsidRDefault="00983E9D" w:rsidP="00847D6A">
            <w:pPr>
              <w:widowControl w:val="0"/>
              <w:spacing w:line="276" w:lineRule="auto"/>
              <w:jc w:val="both"/>
              <w:rPr>
                <w:sz w:val="22"/>
                <w:szCs w:val="22"/>
              </w:rPr>
            </w:pPr>
            <w:r w:rsidRPr="00C43245">
              <w:rPr>
                <w:sz w:val="22"/>
                <w:szCs w:val="22"/>
              </w:rPr>
              <w:t xml:space="preserve">Адрес: </w:t>
            </w:r>
            <w:r w:rsidR="003C3530">
              <w:t xml:space="preserve">634061, </w:t>
            </w:r>
            <w:r w:rsidR="003C3530">
              <w:t>Томская область, г. Томск, ул. Тверская, д.18</w:t>
            </w:r>
          </w:p>
        </w:tc>
      </w:tr>
      <w:tr w:rsidR="00983E9D" w14:paraId="31A9B920" w14:textId="77777777">
        <w:tc>
          <w:tcPr>
            <w:tcW w:w="4962" w:type="dxa"/>
          </w:tcPr>
          <w:p w14:paraId="15D4C84A" w14:textId="26D29F26" w:rsidR="00983E9D" w:rsidRDefault="00983E9D" w:rsidP="001F7D28">
            <w:pPr>
              <w:pStyle w:val="TableParagraph"/>
              <w:spacing w:line="276" w:lineRule="auto"/>
              <w:rPr>
                <w:sz w:val="22"/>
                <w:szCs w:val="22"/>
                <w:lang w:eastAsia="en-US"/>
              </w:rPr>
            </w:pPr>
            <w:r>
              <w:rPr>
                <w:sz w:val="22"/>
                <w:szCs w:val="22"/>
                <w:lang w:eastAsia="en-US"/>
              </w:rPr>
              <w:t>ИНН</w:t>
            </w:r>
            <w:r>
              <w:rPr>
                <w:spacing w:val="-5"/>
                <w:sz w:val="22"/>
                <w:szCs w:val="22"/>
                <w:lang w:eastAsia="en-US"/>
              </w:rPr>
              <w:t xml:space="preserve"> </w:t>
            </w:r>
            <w:r w:rsidR="001F7D28" w:rsidRPr="001F7D28">
              <w:rPr>
                <w:sz w:val="22"/>
                <w:szCs w:val="22"/>
                <w:lang w:eastAsia="en-US"/>
              </w:rPr>
              <w:t>0242013464</w:t>
            </w:r>
          </w:p>
          <w:p w14:paraId="1F148073" w14:textId="02C6821B" w:rsidR="00983E9D" w:rsidRDefault="00983E9D">
            <w:pPr>
              <w:pStyle w:val="a5"/>
              <w:kinsoku w:val="0"/>
              <w:overflowPunct w:val="0"/>
              <w:spacing w:line="247" w:lineRule="auto"/>
              <w:ind w:left="0" w:right="2586"/>
              <w:rPr>
                <w:sz w:val="22"/>
                <w:szCs w:val="22"/>
                <w:lang w:eastAsia="en-US"/>
              </w:rPr>
            </w:pPr>
            <w:r>
              <w:rPr>
                <w:sz w:val="22"/>
                <w:szCs w:val="22"/>
                <w:lang w:eastAsia="en-US"/>
              </w:rPr>
              <w:t xml:space="preserve">КПП </w:t>
            </w:r>
            <w:r w:rsidR="001463D6" w:rsidRPr="001463D6">
              <w:rPr>
                <w:sz w:val="22"/>
                <w:szCs w:val="22"/>
                <w:lang w:eastAsia="en-US"/>
              </w:rPr>
              <w:t>772101001</w:t>
            </w:r>
          </w:p>
        </w:tc>
        <w:tc>
          <w:tcPr>
            <w:tcW w:w="283" w:type="dxa"/>
          </w:tcPr>
          <w:p w14:paraId="70906CC7" w14:textId="77777777" w:rsidR="00983E9D" w:rsidRDefault="00983E9D">
            <w:pPr>
              <w:widowControl w:val="0"/>
              <w:spacing w:line="276" w:lineRule="auto"/>
              <w:rPr>
                <w:sz w:val="22"/>
                <w:szCs w:val="22"/>
                <w:highlight w:val="cyan"/>
              </w:rPr>
            </w:pPr>
          </w:p>
        </w:tc>
        <w:tc>
          <w:tcPr>
            <w:tcW w:w="4961" w:type="dxa"/>
          </w:tcPr>
          <w:p w14:paraId="6FAA068D" w14:textId="06172FDA" w:rsidR="00983E9D" w:rsidRPr="00C43245" w:rsidRDefault="00983E9D">
            <w:pPr>
              <w:widowControl w:val="0"/>
              <w:spacing w:line="276" w:lineRule="auto"/>
              <w:rPr>
                <w:sz w:val="22"/>
                <w:szCs w:val="22"/>
              </w:rPr>
            </w:pPr>
            <w:r w:rsidRPr="00C43245">
              <w:rPr>
                <w:sz w:val="22"/>
                <w:szCs w:val="22"/>
              </w:rPr>
              <w:t xml:space="preserve">ИНН </w:t>
            </w:r>
            <w:r w:rsidR="003C3530" w:rsidRPr="003C3530">
              <w:rPr>
                <w:sz w:val="22"/>
                <w:szCs w:val="22"/>
              </w:rPr>
              <w:t>7017050186</w:t>
            </w:r>
          </w:p>
          <w:p w14:paraId="68CA3D97" w14:textId="7ACDBC03" w:rsidR="00983E9D" w:rsidRPr="00C43245" w:rsidRDefault="00983E9D" w:rsidP="00847D6A">
            <w:pPr>
              <w:widowControl w:val="0"/>
              <w:spacing w:line="276" w:lineRule="auto"/>
              <w:rPr>
                <w:sz w:val="22"/>
                <w:szCs w:val="22"/>
              </w:rPr>
            </w:pPr>
            <w:r w:rsidRPr="00C43245">
              <w:rPr>
                <w:sz w:val="22"/>
                <w:szCs w:val="22"/>
              </w:rPr>
              <w:t xml:space="preserve">КПП </w:t>
            </w:r>
            <w:r w:rsidR="003C3530" w:rsidRPr="003C3530">
              <w:rPr>
                <w:sz w:val="22"/>
                <w:szCs w:val="22"/>
              </w:rPr>
              <w:t>701701001</w:t>
            </w:r>
          </w:p>
        </w:tc>
      </w:tr>
      <w:tr w:rsidR="00983E9D" w14:paraId="3F0D50CE" w14:textId="77777777">
        <w:trPr>
          <w:trHeight w:val="231"/>
        </w:trPr>
        <w:tc>
          <w:tcPr>
            <w:tcW w:w="4962" w:type="dxa"/>
          </w:tcPr>
          <w:p w14:paraId="572FD059" w14:textId="4A7BFF1C" w:rsidR="00983E9D" w:rsidRDefault="00983E9D">
            <w:pPr>
              <w:overflowPunct w:val="0"/>
              <w:adjustRightInd w:val="0"/>
              <w:spacing w:line="276" w:lineRule="auto"/>
              <w:jc w:val="both"/>
              <w:textAlignment w:val="baseline"/>
              <w:rPr>
                <w:sz w:val="22"/>
                <w:szCs w:val="22"/>
                <w:lang w:eastAsia="en-US"/>
              </w:rPr>
            </w:pPr>
            <w:r>
              <w:rPr>
                <w:sz w:val="22"/>
                <w:szCs w:val="22"/>
                <w:lang w:eastAsia="en-US"/>
              </w:rPr>
              <w:t xml:space="preserve">ОГРН </w:t>
            </w:r>
            <w:r w:rsidR="001F7D28" w:rsidRPr="001F7D28">
              <w:rPr>
                <w:sz w:val="22"/>
                <w:szCs w:val="22"/>
                <w:lang w:eastAsia="en-US"/>
              </w:rPr>
              <w:t>1210200033130</w:t>
            </w:r>
          </w:p>
          <w:p w14:paraId="6058CA5C" w14:textId="5768F24E" w:rsidR="00983E9D" w:rsidRDefault="00983E9D">
            <w:pPr>
              <w:overflowPunct w:val="0"/>
              <w:adjustRightInd w:val="0"/>
              <w:spacing w:line="276" w:lineRule="auto"/>
              <w:jc w:val="both"/>
              <w:textAlignment w:val="baseline"/>
              <w:rPr>
                <w:sz w:val="22"/>
                <w:szCs w:val="22"/>
                <w:lang w:eastAsia="en-US"/>
              </w:rPr>
            </w:pPr>
            <w:r>
              <w:rPr>
                <w:sz w:val="22"/>
                <w:szCs w:val="22"/>
                <w:lang w:eastAsia="en-US"/>
              </w:rPr>
              <w:t xml:space="preserve">ОКПО </w:t>
            </w:r>
            <w:r w:rsidR="001F7D28" w:rsidRPr="001F7D28">
              <w:rPr>
                <w:sz w:val="22"/>
                <w:szCs w:val="22"/>
                <w:lang w:eastAsia="en-US"/>
              </w:rPr>
              <w:t>49243352</w:t>
            </w:r>
          </w:p>
        </w:tc>
        <w:tc>
          <w:tcPr>
            <w:tcW w:w="283" w:type="dxa"/>
          </w:tcPr>
          <w:p w14:paraId="49581811" w14:textId="77777777" w:rsidR="00983E9D" w:rsidRDefault="00983E9D">
            <w:pPr>
              <w:widowControl w:val="0"/>
              <w:spacing w:line="276" w:lineRule="auto"/>
              <w:rPr>
                <w:sz w:val="22"/>
                <w:szCs w:val="22"/>
                <w:highlight w:val="cyan"/>
              </w:rPr>
            </w:pPr>
          </w:p>
        </w:tc>
        <w:tc>
          <w:tcPr>
            <w:tcW w:w="4961" w:type="dxa"/>
          </w:tcPr>
          <w:p w14:paraId="53A02C8D" w14:textId="58209645" w:rsidR="00983E9D" w:rsidRPr="00C43245" w:rsidRDefault="00847D6A">
            <w:pPr>
              <w:widowControl w:val="0"/>
              <w:spacing w:line="276" w:lineRule="auto"/>
              <w:rPr>
                <w:sz w:val="22"/>
                <w:szCs w:val="22"/>
              </w:rPr>
            </w:pPr>
            <w:r w:rsidRPr="00C43245">
              <w:rPr>
                <w:sz w:val="22"/>
                <w:szCs w:val="22"/>
              </w:rPr>
              <w:t xml:space="preserve">ОГРН </w:t>
            </w:r>
            <w:r w:rsidR="003C3530" w:rsidRPr="003C3530">
              <w:rPr>
                <w:sz w:val="22"/>
                <w:szCs w:val="22"/>
              </w:rPr>
              <w:t>1027000907735</w:t>
            </w:r>
          </w:p>
          <w:p w14:paraId="42D9F809" w14:textId="5775ADF8" w:rsidR="00983E9D" w:rsidRPr="00C43245" w:rsidRDefault="00983E9D" w:rsidP="00847D6A">
            <w:pPr>
              <w:widowControl w:val="0"/>
              <w:spacing w:line="276" w:lineRule="auto"/>
              <w:rPr>
                <w:sz w:val="22"/>
                <w:szCs w:val="22"/>
              </w:rPr>
            </w:pPr>
            <w:r w:rsidRPr="00C43245">
              <w:rPr>
                <w:sz w:val="22"/>
                <w:szCs w:val="22"/>
              </w:rPr>
              <w:t xml:space="preserve">ОКПО </w:t>
            </w:r>
            <w:r w:rsidR="003C3530" w:rsidRPr="003C3530">
              <w:rPr>
                <w:sz w:val="22"/>
                <w:szCs w:val="22"/>
              </w:rPr>
              <w:t>34040366</w:t>
            </w:r>
          </w:p>
        </w:tc>
      </w:tr>
      <w:tr w:rsidR="00983E9D" w14:paraId="0FD2C388" w14:textId="77777777">
        <w:trPr>
          <w:trHeight w:val="283"/>
        </w:trPr>
        <w:tc>
          <w:tcPr>
            <w:tcW w:w="4962" w:type="dxa"/>
          </w:tcPr>
          <w:p w14:paraId="7CE1B903" w14:textId="77777777" w:rsidR="00983E9D" w:rsidRDefault="00983E9D">
            <w:pPr>
              <w:pStyle w:val="TableParagraph"/>
              <w:spacing w:line="276" w:lineRule="auto"/>
              <w:rPr>
                <w:rFonts w:eastAsia="Arial"/>
                <w:bCs/>
                <w:color w:val="000000"/>
                <w:w w:val="105"/>
                <w:sz w:val="22"/>
                <w:szCs w:val="22"/>
                <w:lang w:eastAsia="en-US"/>
              </w:rPr>
            </w:pPr>
            <w:r>
              <w:rPr>
                <w:sz w:val="22"/>
                <w:szCs w:val="22"/>
                <w:lang w:eastAsia="en-US"/>
              </w:rPr>
              <w:t xml:space="preserve">р/с </w:t>
            </w:r>
            <w:r>
              <w:rPr>
                <w:rFonts w:eastAsia="Arial"/>
                <w:bCs/>
                <w:color w:val="000000"/>
                <w:w w:val="105"/>
                <w:sz w:val="22"/>
                <w:szCs w:val="22"/>
                <w:lang w:eastAsia="en-US"/>
              </w:rPr>
              <w:t>40702810700903898336</w:t>
            </w:r>
          </w:p>
          <w:p w14:paraId="7A83A18C" w14:textId="75A72791" w:rsidR="00983E9D" w:rsidRDefault="0045342B">
            <w:pPr>
              <w:pStyle w:val="TableParagraph"/>
              <w:spacing w:line="276" w:lineRule="auto"/>
              <w:rPr>
                <w:rFonts w:eastAsia="Arial"/>
                <w:bCs/>
                <w:color w:val="000000"/>
                <w:w w:val="105"/>
                <w:sz w:val="22"/>
                <w:szCs w:val="22"/>
                <w:lang w:eastAsia="en-US"/>
              </w:rPr>
            </w:pPr>
            <w:r>
              <w:rPr>
                <w:rFonts w:eastAsia="Arial"/>
                <w:bCs/>
                <w:color w:val="000000"/>
                <w:w w:val="105"/>
                <w:sz w:val="22"/>
                <w:szCs w:val="22"/>
                <w:lang w:eastAsia="en-US"/>
              </w:rPr>
              <w:t xml:space="preserve">в </w:t>
            </w:r>
            <w:r w:rsidR="00983E9D">
              <w:rPr>
                <w:rFonts w:eastAsia="Arial"/>
                <w:bCs/>
                <w:color w:val="000000"/>
                <w:w w:val="105"/>
                <w:sz w:val="22"/>
                <w:szCs w:val="22"/>
                <w:lang w:eastAsia="en-US"/>
              </w:rPr>
              <w:t xml:space="preserve">АО «Кредит Европа Банк (Россия)» </w:t>
            </w:r>
          </w:p>
          <w:p w14:paraId="26D962A2" w14:textId="77777777" w:rsidR="00983E9D" w:rsidRDefault="00983E9D">
            <w:pPr>
              <w:pStyle w:val="TableParagraph"/>
              <w:spacing w:line="276" w:lineRule="auto"/>
              <w:rPr>
                <w:sz w:val="22"/>
                <w:szCs w:val="22"/>
                <w:lang w:eastAsia="en-US"/>
              </w:rPr>
            </w:pPr>
            <w:r>
              <w:rPr>
                <w:sz w:val="22"/>
                <w:szCs w:val="22"/>
                <w:lang w:eastAsia="en-US"/>
              </w:rPr>
              <w:t xml:space="preserve">к/с </w:t>
            </w:r>
            <w:r>
              <w:rPr>
                <w:rFonts w:eastAsia="Arial"/>
                <w:bCs/>
                <w:w w:val="105"/>
                <w:sz w:val="22"/>
                <w:szCs w:val="22"/>
                <w:lang w:eastAsia="en-US"/>
              </w:rPr>
              <w:t>30101810900000000767</w:t>
            </w:r>
          </w:p>
          <w:p w14:paraId="7CA9B48B" w14:textId="77777777" w:rsidR="00983E9D" w:rsidRDefault="00983E9D">
            <w:pPr>
              <w:pStyle w:val="TableParagraph"/>
              <w:spacing w:line="276" w:lineRule="auto"/>
              <w:rPr>
                <w:sz w:val="22"/>
                <w:szCs w:val="22"/>
                <w:lang w:eastAsia="en-US"/>
              </w:rPr>
            </w:pPr>
            <w:r>
              <w:rPr>
                <w:sz w:val="22"/>
                <w:szCs w:val="22"/>
                <w:lang w:eastAsia="en-US"/>
              </w:rPr>
              <w:t>БИК</w:t>
            </w:r>
            <w:r>
              <w:rPr>
                <w:spacing w:val="-4"/>
                <w:sz w:val="22"/>
                <w:szCs w:val="22"/>
                <w:lang w:eastAsia="en-US"/>
              </w:rPr>
              <w:t xml:space="preserve"> </w:t>
            </w:r>
            <w:r>
              <w:rPr>
                <w:rFonts w:eastAsia="Arial"/>
                <w:bCs/>
                <w:w w:val="105"/>
                <w:sz w:val="22"/>
                <w:szCs w:val="22"/>
                <w:lang w:eastAsia="en-US"/>
              </w:rPr>
              <w:t>044525767</w:t>
            </w:r>
          </w:p>
        </w:tc>
        <w:tc>
          <w:tcPr>
            <w:tcW w:w="283" w:type="dxa"/>
          </w:tcPr>
          <w:p w14:paraId="15803495" w14:textId="77777777" w:rsidR="00983E9D" w:rsidRDefault="00983E9D">
            <w:pPr>
              <w:widowControl w:val="0"/>
              <w:rPr>
                <w:sz w:val="22"/>
                <w:szCs w:val="22"/>
              </w:rPr>
            </w:pPr>
          </w:p>
        </w:tc>
        <w:tc>
          <w:tcPr>
            <w:tcW w:w="4961" w:type="dxa"/>
          </w:tcPr>
          <w:p w14:paraId="726DE3CF" w14:textId="1D939023" w:rsidR="00983E9D" w:rsidRPr="00C43245" w:rsidRDefault="00983E9D">
            <w:pPr>
              <w:widowControl w:val="0"/>
              <w:rPr>
                <w:sz w:val="22"/>
                <w:szCs w:val="22"/>
              </w:rPr>
            </w:pPr>
            <w:r w:rsidRPr="00C43245">
              <w:rPr>
                <w:sz w:val="22"/>
                <w:szCs w:val="22"/>
              </w:rPr>
              <w:t xml:space="preserve">р/с </w:t>
            </w:r>
            <w:r w:rsidR="003C3530" w:rsidRPr="003C3530">
              <w:rPr>
                <w:sz w:val="22"/>
                <w:szCs w:val="22"/>
              </w:rPr>
              <w:t xml:space="preserve">40702810664000024598  </w:t>
            </w:r>
          </w:p>
          <w:p w14:paraId="7CC9786D" w14:textId="65B96D06" w:rsidR="00983E9D" w:rsidRPr="00C43245" w:rsidRDefault="00983E9D">
            <w:pPr>
              <w:widowControl w:val="0"/>
              <w:rPr>
                <w:sz w:val="22"/>
                <w:szCs w:val="22"/>
              </w:rPr>
            </w:pPr>
            <w:r w:rsidRPr="00C43245">
              <w:rPr>
                <w:sz w:val="22"/>
                <w:szCs w:val="22"/>
              </w:rPr>
              <w:t xml:space="preserve">в </w:t>
            </w:r>
            <w:r w:rsidR="003C3530" w:rsidRPr="003C3530">
              <w:rPr>
                <w:sz w:val="22"/>
                <w:szCs w:val="22"/>
              </w:rPr>
              <w:t xml:space="preserve">Томское отделение № 8616  ПАО Сбербанк </w:t>
            </w:r>
            <w:proofErr w:type="spellStart"/>
            <w:r w:rsidR="003C3530" w:rsidRPr="003C3530">
              <w:rPr>
                <w:sz w:val="22"/>
                <w:szCs w:val="22"/>
              </w:rPr>
              <w:t>г.Томск</w:t>
            </w:r>
            <w:proofErr w:type="spellEnd"/>
          </w:p>
          <w:p w14:paraId="581DF418" w14:textId="15428E48" w:rsidR="00983E9D" w:rsidRPr="00C43245" w:rsidRDefault="00983E9D">
            <w:pPr>
              <w:widowControl w:val="0"/>
              <w:rPr>
                <w:sz w:val="22"/>
                <w:szCs w:val="22"/>
              </w:rPr>
            </w:pPr>
            <w:r w:rsidRPr="00C43245">
              <w:rPr>
                <w:sz w:val="22"/>
                <w:szCs w:val="22"/>
              </w:rPr>
              <w:t xml:space="preserve">к/с </w:t>
            </w:r>
            <w:r w:rsidR="003C3530" w:rsidRPr="003C3530">
              <w:rPr>
                <w:sz w:val="22"/>
                <w:szCs w:val="22"/>
              </w:rPr>
              <w:t>30101810800000000606</w:t>
            </w:r>
          </w:p>
          <w:p w14:paraId="102A185C" w14:textId="07EB54BF" w:rsidR="00983E9D" w:rsidRPr="00C43245" w:rsidRDefault="00983E9D">
            <w:pPr>
              <w:widowControl w:val="0"/>
              <w:rPr>
                <w:sz w:val="22"/>
                <w:szCs w:val="22"/>
              </w:rPr>
            </w:pPr>
            <w:r w:rsidRPr="00C43245">
              <w:rPr>
                <w:sz w:val="22"/>
                <w:szCs w:val="22"/>
              </w:rPr>
              <w:t xml:space="preserve">БИК </w:t>
            </w:r>
            <w:r w:rsidR="003C3530" w:rsidRPr="003C3530">
              <w:rPr>
                <w:sz w:val="22"/>
                <w:szCs w:val="22"/>
              </w:rPr>
              <w:t>046902606</w:t>
            </w:r>
          </w:p>
          <w:p w14:paraId="39F53A85" w14:textId="77777777" w:rsidR="00983E9D" w:rsidRPr="00C43245" w:rsidRDefault="00983E9D">
            <w:pPr>
              <w:widowControl w:val="0"/>
              <w:rPr>
                <w:sz w:val="22"/>
                <w:szCs w:val="22"/>
              </w:rPr>
            </w:pPr>
          </w:p>
        </w:tc>
      </w:tr>
    </w:tbl>
    <w:p w14:paraId="23A3E943" w14:textId="77777777" w:rsidR="007D3812" w:rsidRDefault="00DF68DC">
      <w:pPr>
        <w:numPr>
          <w:ilvl w:val="0"/>
          <w:numId w:val="19"/>
        </w:numPr>
        <w:pBdr>
          <w:top w:val="nil"/>
          <w:left w:val="nil"/>
          <w:bottom w:val="nil"/>
          <w:right w:val="nil"/>
          <w:between w:val="nil"/>
        </w:pBdr>
        <w:spacing w:before="100" w:after="100" w:line="276" w:lineRule="auto"/>
        <w:rPr>
          <w:b/>
          <w:color w:val="000000"/>
          <w:sz w:val="22"/>
          <w:szCs w:val="22"/>
        </w:rPr>
      </w:pPr>
      <w:r>
        <w:rPr>
          <w:b/>
          <w:color w:val="000000"/>
          <w:sz w:val="22"/>
          <w:szCs w:val="22"/>
        </w:rPr>
        <w:t>Подписи и печати Сторон.</w:t>
      </w:r>
    </w:p>
    <w:p w14:paraId="6238734C" w14:textId="77777777" w:rsidR="007D3812" w:rsidRDefault="007D3812">
      <w:pPr>
        <w:spacing w:line="276" w:lineRule="auto"/>
        <w:rPr>
          <w:b/>
          <w:sz w:val="22"/>
          <w:szCs w:val="22"/>
        </w:rPr>
      </w:pPr>
    </w:p>
    <w:p w14:paraId="2AAC2126" w14:textId="77777777" w:rsidR="007D3812" w:rsidRDefault="00DF68DC">
      <w:pPr>
        <w:spacing w:line="276" w:lineRule="auto"/>
        <w:rPr>
          <w:b/>
          <w:sz w:val="22"/>
          <w:szCs w:val="22"/>
        </w:rPr>
      </w:pPr>
      <w:r>
        <w:rPr>
          <w:b/>
          <w:sz w:val="22"/>
          <w:szCs w:val="22"/>
        </w:rPr>
        <w:t xml:space="preserve">Поставщик </w:t>
      </w:r>
      <w:r>
        <w:rPr>
          <w:b/>
          <w:sz w:val="22"/>
          <w:szCs w:val="22"/>
        </w:rPr>
        <w:tab/>
        <w:t xml:space="preserve">                                                               Покупатель</w:t>
      </w:r>
    </w:p>
    <w:p w14:paraId="28806FEB" w14:textId="1AC03A71" w:rsidR="007D3812" w:rsidRDefault="00DF68DC">
      <w:pPr>
        <w:tabs>
          <w:tab w:val="left" w:pos="5529"/>
        </w:tabs>
        <w:spacing w:line="276" w:lineRule="auto"/>
        <w:rPr>
          <w:b/>
          <w:sz w:val="22"/>
          <w:szCs w:val="22"/>
        </w:rPr>
      </w:pPr>
      <w:r>
        <w:rPr>
          <w:b/>
          <w:sz w:val="22"/>
          <w:szCs w:val="22"/>
        </w:rPr>
        <w:t>ООО «</w:t>
      </w:r>
      <w:r w:rsidR="001F7D28">
        <w:rPr>
          <w:b/>
          <w:bCs/>
          <w:sz w:val="22"/>
          <w:szCs w:val="22"/>
          <w:lang w:eastAsia="en-US"/>
        </w:rPr>
        <w:t>Мастер Бэринг</w:t>
      </w:r>
      <w:r>
        <w:rPr>
          <w:b/>
          <w:sz w:val="22"/>
          <w:szCs w:val="22"/>
        </w:rPr>
        <w:t xml:space="preserve">»                          </w:t>
      </w:r>
      <w:r w:rsidR="00983E9D">
        <w:rPr>
          <w:b/>
          <w:sz w:val="22"/>
          <w:szCs w:val="22"/>
        </w:rPr>
        <w:t xml:space="preserve">                     </w:t>
      </w:r>
      <w:r w:rsidR="00847D6A">
        <w:rPr>
          <w:b/>
          <w:sz w:val="22"/>
          <w:szCs w:val="22"/>
        </w:rPr>
        <w:t>ОО</w:t>
      </w:r>
      <w:r>
        <w:rPr>
          <w:b/>
          <w:sz w:val="22"/>
          <w:szCs w:val="22"/>
        </w:rPr>
        <w:t>О «</w:t>
      </w:r>
      <w:bookmarkStart w:id="4" w:name="_Hlk126339934"/>
      <w:proofErr w:type="spellStart"/>
      <w:r w:rsidR="003C3530" w:rsidRPr="003C3530">
        <w:rPr>
          <w:b/>
          <w:sz w:val="22"/>
          <w:szCs w:val="22"/>
        </w:rPr>
        <w:t>Томавтотрейд</w:t>
      </w:r>
      <w:bookmarkEnd w:id="4"/>
      <w:proofErr w:type="spellEnd"/>
      <w:r>
        <w:rPr>
          <w:b/>
          <w:sz w:val="22"/>
          <w:szCs w:val="22"/>
        </w:rPr>
        <w:t>»</w:t>
      </w:r>
    </w:p>
    <w:p w14:paraId="62525E4A" w14:textId="50A67E40" w:rsidR="007D3812" w:rsidRDefault="001463D6">
      <w:pPr>
        <w:tabs>
          <w:tab w:val="left" w:pos="5529"/>
        </w:tabs>
        <w:spacing w:line="276" w:lineRule="auto"/>
        <w:rPr>
          <w:sz w:val="22"/>
          <w:szCs w:val="22"/>
        </w:rPr>
      </w:pPr>
      <w:r>
        <w:rPr>
          <w:sz w:val="22"/>
          <w:szCs w:val="22"/>
        </w:rPr>
        <w:t>Генеральный д</w:t>
      </w:r>
      <w:r w:rsidR="00DF68DC">
        <w:rPr>
          <w:sz w:val="22"/>
          <w:szCs w:val="22"/>
        </w:rPr>
        <w:t>иректор</w:t>
      </w:r>
      <w:r w:rsidR="00983E9D">
        <w:rPr>
          <w:sz w:val="22"/>
          <w:szCs w:val="22"/>
        </w:rPr>
        <w:t xml:space="preserve">                       </w:t>
      </w:r>
      <w:r w:rsidR="00DF68DC">
        <w:rPr>
          <w:sz w:val="22"/>
          <w:szCs w:val="22"/>
        </w:rPr>
        <w:t xml:space="preserve">                           </w:t>
      </w:r>
      <w:r w:rsidR="003C3530">
        <w:rPr>
          <w:sz w:val="22"/>
          <w:szCs w:val="22"/>
        </w:rPr>
        <w:t>Генеральный д</w:t>
      </w:r>
      <w:r w:rsidR="00DF68DC">
        <w:rPr>
          <w:sz w:val="22"/>
          <w:szCs w:val="22"/>
        </w:rPr>
        <w:t xml:space="preserve">иректор                                          </w:t>
      </w:r>
    </w:p>
    <w:p w14:paraId="0CF82782" w14:textId="77777777" w:rsidR="007D3812" w:rsidRDefault="007D3812">
      <w:pPr>
        <w:tabs>
          <w:tab w:val="left" w:pos="5529"/>
        </w:tabs>
        <w:spacing w:line="276" w:lineRule="auto"/>
        <w:rPr>
          <w:sz w:val="22"/>
          <w:szCs w:val="22"/>
        </w:rPr>
      </w:pPr>
    </w:p>
    <w:p w14:paraId="27106BE9" w14:textId="100DE1AC" w:rsidR="007D3812" w:rsidRDefault="00DF68DC">
      <w:pPr>
        <w:spacing w:before="240" w:line="276" w:lineRule="auto"/>
        <w:jc w:val="both"/>
        <w:rPr>
          <w:sz w:val="22"/>
          <w:szCs w:val="22"/>
        </w:rPr>
      </w:pPr>
      <w:r>
        <w:rPr>
          <w:sz w:val="22"/>
          <w:szCs w:val="22"/>
        </w:rPr>
        <w:t xml:space="preserve">______________/ </w:t>
      </w:r>
      <w:proofErr w:type="spellStart"/>
      <w:r w:rsidR="006423E7">
        <w:rPr>
          <w:sz w:val="22"/>
          <w:szCs w:val="22"/>
        </w:rPr>
        <w:t>Х</w:t>
      </w:r>
      <w:r w:rsidR="00983E9D">
        <w:rPr>
          <w:sz w:val="22"/>
          <w:szCs w:val="22"/>
        </w:rPr>
        <w:t>асаншин</w:t>
      </w:r>
      <w:proofErr w:type="spellEnd"/>
      <w:r w:rsidR="00983E9D">
        <w:rPr>
          <w:sz w:val="22"/>
          <w:szCs w:val="22"/>
        </w:rPr>
        <w:t xml:space="preserve"> Р</w:t>
      </w:r>
      <w:r>
        <w:rPr>
          <w:sz w:val="22"/>
          <w:szCs w:val="22"/>
        </w:rPr>
        <w:t>.</w:t>
      </w:r>
      <w:r w:rsidR="00983E9D">
        <w:rPr>
          <w:sz w:val="22"/>
          <w:szCs w:val="22"/>
        </w:rPr>
        <w:t xml:space="preserve">Ш. /                       </w:t>
      </w:r>
      <w:r>
        <w:rPr>
          <w:sz w:val="22"/>
          <w:szCs w:val="22"/>
        </w:rPr>
        <w:t xml:space="preserve"> </w:t>
      </w:r>
      <w:r w:rsidR="0045342B">
        <w:rPr>
          <w:sz w:val="22"/>
          <w:szCs w:val="22"/>
        </w:rPr>
        <w:t xml:space="preserve">      </w:t>
      </w:r>
      <w:r>
        <w:rPr>
          <w:sz w:val="22"/>
          <w:szCs w:val="22"/>
        </w:rPr>
        <w:t xml:space="preserve"> ______________/</w:t>
      </w:r>
      <w:r>
        <w:t xml:space="preserve"> </w:t>
      </w:r>
      <w:proofErr w:type="spellStart"/>
      <w:r w:rsidR="003C3530">
        <w:rPr>
          <w:sz w:val="22"/>
          <w:szCs w:val="22"/>
        </w:rPr>
        <w:t>Ромахов</w:t>
      </w:r>
      <w:proofErr w:type="spellEnd"/>
      <w:r w:rsidR="003C3530">
        <w:rPr>
          <w:sz w:val="22"/>
          <w:szCs w:val="22"/>
        </w:rPr>
        <w:t xml:space="preserve"> А.В.</w:t>
      </w:r>
      <w:r w:rsidR="00635FDA" w:rsidRPr="00635FDA">
        <w:t xml:space="preserve"> </w:t>
      </w:r>
      <w:r>
        <w:rPr>
          <w:sz w:val="22"/>
          <w:szCs w:val="22"/>
        </w:rPr>
        <w:t xml:space="preserve">/                       </w:t>
      </w:r>
    </w:p>
    <w:p w14:paraId="3C08A0A3" w14:textId="77777777" w:rsidR="007D3812" w:rsidRDefault="007D3812">
      <w:pPr>
        <w:tabs>
          <w:tab w:val="left" w:pos="1030"/>
          <w:tab w:val="left" w:pos="5510"/>
        </w:tabs>
        <w:spacing w:line="276" w:lineRule="auto"/>
        <w:rPr>
          <w:sz w:val="22"/>
          <w:szCs w:val="22"/>
        </w:rPr>
      </w:pPr>
    </w:p>
    <w:p w14:paraId="320762A2" w14:textId="6915BC5D" w:rsidR="007D3812" w:rsidRDefault="00DF68DC">
      <w:pPr>
        <w:tabs>
          <w:tab w:val="left" w:pos="1030"/>
          <w:tab w:val="left" w:pos="5510"/>
        </w:tabs>
        <w:spacing w:line="276" w:lineRule="auto"/>
        <w:rPr>
          <w:sz w:val="22"/>
          <w:szCs w:val="22"/>
        </w:rPr>
        <w:sectPr w:rsidR="007D3812">
          <w:footerReference w:type="default" r:id="rId9"/>
          <w:pgSz w:w="11900" w:h="16820"/>
          <w:pgMar w:top="567" w:right="420" w:bottom="567" w:left="919" w:header="346" w:footer="0" w:gutter="0"/>
          <w:pgNumType w:start="1"/>
          <w:cols w:space="720"/>
        </w:sectPr>
      </w:pPr>
      <w:proofErr w:type="spellStart"/>
      <w:r>
        <w:rPr>
          <w:sz w:val="22"/>
          <w:szCs w:val="22"/>
        </w:rPr>
        <w:t>м.п</w:t>
      </w:r>
      <w:proofErr w:type="spellEnd"/>
      <w:r>
        <w:rPr>
          <w:sz w:val="22"/>
          <w:szCs w:val="22"/>
        </w:rPr>
        <w:t xml:space="preserve">.                                                                                  </w:t>
      </w:r>
      <w:r w:rsidR="0045342B">
        <w:rPr>
          <w:sz w:val="22"/>
          <w:szCs w:val="22"/>
        </w:rPr>
        <w:t xml:space="preserve">  </w:t>
      </w:r>
      <w:r>
        <w:rPr>
          <w:sz w:val="22"/>
          <w:szCs w:val="22"/>
        </w:rPr>
        <w:t xml:space="preserve"> </w:t>
      </w:r>
      <w:proofErr w:type="spellStart"/>
      <w:r>
        <w:rPr>
          <w:sz w:val="22"/>
          <w:szCs w:val="22"/>
        </w:rPr>
        <w:t>м.п</w:t>
      </w:r>
      <w:proofErr w:type="spellEnd"/>
      <w:r>
        <w:rPr>
          <w:sz w:val="22"/>
          <w:szCs w:val="22"/>
        </w:rPr>
        <w:t>.</w:t>
      </w:r>
    </w:p>
    <w:p w14:paraId="605FBD63" w14:textId="77777777" w:rsidR="007D3812" w:rsidRDefault="00DF68DC">
      <w:pPr>
        <w:tabs>
          <w:tab w:val="left" w:pos="0"/>
        </w:tabs>
        <w:jc w:val="both"/>
        <w:rPr>
          <w:i/>
        </w:rPr>
      </w:pPr>
      <w:bookmarkStart w:id="5" w:name="_heading=h.2et92p0" w:colFirst="0" w:colLast="0"/>
      <w:bookmarkEnd w:id="5"/>
      <w:r>
        <w:rPr>
          <w:i/>
        </w:rPr>
        <w:lastRenderedPageBreak/>
        <w:t>Приложение № 1</w:t>
      </w:r>
    </w:p>
    <w:p w14:paraId="53F16551" w14:textId="22E673C0" w:rsidR="007D3812" w:rsidRDefault="00DF68DC">
      <w:pPr>
        <w:tabs>
          <w:tab w:val="left" w:pos="0"/>
        </w:tabs>
        <w:jc w:val="both"/>
        <w:rPr>
          <w:i/>
        </w:rPr>
      </w:pPr>
      <w:r>
        <w:rPr>
          <w:i/>
        </w:rPr>
        <w:t xml:space="preserve">к договору поставки № </w:t>
      </w:r>
      <w:r w:rsidR="001463D6">
        <w:rPr>
          <w:i/>
        </w:rPr>
        <w:t>0</w:t>
      </w:r>
      <w:r w:rsidR="008C764A">
        <w:rPr>
          <w:i/>
        </w:rPr>
        <w:t>3</w:t>
      </w:r>
      <w:r w:rsidR="00654A3F">
        <w:rPr>
          <w:i/>
        </w:rPr>
        <w:t>1</w:t>
      </w:r>
      <w:r>
        <w:rPr>
          <w:i/>
        </w:rPr>
        <w:t>-</w:t>
      </w:r>
      <w:r w:rsidR="0045342B">
        <w:rPr>
          <w:i/>
        </w:rPr>
        <w:t>0</w:t>
      </w:r>
      <w:r w:rsidR="001463D6">
        <w:rPr>
          <w:i/>
        </w:rPr>
        <w:t>2</w:t>
      </w:r>
      <w:r>
        <w:rPr>
          <w:i/>
        </w:rPr>
        <w:t>/</w:t>
      </w:r>
      <w:r w:rsidR="00D06922">
        <w:rPr>
          <w:i/>
        </w:rPr>
        <w:t>20</w:t>
      </w:r>
      <w:r>
        <w:rPr>
          <w:i/>
        </w:rPr>
        <w:t>2</w:t>
      </w:r>
      <w:r w:rsidR="0045342B">
        <w:rPr>
          <w:i/>
        </w:rPr>
        <w:t>3</w:t>
      </w:r>
    </w:p>
    <w:p w14:paraId="6EC8B2E8" w14:textId="14ECDC74" w:rsidR="007D3812" w:rsidRDefault="00DF68DC">
      <w:pPr>
        <w:tabs>
          <w:tab w:val="left" w:pos="0"/>
        </w:tabs>
        <w:jc w:val="both"/>
        <w:rPr>
          <w:i/>
        </w:rPr>
      </w:pPr>
      <w:r>
        <w:rPr>
          <w:i/>
        </w:rPr>
        <w:t>от «</w:t>
      </w:r>
      <w:r w:rsidR="001463D6">
        <w:rPr>
          <w:i/>
        </w:rPr>
        <w:t>0</w:t>
      </w:r>
      <w:r w:rsidR="008C764A">
        <w:rPr>
          <w:i/>
        </w:rPr>
        <w:t>3</w:t>
      </w:r>
      <w:r>
        <w:rPr>
          <w:i/>
        </w:rPr>
        <w:t xml:space="preserve">» </w:t>
      </w:r>
      <w:r w:rsidR="001463D6">
        <w:rPr>
          <w:i/>
        </w:rPr>
        <w:t>февраля</w:t>
      </w:r>
      <w:r>
        <w:rPr>
          <w:i/>
        </w:rPr>
        <w:t xml:space="preserve"> 202</w:t>
      </w:r>
      <w:r w:rsidR="0045342B">
        <w:rPr>
          <w:i/>
        </w:rPr>
        <w:t>3</w:t>
      </w:r>
      <w:r>
        <w:rPr>
          <w:i/>
        </w:rPr>
        <w:t xml:space="preserve"> г. </w:t>
      </w:r>
    </w:p>
    <w:p w14:paraId="2484705C" w14:textId="77777777" w:rsidR="007D3812" w:rsidRDefault="00DF68DC">
      <w:pPr>
        <w:jc w:val="center"/>
        <w:rPr>
          <w:b/>
          <w:u w:val="single"/>
        </w:rPr>
      </w:pPr>
      <w:r>
        <w:rPr>
          <w:b/>
          <w:u w:val="single"/>
        </w:rPr>
        <w:t>ФОРМА</w:t>
      </w:r>
    </w:p>
    <w:p w14:paraId="07D7397D" w14:textId="77777777" w:rsidR="007D3812" w:rsidRDefault="00DF68DC">
      <w:pPr>
        <w:jc w:val="center"/>
      </w:pPr>
      <w:r>
        <w:t>СПЕЦИФИКАЦИЯ</w:t>
      </w:r>
    </w:p>
    <w:p w14:paraId="66C52F7F" w14:textId="7DF35AAC" w:rsidR="007D3812" w:rsidRDefault="00DF68DC">
      <w:pPr>
        <w:jc w:val="center"/>
        <w:rPr>
          <w:sz w:val="22"/>
          <w:szCs w:val="22"/>
        </w:rPr>
      </w:pPr>
      <w:r>
        <w:t xml:space="preserve">к договору поставки № </w:t>
      </w:r>
      <w:r w:rsidR="001463D6">
        <w:t>0</w:t>
      </w:r>
      <w:r w:rsidR="008C764A">
        <w:t>3</w:t>
      </w:r>
      <w:r w:rsidR="00654A3F">
        <w:t>1</w:t>
      </w:r>
      <w:r>
        <w:t>-</w:t>
      </w:r>
      <w:r w:rsidR="0045342B">
        <w:t>0</w:t>
      </w:r>
      <w:r w:rsidR="001463D6">
        <w:t>2</w:t>
      </w:r>
      <w:r>
        <w:t>/</w:t>
      </w:r>
      <w:r w:rsidR="00D06922">
        <w:t>20</w:t>
      </w:r>
      <w:r>
        <w:t>2</w:t>
      </w:r>
      <w:r w:rsidR="0045342B">
        <w:t>3</w:t>
      </w:r>
      <w:r>
        <w:t xml:space="preserve"> </w:t>
      </w:r>
      <w:r w:rsidR="0045342B">
        <w:t xml:space="preserve">от </w:t>
      </w:r>
      <w:r>
        <w:t>«</w:t>
      </w:r>
      <w:r w:rsidR="001463D6">
        <w:rPr>
          <w:sz w:val="22"/>
          <w:szCs w:val="22"/>
        </w:rPr>
        <w:t>0</w:t>
      </w:r>
      <w:r w:rsidR="008C764A">
        <w:rPr>
          <w:sz w:val="22"/>
          <w:szCs w:val="22"/>
        </w:rPr>
        <w:t>3</w:t>
      </w:r>
      <w:r>
        <w:rPr>
          <w:sz w:val="22"/>
          <w:szCs w:val="22"/>
        </w:rPr>
        <w:t xml:space="preserve">» </w:t>
      </w:r>
      <w:r w:rsidR="001463D6">
        <w:rPr>
          <w:i/>
        </w:rPr>
        <w:t>февраля</w:t>
      </w:r>
      <w:r>
        <w:rPr>
          <w:sz w:val="22"/>
          <w:szCs w:val="22"/>
        </w:rPr>
        <w:t xml:space="preserve"> 202</w:t>
      </w:r>
      <w:r w:rsidR="0045342B">
        <w:rPr>
          <w:sz w:val="22"/>
          <w:szCs w:val="22"/>
        </w:rPr>
        <w:t>3</w:t>
      </w:r>
      <w:r>
        <w:rPr>
          <w:sz w:val="22"/>
          <w:szCs w:val="22"/>
        </w:rPr>
        <w:t xml:space="preserve"> г.</w:t>
      </w:r>
    </w:p>
    <w:p w14:paraId="35BC1918" w14:textId="58CBB6A2" w:rsidR="007D3812" w:rsidRDefault="00DF68DC">
      <w:pPr>
        <w:jc w:val="center"/>
        <w:rPr>
          <w:sz w:val="22"/>
          <w:szCs w:val="22"/>
        </w:rPr>
      </w:pPr>
      <w:r>
        <w:rPr>
          <w:sz w:val="22"/>
          <w:szCs w:val="22"/>
        </w:rPr>
        <w:t>между ООО «</w:t>
      </w:r>
      <w:r w:rsidR="0045342B">
        <w:rPr>
          <w:sz w:val="22"/>
          <w:szCs w:val="22"/>
        </w:rPr>
        <w:t>Мастер Бэринг</w:t>
      </w:r>
      <w:r>
        <w:rPr>
          <w:sz w:val="22"/>
          <w:szCs w:val="22"/>
        </w:rPr>
        <w:t xml:space="preserve">» и </w:t>
      </w:r>
      <w:r w:rsidR="00847D6A">
        <w:rPr>
          <w:sz w:val="22"/>
          <w:szCs w:val="22"/>
        </w:rPr>
        <w:t>ОО</w:t>
      </w:r>
      <w:r>
        <w:rPr>
          <w:sz w:val="22"/>
          <w:szCs w:val="22"/>
        </w:rPr>
        <w:t>О «</w:t>
      </w:r>
      <w:proofErr w:type="spellStart"/>
      <w:r w:rsidR="003C3530" w:rsidRPr="003C3530">
        <w:rPr>
          <w:sz w:val="22"/>
          <w:szCs w:val="22"/>
        </w:rPr>
        <w:t>Томавтотрейд</w:t>
      </w:r>
      <w:proofErr w:type="spellEnd"/>
      <w:r>
        <w:rPr>
          <w:sz w:val="22"/>
          <w:szCs w:val="22"/>
        </w:rPr>
        <w:t>»</w:t>
      </w:r>
    </w:p>
    <w:p w14:paraId="0C1B6E29" w14:textId="3F2650F3" w:rsidR="007D3812" w:rsidRDefault="00DF68DC">
      <w:pPr>
        <w:spacing w:before="129" w:line="264" w:lineRule="auto"/>
        <w:jc w:val="center"/>
      </w:pPr>
      <w:r>
        <w:t>г. Москва</w:t>
      </w:r>
      <w:r>
        <w:tab/>
      </w:r>
      <w:r>
        <w:tab/>
      </w:r>
      <w:r>
        <w:tab/>
      </w:r>
      <w:r>
        <w:tab/>
      </w:r>
      <w:r>
        <w:tab/>
      </w:r>
      <w:r>
        <w:tab/>
      </w:r>
      <w:r>
        <w:tab/>
      </w:r>
      <w:r>
        <w:tab/>
      </w:r>
      <w:r>
        <w:tab/>
      </w:r>
      <w:r>
        <w:tab/>
        <w:t xml:space="preserve">  «</w:t>
      </w:r>
      <w:r w:rsidR="001463D6">
        <w:t>0</w:t>
      </w:r>
      <w:r w:rsidR="008C764A">
        <w:t>3</w:t>
      </w:r>
      <w:r>
        <w:t xml:space="preserve">» </w:t>
      </w:r>
      <w:r w:rsidR="001463D6">
        <w:t>февраля</w:t>
      </w:r>
      <w:r>
        <w:t xml:space="preserve"> 202</w:t>
      </w:r>
      <w:r w:rsidR="0045342B">
        <w:t>3</w:t>
      </w:r>
      <w:r>
        <w:t xml:space="preserve"> г.</w:t>
      </w:r>
    </w:p>
    <w:p w14:paraId="135DD677" w14:textId="77777777" w:rsidR="007D3812" w:rsidRDefault="007D3812">
      <w:pPr>
        <w:rPr>
          <w:sz w:val="20"/>
          <w:szCs w:val="20"/>
        </w:rPr>
      </w:pPr>
    </w:p>
    <w:tbl>
      <w:tblPr>
        <w:tblStyle w:val="23"/>
        <w:tblW w:w="10185" w:type="dxa"/>
        <w:tblInd w:w="-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695"/>
        <w:gridCol w:w="1620"/>
        <w:gridCol w:w="1245"/>
        <w:gridCol w:w="2190"/>
        <w:gridCol w:w="1815"/>
      </w:tblGrid>
      <w:tr w:rsidR="007D3812" w14:paraId="2E68581C" w14:textId="77777777">
        <w:trPr>
          <w:trHeight w:val="1095"/>
        </w:trPr>
        <w:tc>
          <w:tcPr>
            <w:tcW w:w="1620" w:type="dxa"/>
            <w:tcBorders>
              <w:bottom w:val="single" w:sz="4" w:space="0" w:color="000000"/>
            </w:tcBorders>
          </w:tcPr>
          <w:p w14:paraId="256D64A8" w14:textId="04558E44" w:rsidR="007D3812" w:rsidRDefault="00DF68DC" w:rsidP="00135134">
            <w:pPr>
              <w:spacing w:before="260"/>
              <w:jc w:val="center"/>
              <w:rPr>
                <w:sz w:val="20"/>
                <w:szCs w:val="20"/>
              </w:rPr>
            </w:pPr>
            <w:r>
              <w:rPr>
                <w:sz w:val="20"/>
                <w:szCs w:val="20"/>
              </w:rPr>
              <w:t>Код производителя</w:t>
            </w:r>
          </w:p>
        </w:tc>
        <w:tc>
          <w:tcPr>
            <w:tcW w:w="1695" w:type="dxa"/>
          </w:tcPr>
          <w:p w14:paraId="70BB515A" w14:textId="77777777" w:rsidR="007D3812" w:rsidRDefault="00DF68DC" w:rsidP="00135134">
            <w:pPr>
              <w:spacing w:before="260"/>
              <w:jc w:val="center"/>
              <w:rPr>
                <w:sz w:val="20"/>
                <w:szCs w:val="20"/>
              </w:rPr>
            </w:pPr>
            <w:r>
              <w:rPr>
                <w:sz w:val="20"/>
                <w:szCs w:val="20"/>
              </w:rPr>
              <w:t>Наименование</w:t>
            </w:r>
          </w:p>
        </w:tc>
        <w:tc>
          <w:tcPr>
            <w:tcW w:w="1620" w:type="dxa"/>
          </w:tcPr>
          <w:p w14:paraId="5D2CDF1B" w14:textId="77777777" w:rsidR="007D3812" w:rsidRDefault="00DF68DC" w:rsidP="00135134">
            <w:pPr>
              <w:widowControl w:val="0"/>
              <w:pBdr>
                <w:top w:val="nil"/>
                <w:left w:val="nil"/>
                <w:bottom w:val="nil"/>
                <w:right w:val="nil"/>
                <w:between w:val="nil"/>
              </w:pBdr>
              <w:spacing w:before="260" w:line="276" w:lineRule="auto"/>
              <w:jc w:val="center"/>
              <w:rPr>
                <w:sz w:val="20"/>
                <w:szCs w:val="20"/>
              </w:rPr>
            </w:pPr>
            <w:r>
              <w:rPr>
                <w:sz w:val="20"/>
                <w:szCs w:val="20"/>
              </w:rPr>
              <w:t>Изготовитель</w:t>
            </w:r>
          </w:p>
        </w:tc>
        <w:tc>
          <w:tcPr>
            <w:tcW w:w="1245" w:type="dxa"/>
          </w:tcPr>
          <w:p w14:paraId="1D7800ED" w14:textId="435F7C77" w:rsidR="007D3812" w:rsidRDefault="00DF68DC" w:rsidP="00135134">
            <w:pPr>
              <w:spacing w:before="260"/>
              <w:jc w:val="center"/>
              <w:rPr>
                <w:sz w:val="20"/>
                <w:szCs w:val="20"/>
              </w:rPr>
            </w:pPr>
            <w:r>
              <w:rPr>
                <w:sz w:val="20"/>
                <w:szCs w:val="20"/>
              </w:rPr>
              <w:t>Кол-во</w:t>
            </w:r>
          </w:p>
        </w:tc>
        <w:tc>
          <w:tcPr>
            <w:tcW w:w="2190" w:type="dxa"/>
            <w:vAlign w:val="center"/>
          </w:tcPr>
          <w:p w14:paraId="1FC85014" w14:textId="4136B0A8" w:rsidR="007D3812" w:rsidRDefault="00DF68DC" w:rsidP="00135134">
            <w:pPr>
              <w:ind w:left="-338" w:firstLine="338"/>
              <w:jc w:val="center"/>
              <w:rPr>
                <w:sz w:val="20"/>
                <w:szCs w:val="20"/>
              </w:rPr>
            </w:pPr>
            <w:r>
              <w:rPr>
                <w:sz w:val="20"/>
                <w:szCs w:val="20"/>
              </w:rPr>
              <w:t>Цена</w:t>
            </w:r>
          </w:p>
          <w:p w14:paraId="62B4C9C8" w14:textId="6A23E52F" w:rsidR="007D3812" w:rsidRDefault="00DF68DC" w:rsidP="00135134">
            <w:pPr>
              <w:ind w:left="-338" w:firstLine="338"/>
              <w:jc w:val="center"/>
              <w:rPr>
                <w:sz w:val="20"/>
                <w:szCs w:val="20"/>
              </w:rPr>
            </w:pPr>
            <w:r>
              <w:rPr>
                <w:sz w:val="20"/>
                <w:szCs w:val="20"/>
              </w:rPr>
              <w:t>в т. ч. НДС (20%),</w:t>
            </w:r>
          </w:p>
          <w:p w14:paraId="4CADF88A" w14:textId="77777777" w:rsidR="007D3812" w:rsidRDefault="00DF68DC" w:rsidP="00135134">
            <w:pPr>
              <w:ind w:left="-338" w:firstLine="338"/>
              <w:jc w:val="center"/>
              <w:rPr>
                <w:sz w:val="20"/>
                <w:szCs w:val="20"/>
              </w:rPr>
            </w:pPr>
            <w:r>
              <w:rPr>
                <w:sz w:val="20"/>
                <w:szCs w:val="20"/>
              </w:rPr>
              <w:t>в Евро</w:t>
            </w:r>
          </w:p>
        </w:tc>
        <w:tc>
          <w:tcPr>
            <w:tcW w:w="1815" w:type="dxa"/>
            <w:vAlign w:val="center"/>
          </w:tcPr>
          <w:p w14:paraId="49249BC7" w14:textId="7E1C3933" w:rsidR="007D3812" w:rsidRDefault="00DF68DC" w:rsidP="00135134">
            <w:pPr>
              <w:jc w:val="center"/>
              <w:rPr>
                <w:sz w:val="20"/>
                <w:szCs w:val="20"/>
              </w:rPr>
            </w:pPr>
            <w:r>
              <w:rPr>
                <w:sz w:val="20"/>
                <w:szCs w:val="20"/>
              </w:rPr>
              <w:t>Общая стоимость,</w:t>
            </w:r>
          </w:p>
          <w:p w14:paraId="1C78EC60" w14:textId="1BCB66C5" w:rsidR="007D3812" w:rsidRDefault="00DF68DC" w:rsidP="00135134">
            <w:pPr>
              <w:jc w:val="center"/>
              <w:rPr>
                <w:sz w:val="20"/>
                <w:szCs w:val="20"/>
              </w:rPr>
            </w:pPr>
            <w:r>
              <w:rPr>
                <w:sz w:val="20"/>
                <w:szCs w:val="20"/>
              </w:rPr>
              <w:t>в т. ч. НДС (20%),</w:t>
            </w:r>
          </w:p>
          <w:p w14:paraId="6610D280" w14:textId="77777777" w:rsidR="007D3812" w:rsidRDefault="00DF68DC" w:rsidP="00135134">
            <w:pPr>
              <w:jc w:val="center"/>
              <w:rPr>
                <w:sz w:val="20"/>
                <w:szCs w:val="20"/>
              </w:rPr>
            </w:pPr>
            <w:r>
              <w:rPr>
                <w:sz w:val="20"/>
                <w:szCs w:val="20"/>
              </w:rPr>
              <w:t>в Евро</w:t>
            </w:r>
          </w:p>
        </w:tc>
      </w:tr>
      <w:tr w:rsidR="007D3812" w14:paraId="1560795D" w14:textId="77777777" w:rsidTr="00673D71">
        <w:trPr>
          <w:trHeight w:val="257"/>
        </w:trPr>
        <w:tc>
          <w:tcPr>
            <w:tcW w:w="16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7408FB51" w14:textId="77777777" w:rsidR="007D3812" w:rsidRDefault="007D3812">
            <w:pPr>
              <w:jc w:val="both"/>
              <w:rPr>
                <w:sz w:val="20"/>
                <w:szCs w:val="20"/>
              </w:rPr>
            </w:pPr>
          </w:p>
        </w:tc>
        <w:tc>
          <w:tcPr>
            <w:tcW w:w="1695" w:type="dxa"/>
          </w:tcPr>
          <w:p w14:paraId="179E47C4" w14:textId="77777777" w:rsidR="007D3812" w:rsidRDefault="007D3812">
            <w:pPr>
              <w:jc w:val="both"/>
              <w:rPr>
                <w:sz w:val="20"/>
                <w:szCs w:val="20"/>
              </w:rPr>
            </w:pPr>
          </w:p>
        </w:tc>
        <w:tc>
          <w:tcPr>
            <w:tcW w:w="1620" w:type="dxa"/>
            <w:vAlign w:val="center"/>
          </w:tcPr>
          <w:p w14:paraId="2E33EF10" w14:textId="77777777" w:rsidR="007D3812" w:rsidRDefault="007D3812">
            <w:pPr>
              <w:jc w:val="both"/>
              <w:rPr>
                <w:sz w:val="20"/>
                <w:szCs w:val="20"/>
              </w:rPr>
            </w:pPr>
          </w:p>
        </w:tc>
        <w:tc>
          <w:tcPr>
            <w:tcW w:w="12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9670FE2" w14:textId="77777777" w:rsidR="007D3812" w:rsidRDefault="007D3812">
            <w:pPr>
              <w:jc w:val="both"/>
              <w:rPr>
                <w:sz w:val="20"/>
                <w:szCs w:val="20"/>
              </w:rPr>
            </w:pPr>
          </w:p>
        </w:tc>
        <w:tc>
          <w:tcPr>
            <w:tcW w:w="219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21D90721" w14:textId="77777777" w:rsidR="007D3812" w:rsidRDefault="007D3812">
            <w:pPr>
              <w:jc w:val="both"/>
              <w:rPr>
                <w:sz w:val="20"/>
                <w:szCs w:val="20"/>
              </w:rPr>
            </w:pPr>
          </w:p>
        </w:tc>
        <w:tc>
          <w:tcPr>
            <w:tcW w:w="18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DF32F0B" w14:textId="77777777" w:rsidR="007D3812" w:rsidRDefault="007D3812">
            <w:pPr>
              <w:jc w:val="both"/>
              <w:rPr>
                <w:sz w:val="20"/>
                <w:szCs w:val="20"/>
              </w:rPr>
            </w:pPr>
          </w:p>
        </w:tc>
      </w:tr>
      <w:tr w:rsidR="007D3812" w14:paraId="686058D8" w14:textId="77777777">
        <w:trPr>
          <w:trHeight w:val="63"/>
        </w:trPr>
        <w:tc>
          <w:tcPr>
            <w:tcW w:w="16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311C9963" w14:textId="77777777" w:rsidR="007D3812" w:rsidRDefault="007D3812">
            <w:pPr>
              <w:jc w:val="both"/>
              <w:rPr>
                <w:sz w:val="20"/>
                <w:szCs w:val="20"/>
              </w:rPr>
            </w:pPr>
          </w:p>
        </w:tc>
        <w:tc>
          <w:tcPr>
            <w:tcW w:w="1695" w:type="dxa"/>
          </w:tcPr>
          <w:p w14:paraId="31353213" w14:textId="77777777" w:rsidR="007D3812" w:rsidRDefault="007D3812">
            <w:pPr>
              <w:jc w:val="both"/>
              <w:rPr>
                <w:sz w:val="20"/>
                <w:szCs w:val="20"/>
              </w:rPr>
            </w:pPr>
          </w:p>
        </w:tc>
        <w:tc>
          <w:tcPr>
            <w:tcW w:w="1620" w:type="dxa"/>
            <w:vAlign w:val="center"/>
          </w:tcPr>
          <w:p w14:paraId="60CEC4D6" w14:textId="77777777" w:rsidR="007D3812" w:rsidRDefault="007D3812">
            <w:pPr>
              <w:jc w:val="both"/>
              <w:rPr>
                <w:sz w:val="20"/>
                <w:szCs w:val="20"/>
              </w:rPr>
            </w:pPr>
          </w:p>
        </w:tc>
        <w:tc>
          <w:tcPr>
            <w:tcW w:w="12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77623FF2" w14:textId="77777777" w:rsidR="007D3812" w:rsidRDefault="007D3812">
            <w:pPr>
              <w:jc w:val="both"/>
              <w:rPr>
                <w:sz w:val="20"/>
                <w:szCs w:val="20"/>
              </w:rPr>
            </w:pPr>
          </w:p>
        </w:tc>
        <w:tc>
          <w:tcPr>
            <w:tcW w:w="219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0F3C30EF" w14:textId="77777777" w:rsidR="007D3812" w:rsidRDefault="007D3812">
            <w:pPr>
              <w:jc w:val="both"/>
              <w:rPr>
                <w:sz w:val="20"/>
                <w:szCs w:val="20"/>
              </w:rPr>
            </w:pPr>
          </w:p>
        </w:tc>
        <w:tc>
          <w:tcPr>
            <w:tcW w:w="18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32E0AC8" w14:textId="77777777" w:rsidR="007D3812" w:rsidRDefault="007D3812">
            <w:pPr>
              <w:jc w:val="both"/>
              <w:rPr>
                <w:sz w:val="20"/>
                <w:szCs w:val="20"/>
              </w:rPr>
            </w:pPr>
          </w:p>
        </w:tc>
      </w:tr>
    </w:tbl>
    <w:p w14:paraId="79733BE1" w14:textId="77777777" w:rsidR="007D3812" w:rsidRDefault="007D3812">
      <w:pPr>
        <w:ind w:right="120"/>
        <w:jc w:val="both"/>
        <w:rPr>
          <w:b/>
          <w:sz w:val="22"/>
          <w:szCs w:val="22"/>
          <w:u w:val="single"/>
        </w:rPr>
      </w:pPr>
    </w:p>
    <w:p w14:paraId="54CD304E" w14:textId="77777777" w:rsidR="007D3812" w:rsidRPr="00135134" w:rsidRDefault="00DF68DC">
      <w:pPr>
        <w:ind w:right="120"/>
        <w:jc w:val="both"/>
        <w:rPr>
          <w:b/>
          <w:sz w:val="22"/>
          <w:szCs w:val="22"/>
          <w:u w:val="single"/>
        </w:rPr>
      </w:pPr>
      <w:r w:rsidRPr="00135134">
        <w:rPr>
          <w:b/>
          <w:sz w:val="22"/>
          <w:szCs w:val="22"/>
          <w:u w:val="single"/>
        </w:rPr>
        <w:t>Итог:</w:t>
      </w:r>
    </w:p>
    <w:p w14:paraId="5EC30D0E" w14:textId="77777777" w:rsidR="007D3812" w:rsidRPr="00A93CA2" w:rsidRDefault="00DF68DC">
      <w:pPr>
        <w:spacing w:line="276" w:lineRule="auto"/>
        <w:ind w:right="120"/>
        <w:jc w:val="both"/>
        <w:rPr>
          <w:sz w:val="22"/>
          <w:szCs w:val="22"/>
        </w:rPr>
      </w:pPr>
      <w:r w:rsidRPr="00135134">
        <w:rPr>
          <w:sz w:val="22"/>
          <w:szCs w:val="22"/>
        </w:rPr>
        <w:t xml:space="preserve">- общее количество </w:t>
      </w:r>
      <w:r w:rsidRPr="00A93CA2">
        <w:rPr>
          <w:sz w:val="22"/>
          <w:szCs w:val="22"/>
        </w:rPr>
        <w:t xml:space="preserve">поставляемой Продукции по настоящей Спецификации составляет </w:t>
      </w:r>
      <w:r w:rsidR="00847D6A" w:rsidRPr="00A93CA2">
        <w:rPr>
          <w:sz w:val="22"/>
          <w:szCs w:val="22"/>
        </w:rPr>
        <w:t>_______</w:t>
      </w:r>
      <w:r w:rsidRPr="00A93CA2">
        <w:rPr>
          <w:sz w:val="22"/>
          <w:szCs w:val="22"/>
        </w:rPr>
        <w:t xml:space="preserve"> (</w:t>
      </w:r>
      <w:r w:rsidR="00847D6A" w:rsidRPr="00A93CA2">
        <w:rPr>
          <w:sz w:val="22"/>
          <w:szCs w:val="22"/>
        </w:rPr>
        <w:t>_____________</w:t>
      </w:r>
      <w:r w:rsidRPr="00A93CA2">
        <w:rPr>
          <w:sz w:val="22"/>
          <w:szCs w:val="22"/>
        </w:rPr>
        <w:t>) штук (единиц) Продукции.</w:t>
      </w:r>
    </w:p>
    <w:p w14:paraId="7BD8C16D" w14:textId="77777777" w:rsidR="007D3812" w:rsidRPr="00A93CA2" w:rsidRDefault="00DF68DC">
      <w:pPr>
        <w:spacing w:line="276" w:lineRule="auto"/>
        <w:ind w:right="120"/>
        <w:jc w:val="both"/>
        <w:rPr>
          <w:sz w:val="22"/>
          <w:szCs w:val="22"/>
        </w:rPr>
      </w:pPr>
      <w:r w:rsidRPr="00A93CA2">
        <w:rPr>
          <w:sz w:val="22"/>
          <w:szCs w:val="22"/>
        </w:rPr>
        <w:t xml:space="preserve">-  общая сумма поставки Продукции по настоящей Спецификации: </w:t>
      </w:r>
      <w:r w:rsidR="00847D6A" w:rsidRPr="00A93CA2">
        <w:rPr>
          <w:sz w:val="22"/>
          <w:szCs w:val="22"/>
        </w:rPr>
        <w:t>_______________</w:t>
      </w:r>
      <w:r w:rsidRPr="00A93CA2">
        <w:rPr>
          <w:sz w:val="22"/>
          <w:szCs w:val="22"/>
        </w:rPr>
        <w:t xml:space="preserve"> (</w:t>
      </w:r>
      <w:r w:rsidR="00847D6A" w:rsidRPr="00A93CA2">
        <w:rPr>
          <w:sz w:val="22"/>
          <w:szCs w:val="22"/>
        </w:rPr>
        <w:t>_________________</w:t>
      </w:r>
      <w:r w:rsidRPr="00A93CA2">
        <w:rPr>
          <w:sz w:val="22"/>
          <w:szCs w:val="22"/>
        </w:rPr>
        <w:t xml:space="preserve">) </w:t>
      </w:r>
      <w:r w:rsidR="00B53029" w:rsidRPr="00A93CA2">
        <w:rPr>
          <w:sz w:val="22"/>
          <w:szCs w:val="22"/>
        </w:rPr>
        <w:t>(валюте)</w:t>
      </w:r>
      <w:r w:rsidRPr="00A93CA2">
        <w:rPr>
          <w:sz w:val="22"/>
          <w:szCs w:val="22"/>
        </w:rPr>
        <w:t xml:space="preserve"> </w:t>
      </w:r>
      <w:r w:rsidR="00847D6A" w:rsidRPr="00A93CA2">
        <w:rPr>
          <w:sz w:val="22"/>
          <w:szCs w:val="22"/>
        </w:rPr>
        <w:t>_________центов</w:t>
      </w:r>
      <w:r w:rsidRPr="00A93CA2">
        <w:rPr>
          <w:sz w:val="22"/>
          <w:szCs w:val="22"/>
        </w:rPr>
        <w:t xml:space="preserve">, в т.ч. НДС 20% - </w:t>
      </w:r>
      <w:r w:rsidR="00847D6A" w:rsidRPr="00A93CA2">
        <w:rPr>
          <w:sz w:val="22"/>
          <w:szCs w:val="22"/>
        </w:rPr>
        <w:t>________</w:t>
      </w:r>
      <w:r w:rsidRPr="00A93CA2">
        <w:rPr>
          <w:sz w:val="22"/>
          <w:szCs w:val="22"/>
        </w:rPr>
        <w:t xml:space="preserve"> (</w:t>
      </w:r>
      <w:r w:rsidR="00847D6A" w:rsidRPr="00A93CA2">
        <w:rPr>
          <w:sz w:val="22"/>
          <w:szCs w:val="22"/>
        </w:rPr>
        <w:t>_______________</w:t>
      </w:r>
      <w:r w:rsidRPr="00A93CA2">
        <w:rPr>
          <w:sz w:val="22"/>
          <w:szCs w:val="22"/>
        </w:rPr>
        <w:t xml:space="preserve"> ) евро </w:t>
      </w:r>
      <w:r w:rsidR="00847D6A" w:rsidRPr="00A93CA2">
        <w:rPr>
          <w:sz w:val="22"/>
          <w:szCs w:val="22"/>
        </w:rPr>
        <w:t>______________</w:t>
      </w:r>
      <w:r w:rsidRPr="00A93CA2">
        <w:rPr>
          <w:sz w:val="22"/>
          <w:szCs w:val="22"/>
        </w:rPr>
        <w:t xml:space="preserve"> цента.</w:t>
      </w:r>
    </w:p>
    <w:p w14:paraId="45816FA7" w14:textId="77777777" w:rsidR="007D3812" w:rsidRPr="00A93CA2" w:rsidRDefault="00DF68DC">
      <w:pPr>
        <w:rPr>
          <w:b/>
          <w:sz w:val="22"/>
          <w:szCs w:val="22"/>
          <w:u w:val="single"/>
        </w:rPr>
      </w:pPr>
      <w:r w:rsidRPr="00A93CA2">
        <w:rPr>
          <w:b/>
          <w:sz w:val="22"/>
          <w:szCs w:val="22"/>
          <w:u w:val="single"/>
        </w:rPr>
        <w:t>Условия поставки:</w:t>
      </w:r>
    </w:p>
    <w:p w14:paraId="01C91B71" w14:textId="3C9534D5" w:rsidR="00CA08CD" w:rsidRPr="00A30574" w:rsidRDefault="00CA08CD">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Наименование Продукции:</w:t>
      </w:r>
    </w:p>
    <w:p w14:paraId="0A6066EF" w14:textId="3C9534D5" w:rsidR="00CA08CD" w:rsidRPr="00A30574" w:rsidRDefault="00CA08CD" w:rsidP="00CA08CD">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 xml:space="preserve">Производитель Продукции: </w:t>
      </w:r>
    </w:p>
    <w:p w14:paraId="28E9435C" w14:textId="43C19C26" w:rsidR="00CA08CD" w:rsidRPr="00A30574" w:rsidRDefault="00CA08CD" w:rsidP="00CA08CD">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Условия о таре, упаковке, маркировке: тара возврату не подлежит.</w:t>
      </w:r>
    </w:p>
    <w:p w14:paraId="11A539A7" w14:textId="3ADB6DC9" w:rsidR="007D3812" w:rsidRPr="00A30574" w:rsidRDefault="00DF68DC">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Требования к качеству:</w:t>
      </w:r>
    </w:p>
    <w:p w14:paraId="0AA1894C" w14:textId="5FB8207E" w:rsidR="007D3812" w:rsidRPr="00A30574" w:rsidRDefault="00DF68DC">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Гарантийный срок на Продукцию, установленный в соответствии с нормативами завода-изготовителя:</w:t>
      </w:r>
    </w:p>
    <w:p w14:paraId="721CE2FA" w14:textId="67CCF30D" w:rsidR="007D3812" w:rsidRPr="00A30574" w:rsidRDefault="00DF68DC">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Цены по настоящей Спецификации указаны с учетом транспортных расходов</w:t>
      </w:r>
      <w:r w:rsidR="00CA08CD" w:rsidRPr="00A30574">
        <w:rPr>
          <w:color w:val="000000"/>
          <w:sz w:val="22"/>
          <w:szCs w:val="22"/>
        </w:rPr>
        <w:t xml:space="preserve"> и таможенных платежей</w:t>
      </w:r>
      <w:r w:rsidRPr="00A30574">
        <w:rPr>
          <w:i/>
          <w:color w:val="000000"/>
          <w:sz w:val="22"/>
          <w:szCs w:val="22"/>
        </w:rPr>
        <w:t>.</w:t>
      </w:r>
    </w:p>
    <w:p w14:paraId="593C7DC4" w14:textId="7F4EE3B4" w:rsidR="007D3812" w:rsidRPr="00A30574" w:rsidRDefault="00DF68DC">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 xml:space="preserve">Цена и стоимость Продукции, поставляемой по настоящей Спецификации согласована Сторонами в </w:t>
      </w:r>
      <w:r w:rsidR="00CA08CD" w:rsidRPr="00A30574">
        <w:rPr>
          <w:color w:val="000000"/>
          <w:sz w:val="22"/>
          <w:szCs w:val="22"/>
        </w:rPr>
        <w:t>Евро (</w:t>
      </w:r>
      <w:r w:rsidR="00CA08CD" w:rsidRPr="00A30574">
        <w:rPr>
          <w:color w:val="000000"/>
          <w:sz w:val="22"/>
          <w:szCs w:val="22"/>
          <w:lang w:val="en-US"/>
        </w:rPr>
        <w:t>EUR</w:t>
      </w:r>
      <w:r w:rsidR="00CA08CD" w:rsidRPr="00A30574">
        <w:rPr>
          <w:color w:val="000000"/>
          <w:sz w:val="22"/>
          <w:szCs w:val="22"/>
        </w:rPr>
        <w:t>)</w:t>
      </w:r>
      <w:r w:rsidRPr="00A30574">
        <w:rPr>
          <w:color w:val="000000"/>
          <w:sz w:val="22"/>
          <w:szCs w:val="22"/>
        </w:rPr>
        <w:t>. Расчеты в рублях</w:t>
      </w:r>
      <w:r w:rsidR="00CA08CD" w:rsidRPr="00A30574">
        <w:rPr>
          <w:color w:val="000000"/>
          <w:sz w:val="22"/>
          <w:szCs w:val="22"/>
        </w:rPr>
        <w:t xml:space="preserve"> РФ</w:t>
      </w:r>
      <w:r w:rsidRPr="00A30574">
        <w:rPr>
          <w:color w:val="000000"/>
          <w:sz w:val="22"/>
          <w:szCs w:val="22"/>
        </w:rPr>
        <w:t>.</w:t>
      </w:r>
    </w:p>
    <w:p w14:paraId="00B1A63E" w14:textId="35F032E4" w:rsidR="007D3812" w:rsidRPr="00A30574" w:rsidRDefault="00DF68DC">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Форма оплаты и расчетов по настоящей Спецификации: перечисление денежных средств на расчетный счет Поставщика в соответствии с условиями п</w:t>
      </w:r>
      <w:r w:rsidR="00CA08CD" w:rsidRPr="00A30574">
        <w:rPr>
          <w:color w:val="000000"/>
          <w:sz w:val="22"/>
          <w:szCs w:val="22"/>
        </w:rPr>
        <w:t>.</w:t>
      </w:r>
      <w:r w:rsidRPr="00A30574">
        <w:rPr>
          <w:color w:val="000000"/>
          <w:sz w:val="22"/>
          <w:szCs w:val="22"/>
        </w:rPr>
        <w:t xml:space="preserve"> 3.6</w:t>
      </w:r>
      <w:r w:rsidR="00CA08CD" w:rsidRPr="00A30574">
        <w:rPr>
          <w:color w:val="000000"/>
          <w:sz w:val="22"/>
          <w:szCs w:val="22"/>
        </w:rPr>
        <w:t>, п. 3.7</w:t>
      </w:r>
      <w:r w:rsidRPr="00A30574">
        <w:rPr>
          <w:color w:val="000000"/>
          <w:sz w:val="22"/>
          <w:szCs w:val="22"/>
        </w:rPr>
        <w:t xml:space="preserve"> Договора поставки № </w:t>
      </w:r>
      <w:r w:rsidR="00C409B4" w:rsidRPr="00A30574">
        <w:rPr>
          <w:color w:val="000000"/>
          <w:sz w:val="22"/>
          <w:szCs w:val="22"/>
        </w:rPr>
        <w:t>0</w:t>
      </w:r>
      <w:r w:rsidR="008C764A" w:rsidRPr="00A30574">
        <w:rPr>
          <w:color w:val="000000"/>
          <w:sz w:val="22"/>
          <w:szCs w:val="22"/>
        </w:rPr>
        <w:t>3</w:t>
      </w:r>
      <w:r w:rsidR="00A30574">
        <w:rPr>
          <w:color w:val="000000"/>
          <w:sz w:val="22"/>
          <w:szCs w:val="22"/>
        </w:rPr>
        <w:t>1</w:t>
      </w:r>
      <w:r w:rsidRPr="00A30574">
        <w:rPr>
          <w:color w:val="000000"/>
          <w:sz w:val="22"/>
          <w:szCs w:val="22"/>
        </w:rPr>
        <w:t>-</w:t>
      </w:r>
      <w:r w:rsidR="00CA08CD" w:rsidRPr="00A30574">
        <w:rPr>
          <w:color w:val="000000"/>
          <w:sz w:val="22"/>
          <w:szCs w:val="22"/>
        </w:rPr>
        <w:t>0</w:t>
      </w:r>
      <w:r w:rsidR="00C409B4" w:rsidRPr="00A30574">
        <w:rPr>
          <w:color w:val="000000"/>
          <w:sz w:val="22"/>
          <w:szCs w:val="22"/>
        </w:rPr>
        <w:t>2</w:t>
      </w:r>
      <w:r w:rsidRPr="00A30574">
        <w:rPr>
          <w:color w:val="000000"/>
          <w:sz w:val="22"/>
          <w:szCs w:val="22"/>
        </w:rPr>
        <w:t>/</w:t>
      </w:r>
      <w:r w:rsidR="00CA08CD" w:rsidRPr="00A30574">
        <w:rPr>
          <w:color w:val="000000"/>
          <w:sz w:val="22"/>
          <w:szCs w:val="22"/>
        </w:rPr>
        <w:t>20</w:t>
      </w:r>
      <w:r w:rsidRPr="00A30574">
        <w:rPr>
          <w:color w:val="000000"/>
          <w:sz w:val="22"/>
          <w:szCs w:val="22"/>
        </w:rPr>
        <w:t>2</w:t>
      </w:r>
      <w:r w:rsidR="00CA08CD" w:rsidRPr="00A30574">
        <w:rPr>
          <w:color w:val="000000"/>
          <w:sz w:val="22"/>
          <w:szCs w:val="22"/>
        </w:rPr>
        <w:t>3</w:t>
      </w:r>
      <w:r w:rsidRPr="00A30574">
        <w:rPr>
          <w:color w:val="000000"/>
          <w:sz w:val="22"/>
          <w:szCs w:val="22"/>
        </w:rPr>
        <w:t xml:space="preserve"> </w:t>
      </w:r>
      <w:r w:rsidR="00CA08CD" w:rsidRPr="00A30574">
        <w:rPr>
          <w:color w:val="000000"/>
          <w:sz w:val="22"/>
          <w:szCs w:val="22"/>
        </w:rPr>
        <w:t xml:space="preserve">от </w:t>
      </w:r>
      <w:r w:rsidRPr="00A30574">
        <w:rPr>
          <w:color w:val="000000"/>
          <w:sz w:val="22"/>
          <w:szCs w:val="22"/>
        </w:rPr>
        <w:t>«</w:t>
      </w:r>
      <w:r w:rsidR="00C409B4" w:rsidRPr="00A30574">
        <w:rPr>
          <w:color w:val="000000"/>
          <w:sz w:val="22"/>
          <w:szCs w:val="22"/>
        </w:rPr>
        <w:t>0</w:t>
      </w:r>
      <w:r w:rsidR="008C764A" w:rsidRPr="00A30574">
        <w:rPr>
          <w:color w:val="000000"/>
          <w:sz w:val="22"/>
          <w:szCs w:val="22"/>
        </w:rPr>
        <w:t>3</w:t>
      </w:r>
      <w:r w:rsidRPr="00A30574">
        <w:rPr>
          <w:color w:val="000000"/>
          <w:sz w:val="22"/>
          <w:szCs w:val="22"/>
        </w:rPr>
        <w:t>»</w:t>
      </w:r>
      <w:r w:rsidR="00C409B4" w:rsidRPr="00A30574">
        <w:rPr>
          <w:color w:val="000000"/>
          <w:sz w:val="22"/>
          <w:szCs w:val="22"/>
        </w:rPr>
        <w:t xml:space="preserve"> феврал</w:t>
      </w:r>
      <w:r w:rsidRPr="00A30574">
        <w:rPr>
          <w:color w:val="000000"/>
          <w:sz w:val="22"/>
          <w:szCs w:val="22"/>
        </w:rPr>
        <w:t>я 202</w:t>
      </w:r>
      <w:r w:rsidR="00CA08CD" w:rsidRPr="00A30574">
        <w:rPr>
          <w:color w:val="000000"/>
          <w:sz w:val="22"/>
          <w:szCs w:val="22"/>
        </w:rPr>
        <w:t>3</w:t>
      </w:r>
      <w:r w:rsidRPr="00A30574">
        <w:rPr>
          <w:color w:val="000000"/>
          <w:sz w:val="22"/>
          <w:szCs w:val="22"/>
        </w:rPr>
        <w:t xml:space="preserve"> года. </w:t>
      </w:r>
    </w:p>
    <w:p w14:paraId="428B1064" w14:textId="3675599D" w:rsidR="007D3812" w:rsidRPr="00A30574" w:rsidRDefault="00CA08CD">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 xml:space="preserve"> </w:t>
      </w:r>
      <w:r w:rsidR="00DF68DC" w:rsidRPr="00A30574">
        <w:rPr>
          <w:color w:val="000000"/>
          <w:sz w:val="22"/>
          <w:szCs w:val="22"/>
        </w:rPr>
        <w:t>Поставка Продукции может производиться партиями. Объем каждой партии может определяться Сторонами дополнительно.</w:t>
      </w:r>
    </w:p>
    <w:p w14:paraId="6C0094A2" w14:textId="4EFBB9B2" w:rsidR="007D3812" w:rsidRPr="00A30574" w:rsidRDefault="00CA08CD">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 xml:space="preserve"> </w:t>
      </w:r>
      <w:r w:rsidR="00DF68DC" w:rsidRPr="00A30574">
        <w:rPr>
          <w:color w:val="000000"/>
          <w:sz w:val="22"/>
          <w:szCs w:val="22"/>
        </w:rPr>
        <w:t>Поставка Продукции осуществляется силами и за счет Поставщика. Ответственный за организацию перевозки или наём перевозчика - Поставщик</w:t>
      </w:r>
      <w:r w:rsidR="00DF68DC" w:rsidRPr="00A30574">
        <w:rPr>
          <w:i/>
          <w:color w:val="000000"/>
          <w:sz w:val="22"/>
          <w:szCs w:val="22"/>
        </w:rPr>
        <w:t>.</w:t>
      </w:r>
    </w:p>
    <w:p w14:paraId="25B24A2D" w14:textId="6956824B" w:rsidR="00673D71" w:rsidRPr="00A30574" w:rsidRDefault="00673D71" w:rsidP="00673D71">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 xml:space="preserve"> </w:t>
      </w:r>
      <w:r w:rsidR="00DF68DC" w:rsidRPr="00A30574">
        <w:rPr>
          <w:color w:val="000000"/>
          <w:sz w:val="22"/>
          <w:szCs w:val="22"/>
        </w:rPr>
        <w:t xml:space="preserve">Срок поставки Продукции – </w:t>
      </w:r>
      <w:r w:rsidR="008C764A" w:rsidRPr="00A30574">
        <w:rPr>
          <w:color w:val="000000"/>
          <w:sz w:val="22"/>
          <w:szCs w:val="22"/>
        </w:rPr>
        <w:t>12</w:t>
      </w:r>
      <w:r w:rsidR="00DF68DC" w:rsidRPr="00A30574">
        <w:rPr>
          <w:color w:val="000000"/>
          <w:sz w:val="22"/>
          <w:szCs w:val="22"/>
        </w:rPr>
        <w:t xml:space="preserve"> (</w:t>
      </w:r>
      <w:r w:rsidR="008C764A" w:rsidRPr="00A30574">
        <w:rPr>
          <w:color w:val="000000"/>
          <w:sz w:val="22"/>
          <w:szCs w:val="22"/>
        </w:rPr>
        <w:t>двенадцать</w:t>
      </w:r>
      <w:r w:rsidR="00DF68DC" w:rsidRPr="00A30574">
        <w:rPr>
          <w:color w:val="000000"/>
          <w:sz w:val="22"/>
          <w:szCs w:val="22"/>
        </w:rPr>
        <w:t xml:space="preserve">) </w:t>
      </w:r>
      <w:r w:rsidR="00CA08CD" w:rsidRPr="00A30574">
        <w:rPr>
          <w:color w:val="000000"/>
          <w:sz w:val="22"/>
          <w:szCs w:val="22"/>
        </w:rPr>
        <w:t xml:space="preserve">недель </w:t>
      </w:r>
      <w:r w:rsidR="00DF68DC" w:rsidRPr="00A30574">
        <w:rPr>
          <w:color w:val="000000"/>
          <w:sz w:val="22"/>
          <w:szCs w:val="22"/>
        </w:rPr>
        <w:t xml:space="preserve">с момента </w:t>
      </w:r>
      <w:r w:rsidR="00CA08CD" w:rsidRPr="00A30574">
        <w:rPr>
          <w:color w:val="000000"/>
          <w:sz w:val="22"/>
          <w:szCs w:val="22"/>
        </w:rPr>
        <w:t>подписания настоящей Спецификации.</w:t>
      </w:r>
      <w:r w:rsidR="00DF68DC" w:rsidRPr="00A30574">
        <w:rPr>
          <w:color w:val="000000"/>
          <w:sz w:val="22"/>
          <w:szCs w:val="22"/>
        </w:rPr>
        <w:t xml:space="preserve"> </w:t>
      </w:r>
    </w:p>
    <w:p w14:paraId="3A0AFCEA" w14:textId="31784BD1" w:rsidR="00673D71" w:rsidRPr="00A30574" w:rsidRDefault="00673D71" w:rsidP="00673D71">
      <w:pPr>
        <w:widowControl w:val="0"/>
        <w:numPr>
          <w:ilvl w:val="0"/>
          <w:numId w:val="11"/>
        </w:numPr>
        <w:pBdr>
          <w:top w:val="nil"/>
          <w:left w:val="nil"/>
          <w:bottom w:val="nil"/>
          <w:right w:val="nil"/>
          <w:between w:val="nil"/>
        </w:pBdr>
        <w:tabs>
          <w:tab w:val="left" w:pos="284"/>
        </w:tabs>
        <w:spacing w:line="276" w:lineRule="auto"/>
        <w:ind w:left="0" w:right="354" w:firstLine="0"/>
        <w:jc w:val="both"/>
        <w:rPr>
          <w:color w:val="000000"/>
          <w:sz w:val="22"/>
          <w:szCs w:val="22"/>
        </w:rPr>
      </w:pPr>
      <w:r w:rsidRPr="00A30574">
        <w:rPr>
          <w:color w:val="000000"/>
          <w:sz w:val="22"/>
          <w:szCs w:val="22"/>
        </w:rPr>
        <w:t xml:space="preserve"> </w:t>
      </w:r>
      <w:r w:rsidR="00DF68DC" w:rsidRPr="00A30574">
        <w:rPr>
          <w:color w:val="000000"/>
          <w:sz w:val="22"/>
          <w:szCs w:val="22"/>
        </w:rPr>
        <w:t>Грузополучатель –</w:t>
      </w:r>
      <w:r w:rsidR="00A30574" w:rsidRPr="00A30574">
        <w:rPr>
          <w:sz w:val="22"/>
          <w:szCs w:val="22"/>
        </w:rPr>
        <w:t>ООО “</w:t>
      </w:r>
      <w:proofErr w:type="spellStart"/>
      <w:r w:rsidR="00A30574" w:rsidRPr="00A30574">
        <w:rPr>
          <w:sz w:val="22"/>
          <w:szCs w:val="22"/>
        </w:rPr>
        <w:t>Том</w:t>
      </w:r>
      <w:bookmarkStart w:id="6" w:name="_GoBack"/>
      <w:bookmarkEnd w:id="6"/>
      <w:r w:rsidR="00A30574" w:rsidRPr="00A30574">
        <w:rPr>
          <w:sz w:val="22"/>
          <w:szCs w:val="22"/>
        </w:rPr>
        <w:t>а</w:t>
      </w:r>
      <w:r w:rsidR="00A30574" w:rsidRPr="00A30574">
        <w:rPr>
          <w:sz w:val="22"/>
          <w:szCs w:val="22"/>
        </w:rPr>
        <w:t>вто</w:t>
      </w:r>
      <w:r w:rsidR="00A30574" w:rsidRPr="00A30574">
        <w:rPr>
          <w:sz w:val="22"/>
          <w:szCs w:val="22"/>
        </w:rPr>
        <w:t>т</w:t>
      </w:r>
      <w:r w:rsidR="00A30574" w:rsidRPr="00A30574">
        <w:rPr>
          <w:sz w:val="22"/>
          <w:szCs w:val="22"/>
        </w:rPr>
        <w:t>рейд</w:t>
      </w:r>
      <w:proofErr w:type="spellEnd"/>
      <w:r w:rsidR="00A30574" w:rsidRPr="00A30574">
        <w:rPr>
          <w:sz w:val="22"/>
          <w:szCs w:val="22"/>
        </w:rPr>
        <w:t>”</w:t>
      </w:r>
    </w:p>
    <w:p w14:paraId="33273A6A" w14:textId="7391E18C" w:rsidR="00673D71" w:rsidRPr="00673D71" w:rsidRDefault="00DF68DC" w:rsidP="00A30574">
      <w:pPr>
        <w:widowControl w:val="0"/>
        <w:pBdr>
          <w:top w:val="nil"/>
          <w:left w:val="nil"/>
          <w:bottom w:val="nil"/>
          <w:right w:val="nil"/>
          <w:between w:val="nil"/>
        </w:pBdr>
        <w:tabs>
          <w:tab w:val="left" w:pos="284"/>
        </w:tabs>
        <w:spacing w:line="276" w:lineRule="auto"/>
        <w:ind w:right="354"/>
        <w:jc w:val="both"/>
        <w:rPr>
          <w:sz w:val="22"/>
          <w:szCs w:val="22"/>
        </w:rPr>
      </w:pPr>
      <w:r w:rsidRPr="00A30574">
        <w:rPr>
          <w:sz w:val="22"/>
          <w:szCs w:val="22"/>
        </w:rPr>
        <w:t>Адрес поставки автотранспортом</w:t>
      </w:r>
      <w:r w:rsidR="008C764A" w:rsidRPr="00A30574">
        <w:rPr>
          <w:sz w:val="22"/>
          <w:szCs w:val="22"/>
        </w:rPr>
        <w:t xml:space="preserve"> </w:t>
      </w:r>
      <w:r w:rsidRPr="00A30574">
        <w:rPr>
          <w:sz w:val="22"/>
          <w:szCs w:val="22"/>
        </w:rPr>
        <w:t>–</w:t>
      </w:r>
      <w:r w:rsidR="008C764A" w:rsidRPr="00A30574">
        <w:rPr>
          <w:sz w:val="22"/>
          <w:szCs w:val="22"/>
        </w:rPr>
        <w:t xml:space="preserve"> </w:t>
      </w:r>
      <w:r w:rsidR="00A30574" w:rsidRPr="00A30574">
        <w:rPr>
          <w:sz w:val="22"/>
          <w:szCs w:val="22"/>
        </w:rPr>
        <w:t xml:space="preserve">634024, </w:t>
      </w:r>
      <w:r w:rsidR="00A30574">
        <w:rPr>
          <w:sz w:val="22"/>
          <w:szCs w:val="22"/>
        </w:rPr>
        <w:t>у</w:t>
      </w:r>
      <w:r w:rsidR="00A30574" w:rsidRPr="00A30574">
        <w:rPr>
          <w:sz w:val="22"/>
          <w:szCs w:val="22"/>
        </w:rPr>
        <w:t>л. Профсоюзная, 2/47, стр.1</w:t>
      </w:r>
    </w:p>
    <w:p w14:paraId="2B378CCB" w14:textId="55FB9075" w:rsidR="00673D71" w:rsidRPr="00673D71" w:rsidRDefault="00DF68DC" w:rsidP="00673D71">
      <w:pPr>
        <w:widowControl w:val="0"/>
        <w:numPr>
          <w:ilvl w:val="0"/>
          <w:numId w:val="11"/>
        </w:numPr>
        <w:pBdr>
          <w:top w:val="nil"/>
          <w:left w:val="nil"/>
          <w:bottom w:val="nil"/>
          <w:right w:val="nil"/>
          <w:between w:val="nil"/>
        </w:pBdr>
        <w:tabs>
          <w:tab w:val="left" w:pos="284"/>
        </w:tabs>
        <w:spacing w:line="276" w:lineRule="auto"/>
        <w:ind w:left="0" w:right="354" w:firstLine="0"/>
        <w:jc w:val="both"/>
        <w:rPr>
          <w:i/>
          <w:color w:val="000000"/>
          <w:sz w:val="22"/>
          <w:szCs w:val="22"/>
        </w:rPr>
      </w:pPr>
      <w:r w:rsidRPr="00135134">
        <w:rPr>
          <w:color w:val="000000"/>
          <w:sz w:val="22"/>
          <w:szCs w:val="22"/>
        </w:rPr>
        <w:t>Иные согласованные условия поставки: ______________________________________________________</w:t>
      </w:r>
      <w:r w:rsidRPr="00135134">
        <w:rPr>
          <w:i/>
          <w:color w:val="000000"/>
          <w:sz w:val="22"/>
          <w:szCs w:val="22"/>
        </w:rPr>
        <w:t>.</w:t>
      </w:r>
    </w:p>
    <w:p w14:paraId="4724366E" w14:textId="77777777" w:rsidR="00673D71" w:rsidRPr="00135134" w:rsidRDefault="00673D71" w:rsidP="00673D71">
      <w:pPr>
        <w:widowControl w:val="0"/>
        <w:pBdr>
          <w:top w:val="nil"/>
          <w:left w:val="nil"/>
          <w:bottom w:val="nil"/>
          <w:right w:val="nil"/>
          <w:between w:val="nil"/>
        </w:pBdr>
        <w:tabs>
          <w:tab w:val="left" w:pos="284"/>
        </w:tabs>
        <w:spacing w:line="276" w:lineRule="auto"/>
        <w:ind w:right="354"/>
        <w:jc w:val="both"/>
        <w:rPr>
          <w:i/>
          <w:color w:val="000000"/>
          <w:sz w:val="22"/>
          <w:szCs w:val="22"/>
        </w:rPr>
      </w:pPr>
    </w:p>
    <w:p w14:paraId="4C11DB4C" w14:textId="77777777" w:rsidR="00983E9D" w:rsidRDefault="00983E9D" w:rsidP="00983E9D">
      <w:pPr>
        <w:spacing w:line="276" w:lineRule="auto"/>
        <w:rPr>
          <w:b/>
          <w:sz w:val="22"/>
          <w:szCs w:val="22"/>
        </w:rPr>
      </w:pPr>
      <w:r>
        <w:rPr>
          <w:b/>
          <w:sz w:val="22"/>
          <w:szCs w:val="22"/>
        </w:rPr>
        <w:t xml:space="preserve">Поставщик </w:t>
      </w:r>
      <w:r>
        <w:rPr>
          <w:b/>
          <w:sz w:val="22"/>
          <w:szCs w:val="22"/>
        </w:rPr>
        <w:tab/>
        <w:t xml:space="preserve">                                                               Покупатель</w:t>
      </w:r>
    </w:p>
    <w:p w14:paraId="6416C3AE" w14:textId="42AAFDA6" w:rsidR="00983E9D" w:rsidRDefault="00983E9D" w:rsidP="00983E9D">
      <w:pPr>
        <w:tabs>
          <w:tab w:val="left" w:pos="5529"/>
        </w:tabs>
        <w:spacing w:line="276" w:lineRule="auto"/>
        <w:rPr>
          <w:b/>
          <w:sz w:val="22"/>
          <w:szCs w:val="22"/>
        </w:rPr>
      </w:pPr>
      <w:r>
        <w:rPr>
          <w:b/>
          <w:sz w:val="22"/>
          <w:szCs w:val="22"/>
        </w:rPr>
        <w:t>ООО «</w:t>
      </w:r>
      <w:r w:rsidR="0045342B">
        <w:rPr>
          <w:b/>
          <w:bCs/>
          <w:sz w:val="22"/>
          <w:szCs w:val="22"/>
          <w:lang w:eastAsia="en-US"/>
        </w:rPr>
        <w:t>Мастер Бэринг</w:t>
      </w:r>
      <w:r>
        <w:rPr>
          <w:b/>
          <w:sz w:val="22"/>
          <w:szCs w:val="22"/>
        </w:rPr>
        <w:t xml:space="preserve">»                                               </w:t>
      </w:r>
      <w:r w:rsidR="00847D6A">
        <w:rPr>
          <w:b/>
          <w:sz w:val="22"/>
          <w:szCs w:val="22"/>
        </w:rPr>
        <w:t>ООО «</w:t>
      </w:r>
      <w:proofErr w:type="spellStart"/>
      <w:r w:rsidR="003C3530" w:rsidRPr="003C3530">
        <w:rPr>
          <w:b/>
          <w:sz w:val="22"/>
          <w:szCs w:val="22"/>
        </w:rPr>
        <w:t>Томавтотрейд</w:t>
      </w:r>
      <w:proofErr w:type="spellEnd"/>
      <w:r>
        <w:rPr>
          <w:b/>
          <w:sz w:val="22"/>
          <w:szCs w:val="22"/>
        </w:rPr>
        <w:t>»</w:t>
      </w:r>
    </w:p>
    <w:p w14:paraId="585DD894" w14:textId="26976141" w:rsidR="00983E9D" w:rsidRDefault="001463D6" w:rsidP="00983E9D">
      <w:pPr>
        <w:tabs>
          <w:tab w:val="left" w:pos="5529"/>
        </w:tabs>
        <w:spacing w:line="276" w:lineRule="auto"/>
        <w:rPr>
          <w:sz w:val="22"/>
          <w:szCs w:val="22"/>
        </w:rPr>
      </w:pPr>
      <w:r>
        <w:rPr>
          <w:sz w:val="22"/>
          <w:szCs w:val="22"/>
        </w:rPr>
        <w:t>Генеральный д</w:t>
      </w:r>
      <w:r w:rsidR="00983E9D">
        <w:rPr>
          <w:sz w:val="22"/>
          <w:szCs w:val="22"/>
        </w:rPr>
        <w:t xml:space="preserve">иректор                                                  </w:t>
      </w:r>
      <w:r w:rsidR="003C3530">
        <w:rPr>
          <w:sz w:val="22"/>
          <w:szCs w:val="22"/>
        </w:rPr>
        <w:t>Генеральный д</w:t>
      </w:r>
      <w:r w:rsidR="00983E9D">
        <w:rPr>
          <w:sz w:val="22"/>
          <w:szCs w:val="22"/>
        </w:rPr>
        <w:t xml:space="preserve">иректор                                          </w:t>
      </w:r>
    </w:p>
    <w:p w14:paraId="234A94F6" w14:textId="77777777" w:rsidR="00983E9D" w:rsidRDefault="00983E9D" w:rsidP="00983E9D">
      <w:pPr>
        <w:tabs>
          <w:tab w:val="left" w:pos="5529"/>
        </w:tabs>
        <w:spacing w:line="276" w:lineRule="auto"/>
        <w:rPr>
          <w:sz w:val="22"/>
          <w:szCs w:val="22"/>
        </w:rPr>
      </w:pPr>
    </w:p>
    <w:p w14:paraId="7F416A1E" w14:textId="2D038D11" w:rsidR="00983E9D" w:rsidRDefault="006423E7" w:rsidP="00983E9D">
      <w:pPr>
        <w:spacing w:before="240" w:line="276" w:lineRule="auto"/>
        <w:jc w:val="both"/>
        <w:rPr>
          <w:sz w:val="22"/>
          <w:szCs w:val="22"/>
        </w:rPr>
      </w:pPr>
      <w:r>
        <w:rPr>
          <w:sz w:val="22"/>
          <w:szCs w:val="22"/>
        </w:rPr>
        <w:t xml:space="preserve">______________/ </w:t>
      </w:r>
      <w:proofErr w:type="spellStart"/>
      <w:r>
        <w:rPr>
          <w:sz w:val="22"/>
          <w:szCs w:val="22"/>
        </w:rPr>
        <w:t>Х</w:t>
      </w:r>
      <w:r w:rsidR="00983E9D">
        <w:rPr>
          <w:sz w:val="22"/>
          <w:szCs w:val="22"/>
        </w:rPr>
        <w:t>асаншин</w:t>
      </w:r>
      <w:proofErr w:type="spellEnd"/>
      <w:r w:rsidR="00983E9D">
        <w:rPr>
          <w:sz w:val="22"/>
          <w:szCs w:val="22"/>
        </w:rPr>
        <w:t xml:space="preserve"> Р.Ш. /                         </w:t>
      </w:r>
      <w:r w:rsidR="0045342B">
        <w:rPr>
          <w:sz w:val="22"/>
          <w:szCs w:val="22"/>
        </w:rPr>
        <w:t xml:space="preserve">      </w:t>
      </w:r>
      <w:r w:rsidR="00983E9D">
        <w:rPr>
          <w:sz w:val="22"/>
          <w:szCs w:val="22"/>
        </w:rPr>
        <w:t>______________/</w:t>
      </w:r>
      <w:r w:rsidR="00983E9D">
        <w:t xml:space="preserve"> </w:t>
      </w:r>
      <w:proofErr w:type="spellStart"/>
      <w:r w:rsidR="003C3530">
        <w:rPr>
          <w:sz w:val="22"/>
          <w:szCs w:val="22"/>
        </w:rPr>
        <w:t>Ромахов</w:t>
      </w:r>
      <w:proofErr w:type="spellEnd"/>
      <w:r w:rsidR="003C3530">
        <w:rPr>
          <w:sz w:val="22"/>
          <w:szCs w:val="22"/>
        </w:rPr>
        <w:t xml:space="preserve"> А.В.</w:t>
      </w:r>
      <w:r w:rsidR="0045342B">
        <w:rPr>
          <w:sz w:val="22"/>
          <w:szCs w:val="22"/>
        </w:rPr>
        <w:t xml:space="preserve"> </w:t>
      </w:r>
      <w:r w:rsidR="00983E9D">
        <w:rPr>
          <w:sz w:val="22"/>
          <w:szCs w:val="22"/>
        </w:rPr>
        <w:t xml:space="preserve">/                       </w:t>
      </w:r>
    </w:p>
    <w:p w14:paraId="38277AA3" w14:textId="5D9899BA" w:rsidR="00673D71" w:rsidRDefault="00DF68DC" w:rsidP="00673D71">
      <w:pPr>
        <w:tabs>
          <w:tab w:val="left" w:pos="1030"/>
          <w:tab w:val="left" w:pos="5510"/>
        </w:tabs>
        <w:spacing w:line="276" w:lineRule="auto"/>
      </w:pPr>
      <w:proofErr w:type="spellStart"/>
      <w:r>
        <w:t>м.п</w:t>
      </w:r>
      <w:proofErr w:type="spellEnd"/>
      <w:r>
        <w:t xml:space="preserve">.                                                          </w:t>
      </w:r>
      <w:r w:rsidR="00983E9D">
        <w:t xml:space="preserve">                              </w:t>
      </w:r>
      <w:r>
        <w:t xml:space="preserve"> </w:t>
      </w:r>
      <w:proofErr w:type="spellStart"/>
      <w:r>
        <w:t>м.п</w:t>
      </w:r>
      <w:proofErr w:type="spellEnd"/>
      <w:r>
        <w:t>.</w:t>
      </w:r>
      <w:r w:rsidR="00673D71">
        <w:br w:type="page"/>
      </w:r>
    </w:p>
    <w:p w14:paraId="388F7281" w14:textId="03ED0D64" w:rsidR="007D3812" w:rsidRDefault="00DF68DC">
      <w:pPr>
        <w:jc w:val="both"/>
        <w:rPr>
          <w:i/>
        </w:rPr>
      </w:pPr>
      <w:r>
        <w:rPr>
          <w:i/>
        </w:rPr>
        <w:lastRenderedPageBreak/>
        <w:t>Приложение № 2</w:t>
      </w:r>
    </w:p>
    <w:p w14:paraId="72287F99" w14:textId="7BEA7516" w:rsidR="007D3812" w:rsidRDefault="00DF68DC">
      <w:pPr>
        <w:jc w:val="both"/>
        <w:rPr>
          <w:i/>
        </w:rPr>
      </w:pPr>
      <w:r>
        <w:rPr>
          <w:i/>
        </w:rPr>
        <w:t xml:space="preserve">к Договору поставки № </w:t>
      </w:r>
      <w:r w:rsidR="001463D6">
        <w:rPr>
          <w:i/>
        </w:rPr>
        <w:t>0</w:t>
      </w:r>
      <w:r w:rsidR="008C764A">
        <w:rPr>
          <w:i/>
        </w:rPr>
        <w:t>3</w:t>
      </w:r>
      <w:r w:rsidR="00654A3F">
        <w:rPr>
          <w:i/>
        </w:rPr>
        <w:t>1</w:t>
      </w:r>
      <w:r>
        <w:rPr>
          <w:i/>
        </w:rPr>
        <w:t>-</w:t>
      </w:r>
      <w:r w:rsidR="0045342B">
        <w:rPr>
          <w:i/>
        </w:rPr>
        <w:t>0</w:t>
      </w:r>
      <w:r w:rsidR="001463D6">
        <w:rPr>
          <w:i/>
        </w:rPr>
        <w:t>2</w:t>
      </w:r>
      <w:r>
        <w:rPr>
          <w:i/>
        </w:rPr>
        <w:t>/</w:t>
      </w:r>
      <w:r w:rsidR="00D06922">
        <w:rPr>
          <w:i/>
        </w:rPr>
        <w:t>20</w:t>
      </w:r>
      <w:r>
        <w:rPr>
          <w:i/>
        </w:rPr>
        <w:t>2</w:t>
      </w:r>
      <w:r w:rsidR="0045342B">
        <w:rPr>
          <w:i/>
        </w:rPr>
        <w:t>3</w:t>
      </w:r>
    </w:p>
    <w:p w14:paraId="16B40E64" w14:textId="400E8BE6" w:rsidR="007D3812" w:rsidRDefault="00DF68DC">
      <w:pPr>
        <w:jc w:val="both"/>
        <w:rPr>
          <w:i/>
        </w:rPr>
      </w:pPr>
      <w:r>
        <w:rPr>
          <w:i/>
        </w:rPr>
        <w:t>от «</w:t>
      </w:r>
      <w:r w:rsidR="001463D6">
        <w:rPr>
          <w:i/>
        </w:rPr>
        <w:t>0</w:t>
      </w:r>
      <w:r w:rsidR="008C764A">
        <w:rPr>
          <w:i/>
        </w:rPr>
        <w:t>3</w:t>
      </w:r>
      <w:r>
        <w:rPr>
          <w:i/>
        </w:rPr>
        <w:t xml:space="preserve">» </w:t>
      </w:r>
      <w:r w:rsidR="001463D6">
        <w:rPr>
          <w:i/>
        </w:rPr>
        <w:t>феврал</w:t>
      </w:r>
      <w:r>
        <w:rPr>
          <w:i/>
        </w:rPr>
        <w:t>я 202</w:t>
      </w:r>
      <w:r w:rsidR="0045342B">
        <w:rPr>
          <w:i/>
        </w:rPr>
        <w:t>3</w:t>
      </w:r>
      <w:r>
        <w:rPr>
          <w:i/>
        </w:rPr>
        <w:t xml:space="preserve"> г. </w:t>
      </w:r>
    </w:p>
    <w:p w14:paraId="1498C4E8" w14:textId="77777777" w:rsidR="007D3812" w:rsidRDefault="007D3812">
      <w:pPr>
        <w:rPr>
          <w:i/>
        </w:rPr>
      </w:pPr>
    </w:p>
    <w:p w14:paraId="43C6C30F" w14:textId="77777777" w:rsidR="007D3812" w:rsidRDefault="007D3812">
      <w:pPr>
        <w:rPr>
          <w:b/>
          <w:i/>
        </w:rPr>
      </w:pPr>
    </w:p>
    <w:p w14:paraId="3B35FAEE" w14:textId="77777777" w:rsidR="007D3812" w:rsidRDefault="007D3812">
      <w:pPr>
        <w:rPr>
          <w:b/>
          <w:i/>
        </w:rPr>
      </w:pPr>
    </w:p>
    <w:p w14:paraId="20E84631" w14:textId="77777777" w:rsidR="007D3812" w:rsidRDefault="00DF68DC">
      <w:pPr>
        <w:jc w:val="center"/>
        <w:rPr>
          <w:b/>
        </w:rPr>
      </w:pPr>
      <w:r>
        <w:rPr>
          <w:b/>
        </w:rPr>
        <w:t>НА БЛАНКЕ ПОКУПАТЕЛЯ</w:t>
      </w:r>
    </w:p>
    <w:p w14:paraId="09D99574" w14:textId="77777777" w:rsidR="007D3812" w:rsidRDefault="00DF68DC">
      <w:pPr>
        <w:jc w:val="center"/>
      </w:pPr>
      <w:r>
        <w:t xml:space="preserve">(ПРИ ТРАНЗИТЕ С ПРИВЛЕЧЕНИЕМ ТРАНСПОРТНОЙ КОМПАНИИ, </w:t>
      </w:r>
    </w:p>
    <w:p w14:paraId="7B4739D6" w14:textId="77777777" w:rsidR="007D3812" w:rsidRDefault="00DF68DC">
      <w:pPr>
        <w:jc w:val="center"/>
      </w:pPr>
      <w:r>
        <w:t>ДОСТАВКА В АДРЕС ТРЕТЬЕГО ЛИЦА)</w:t>
      </w:r>
    </w:p>
    <w:p w14:paraId="7682B782" w14:textId="77777777" w:rsidR="007D3812" w:rsidRDefault="007D3812">
      <w:pPr>
        <w:jc w:val="center"/>
        <w:rPr>
          <w:b/>
        </w:rPr>
      </w:pPr>
    </w:p>
    <w:p w14:paraId="0FC6DE4E" w14:textId="77777777" w:rsidR="007D3812" w:rsidRDefault="00DF68DC">
      <w:pPr>
        <w:jc w:val="center"/>
        <w:rPr>
          <w:b/>
        </w:rPr>
      </w:pPr>
      <w:r>
        <w:rPr>
          <w:b/>
        </w:rPr>
        <w:t>Отгрузочная разнарядка</w:t>
      </w:r>
    </w:p>
    <w:p w14:paraId="5B4B1559" w14:textId="77777777" w:rsidR="007D3812" w:rsidRDefault="007D3812">
      <w:pPr>
        <w:jc w:val="center"/>
        <w:rPr>
          <w:b/>
        </w:rPr>
      </w:pPr>
    </w:p>
    <w:p w14:paraId="6A7EEE51" w14:textId="77777777" w:rsidR="007D3812" w:rsidRDefault="007D3812">
      <w:pPr>
        <w:rPr>
          <w:b/>
        </w:rPr>
      </w:pPr>
    </w:p>
    <w:p w14:paraId="2289845A" w14:textId="4AC38931" w:rsidR="007D3812" w:rsidRDefault="00DF68DC">
      <w:pPr>
        <w:rPr>
          <w:sz w:val="20"/>
          <w:szCs w:val="20"/>
        </w:rPr>
      </w:pPr>
      <w:r>
        <w:rPr>
          <w:sz w:val="20"/>
          <w:szCs w:val="20"/>
        </w:rPr>
        <w:t xml:space="preserve">№ </w:t>
      </w:r>
      <w:r w:rsidR="00847D6A">
        <w:rPr>
          <w:sz w:val="20"/>
          <w:szCs w:val="20"/>
        </w:rPr>
        <w:t>___</w:t>
      </w:r>
      <w:r>
        <w:rPr>
          <w:sz w:val="20"/>
          <w:szCs w:val="20"/>
        </w:rPr>
        <w:t>/</w:t>
      </w:r>
      <w:r w:rsidR="0045342B">
        <w:rPr>
          <w:sz w:val="20"/>
          <w:szCs w:val="20"/>
        </w:rPr>
        <w:t>0</w:t>
      </w:r>
      <w:r w:rsidR="001463D6">
        <w:rPr>
          <w:sz w:val="20"/>
          <w:szCs w:val="20"/>
        </w:rPr>
        <w:t>2</w:t>
      </w:r>
      <w:r>
        <w:rPr>
          <w:sz w:val="20"/>
          <w:szCs w:val="20"/>
        </w:rPr>
        <w:t>-2</w:t>
      </w:r>
      <w:r w:rsidR="0045342B">
        <w:rPr>
          <w:sz w:val="20"/>
          <w:szCs w:val="20"/>
        </w:rPr>
        <w:t>3</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1463D6">
        <w:rPr>
          <w:sz w:val="20"/>
          <w:szCs w:val="20"/>
        </w:rPr>
        <w:t xml:space="preserve">             </w:t>
      </w:r>
      <w:r>
        <w:rPr>
          <w:sz w:val="20"/>
          <w:szCs w:val="20"/>
        </w:rPr>
        <w:t>от «</w:t>
      </w:r>
      <w:r w:rsidR="0045342B">
        <w:rPr>
          <w:sz w:val="20"/>
          <w:szCs w:val="20"/>
        </w:rPr>
        <w:t xml:space="preserve">   </w:t>
      </w:r>
      <w:r>
        <w:rPr>
          <w:sz w:val="20"/>
          <w:szCs w:val="20"/>
        </w:rPr>
        <w:t xml:space="preserve">» </w:t>
      </w:r>
      <w:r w:rsidR="001463D6">
        <w:rPr>
          <w:sz w:val="20"/>
          <w:szCs w:val="20"/>
        </w:rPr>
        <w:t>февраля</w:t>
      </w:r>
      <w:r>
        <w:rPr>
          <w:sz w:val="20"/>
          <w:szCs w:val="20"/>
        </w:rPr>
        <w:t xml:space="preserve"> 202</w:t>
      </w:r>
      <w:r w:rsidR="0045342B">
        <w:rPr>
          <w:sz w:val="20"/>
          <w:szCs w:val="20"/>
        </w:rPr>
        <w:t xml:space="preserve">3 </w:t>
      </w:r>
      <w:r>
        <w:rPr>
          <w:sz w:val="20"/>
          <w:szCs w:val="20"/>
        </w:rPr>
        <w:t>г.</w:t>
      </w:r>
    </w:p>
    <w:p w14:paraId="10A72BE4" w14:textId="77777777" w:rsidR="007D3812" w:rsidRDefault="007D3812"/>
    <w:p w14:paraId="784B9055" w14:textId="77777777" w:rsidR="007D3812" w:rsidRDefault="007D3812">
      <w:pPr>
        <w:jc w:val="both"/>
      </w:pPr>
    </w:p>
    <w:p w14:paraId="05ED0A2A" w14:textId="6C9ACFE4" w:rsidR="007D3812" w:rsidRDefault="00DF68DC">
      <w:pPr>
        <w:jc w:val="both"/>
        <w:rPr>
          <w:sz w:val="20"/>
          <w:szCs w:val="20"/>
        </w:rPr>
      </w:pPr>
      <w:r>
        <w:rPr>
          <w:sz w:val="20"/>
          <w:szCs w:val="20"/>
        </w:rPr>
        <w:t xml:space="preserve">К договору поставки № </w:t>
      </w:r>
      <w:r w:rsidR="001463D6">
        <w:rPr>
          <w:sz w:val="20"/>
          <w:szCs w:val="20"/>
        </w:rPr>
        <w:t>0</w:t>
      </w:r>
      <w:r w:rsidR="008C764A">
        <w:rPr>
          <w:sz w:val="20"/>
          <w:szCs w:val="20"/>
        </w:rPr>
        <w:t>3</w:t>
      </w:r>
      <w:r w:rsidR="00654A3F">
        <w:rPr>
          <w:sz w:val="20"/>
          <w:szCs w:val="20"/>
        </w:rPr>
        <w:t>1</w:t>
      </w:r>
      <w:r w:rsidR="0045342B">
        <w:rPr>
          <w:sz w:val="20"/>
          <w:szCs w:val="20"/>
        </w:rPr>
        <w:t>-0</w:t>
      </w:r>
      <w:r w:rsidR="001463D6">
        <w:rPr>
          <w:sz w:val="20"/>
          <w:szCs w:val="20"/>
        </w:rPr>
        <w:t>2</w:t>
      </w:r>
      <w:r w:rsidR="0045342B">
        <w:rPr>
          <w:sz w:val="20"/>
          <w:szCs w:val="20"/>
        </w:rPr>
        <w:t>/20</w:t>
      </w:r>
      <w:r>
        <w:rPr>
          <w:sz w:val="20"/>
          <w:szCs w:val="20"/>
        </w:rPr>
        <w:t>2</w:t>
      </w:r>
      <w:r w:rsidR="0045342B">
        <w:rPr>
          <w:sz w:val="20"/>
          <w:szCs w:val="20"/>
        </w:rPr>
        <w:t>3</w:t>
      </w:r>
      <w:r>
        <w:rPr>
          <w:sz w:val="20"/>
          <w:szCs w:val="20"/>
        </w:rPr>
        <w:t xml:space="preserve"> «</w:t>
      </w:r>
      <w:r w:rsidR="001463D6">
        <w:rPr>
          <w:sz w:val="20"/>
          <w:szCs w:val="20"/>
        </w:rPr>
        <w:t>0</w:t>
      </w:r>
      <w:r w:rsidR="008C764A">
        <w:rPr>
          <w:sz w:val="20"/>
          <w:szCs w:val="20"/>
        </w:rPr>
        <w:t>3</w:t>
      </w:r>
      <w:r>
        <w:rPr>
          <w:sz w:val="20"/>
          <w:szCs w:val="20"/>
        </w:rPr>
        <w:t xml:space="preserve">» </w:t>
      </w:r>
      <w:r w:rsidR="001463D6">
        <w:rPr>
          <w:sz w:val="20"/>
          <w:szCs w:val="20"/>
        </w:rPr>
        <w:t>февраля</w:t>
      </w:r>
      <w:r>
        <w:rPr>
          <w:sz w:val="20"/>
          <w:szCs w:val="20"/>
        </w:rPr>
        <w:t xml:space="preserve"> 202</w:t>
      </w:r>
      <w:r w:rsidR="0045342B">
        <w:rPr>
          <w:sz w:val="20"/>
          <w:szCs w:val="20"/>
        </w:rPr>
        <w:t>3</w:t>
      </w:r>
      <w:r>
        <w:rPr>
          <w:sz w:val="20"/>
          <w:szCs w:val="20"/>
        </w:rPr>
        <w:t xml:space="preserve"> г./ Спецификации №_____от «_________»_____________________202___/Счету №________от «___»______________202__г.</w:t>
      </w:r>
    </w:p>
    <w:p w14:paraId="71AB9557" w14:textId="77777777" w:rsidR="007D3812" w:rsidRDefault="007D3812">
      <w:pPr>
        <w:jc w:val="both"/>
        <w:rPr>
          <w:i/>
          <w:sz w:val="20"/>
          <w:szCs w:val="20"/>
        </w:rPr>
      </w:pPr>
    </w:p>
    <w:p w14:paraId="5E8D31A0" w14:textId="77777777" w:rsidR="007D3812" w:rsidRDefault="00DF68DC">
      <w:pPr>
        <w:rPr>
          <w:sz w:val="22"/>
          <w:szCs w:val="22"/>
        </w:rPr>
      </w:pPr>
      <w:r>
        <w:rPr>
          <w:sz w:val="20"/>
          <w:szCs w:val="20"/>
        </w:rPr>
        <w:t>Просим Вас отправить в адрес:</w:t>
      </w:r>
      <w:r>
        <w:rPr>
          <w:i/>
          <w:sz w:val="20"/>
          <w:szCs w:val="20"/>
        </w:rPr>
        <w:t xml:space="preserve">  </w:t>
      </w:r>
      <w:r w:rsidR="00847D6A">
        <w:rPr>
          <w:sz w:val="22"/>
          <w:szCs w:val="22"/>
        </w:rPr>
        <w:t>____________________________.</w:t>
      </w:r>
    </w:p>
    <w:p w14:paraId="69B5AD40" w14:textId="77777777" w:rsidR="007D3812" w:rsidRDefault="00DF68DC">
      <w:pPr>
        <w:rPr>
          <w:i/>
          <w:sz w:val="20"/>
          <w:szCs w:val="20"/>
        </w:rPr>
      </w:pPr>
      <w:r>
        <w:rPr>
          <w:sz w:val="22"/>
          <w:szCs w:val="22"/>
        </w:rPr>
        <w:t xml:space="preserve">                                </w:t>
      </w:r>
      <w:r>
        <w:rPr>
          <w:i/>
          <w:sz w:val="16"/>
          <w:szCs w:val="16"/>
        </w:rPr>
        <w:t xml:space="preserve">                                        </w:t>
      </w:r>
      <w:r>
        <w:rPr>
          <w:i/>
          <w:sz w:val="20"/>
          <w:szCs w:val="20"/>
        </w:rPr>
        <w:t>(полное наименование, адрес получателя груза)</w:t>
      </w:r>
    </w:p>
    <w:p w14:paraId="79C46031" w14:textId="77777777" w:rsidR="007D3812" w:rsidRDefault="007D3812">
      <w:pPr>
        <w:rPr>
          <w:i/>
          <w:sz w:val="20"/>
          <w:szCs w:val="20"/>
        </w:rPr>
      </w:pPr>
    </w:p>
    <w:p w14:paraId="7DAB1FDF" w14:textId="77777777" w:rsidR="007D3812" w:rsidRDefault="00DF68DC">
      <w:pPr>
        <w:rPr>
          <w:i/>
          <w:sz w:val="20"/>
          <w:szCs w:val="20"/>
        </w:rPr>
      </w:pPr>
      <w:r>
        <w:rPr>
          <w:sz w:val="20"/>
          <w:szCs w:val="20"/>
        </w:rPr>
        <w:t>следующий товар</w:t>
      </w:r>
      <w:r>
        <w:rPr>
          <w:i/>
          <w:sz w:val="20"/>
          <w:szCs w:val="20"/>
        </w:rPr>
        <w:t>_____________________________________________________________________________</w:t>
      </w:r>
    </w:p>
    <w:p w14:paraId="28F2B9C1" w14:textId="77777777" w:rsidR="007D3812" w:rsidRDefault="00DF68DC">
      <w:pPr>
        <w:rPr>
          <w:i/>
          <w:sz w:val="20"/>
          <w:szCs w:val="20"/>
        </w:rPr>
      </w:pPr>
      <w:r>
        <w:rPr>
          <w:i/>
          <w:sz w:val="20"/>
          <w:szCs w:val="20"/>
        </w:rPr>
        <w:t>(наименование, количество)</w:t>
      </w:r>
    </w:p>
    <w:p w14:paraId="02CCF1D1" w14:textId="77777777" w:rsidR="007D3812" w:rsidRDefault="007D3812">
      <w:pPr>
        <w:rPr>
          <w:i/>
          <w:sz w:val="20"/>
          <w:szCs w:val="20"/>
        </w:rPr>
      </w:pPr>
    </w:p>
    <w:p w14:paraId="0B658418" w14:textId="77777777" w:rsidR="007D3812" w:rsidRDefault="00DF68DC">
      <w:pPr>
        <w:rPr>
          <w:sz w:val="20"/>
          <w:szCs w:val="20"/>
        </w:rPr>
      </w:pPr>
      <w:r>
        <w:rPr>
          <w:sz w:val="20"/>
          <w:szCs w:val="20"/>
        </w:rPr>
        <w:t>через транспортную организацию_______________________________________________________________</w:t>
      </w:r>
    </w:p>
    <w:p w14:paraId="508943CB" w14:textId="77777777" w:rsidR="007D3812" w:rsidRDefault="00DF68DC">
      <w:pPr>
        <w:rPr>
          <w:i/>
          <w:sz w:val="20"/>
          <w:szCs w:val="20"/>
        </w:rPr>
      </w:pPr>
      <w:r>
        <w:rPr>
          <w:i/>
          <w:sz w:val="20"/>
          <w:szCs w:val="20"/>
        </w:rPr>
        <w:t>(полное наименование, ИНН, адрес, телефон)</w:t>
      </w:r>
    </w:p>
    <w:p w14:paraId="3CFAA09F" w14:textId="77777777" w:rsidR="007D3812" w:rsidRDefault="007D3812">
      <w:pPr>
        <w:rPr>
          <w:i/>
          <w:sz w:val="20"/>
          <w:szCs w:val="20"/>
        </w:rPr>
      </w:pPr>
    </w:p>
    <w:p w14:paraId="75F0D52A" w14:textId="77777777" w:rsidR="007D3812" w:rsidRDefault="007D3812">
      <w:pPr>
        <w:rPr>
          <w:i/>
          <w:sz w:val="20"/>
          <w:szCs w:val="20"/>
        </w:rPr>
      </w:pPr>
    </w:p>
    <w:p w14:paraId="332EB18E" w14:textId="77777777" w:rsidR="007D3812" w:rsidRDefault="007D3812">
      <w:pPr>
        <w:rPr>
          <w:i/>
          <w:sz w:val="20"/>
          <w:szCs w:val="20"/>
        </w:rPr>
      </w:pPr>
    </w:p>
    <w:p w14:paraId="215E73D2" w14:textId="77777777" w:rsidR="007D3812" w:rsidRDefault="00DF68DC">
      <w:pPr>
        <w:rPr>
          <w:i/>
          <w:sz w:val="20"/>
          <w:szCs w:val="20"/>
        </w:rPr>
      </w:pPr>
      <w:r>
        <w:rPr>
          <w:i/>
          <w:sz w:val="20"/>
          <w:szCs w:val="20"/>
        </w:rPr>
        <w:t>________________ / ________________________________/</w:t>
      </w:r>
    </w:p>
    <w:p w14:paraId="3F8E13F5" w14:textId="77777777" w:rsidR="007D3812" w:rsidRDefault="007D3812">
      <w:pPr>
        <w:rPr>
          <w:i/>
          <w:sz w:val="20"/>
          <w:szCs w:val="20"/>
        </w:rPr>
      </w:pPr>
    </w:p>
    <w:p w14:paraId="48A08195" w14:textId="77777777" w:rsidR="007D3812" w:rsidRDefault="007D3812">
      <w:pPr>
        <w:rPr>
          <w:i/>
          <w:sz w:val="20"/>
          <w:szCs w:val="20"/>
        </w:rPr>
      </w:pPr>
    </w:p>
    <w:p w14:paraId="50981A54" w14:textId="77777777" w:rsidR="007D3812" w:rsidRDefault="007D3812">
      <w:pPr>
        <w:rPr>
          <w:i/>
          <w:sz w:val="20"/>
          <w:szCs w:val="20"/>
        </w:rPr>
      </w:pPr>
    </w:p>
    <w:p w14:paraId="7636E340" w14:textId="77777777" w:rsidR="006423E7" w:rsidRDefault="006423E7" w:rsidP="006423E7">
      <w:pPr>
        <w:spacing w:line="276" w:lineRule="auto"/>
        <w:rPr>
          <w:b/>
          <w:sz w:val="22"/>
          <w:szCs w:val="22"/>
        </w:rPr>
      </w:pPr>
      <w:r>
        <w:rPr>
          <w:b/>
          <w:sz w:val="22"/>
          <w:szCs w:val="22"/>
        </w:rPr>
        <w:t xml:space="preserve">Поставщик </w:t>
      </w:r>
      <w:r>
        <w:rPr>
          <w:b/>
          <w:sz w:val="22"/>
          <w:szCs w:val="22"/>
        </w:rPr>
        <w:tab/>
        <w:t xml:space="preserve">                                                               Покупатель</w:t>
      </w:r>
    </w:p>
    <w:p w14:paraId="32B90D2E" w14:textId="6BFD9631" w:rsidR="006423E7" w:rsidRDefault="006423E7" w:rsidP="006423E7">
      <w:pPr>
        <w:tabs>
          <w:tab w:val="left" w:pos="5529"/>
        </w:tabs>
        <w:spacing w:line="276" w:lineRule="auto"/>
        <w:rPr>
          <w:b/>
          <w:sz w:val="22"/>
          <w:szCs w:val="22"/>
        </w:rPr>
      </w:pPr>
      <w:r>
        <w:rPr>
          <w:b/>
          <w:sz w:val="22"/>
          <w:szCs w:val="22"/>
        </w:rPr>
        <w:t>ООО «</w:t>
      </w:r>
      <w:r w:rsidR="0045342B">
        <w:rPr>
          <w:b/>
          <w:bCs/>
          <w:sz w:val="22"/>
          <w:szCs w:val="22"/>
          <w:lang w:eastAsia="en-US"/>
        </w:rPr>
        <w:t>Мастер Бэринг</w:t>
      </w:r>
      <w:r>
        <w:rPr>
          <w:b/>
          <w:sz w:val="22"/>
          <w:szCs w:val="22"/>
        </w:rPr>
        <w:t xml:space="preserve">»                                               </w:t>
      </w:r>
      <w:r w:rsidR="00847D6A">
        <w:rPr>
          <w:b/>
          <w:sz w:val="22"/>
          <w:szCs w:val="22"/>
        </w:rPr>
        <w:t>ОО</w:t>
      </w:r>
      <w:r>
        <w:rPr>
          <w:b/>
          <w:sz w:val="22"/>
          <w:szCs w:val="22"/>
        </w:rPr>
        <w:t>О «</w:t>
      </w:r>
      <w:proofErr w:type="spellStart"/>
      <w:r w:rsidR="003C3530" w:rsidRPr="003C3530">
        <w:rPr>
          <w:b/>
          <w:sz w:val="22"/>
          <w:szCs w:val="22"/>
        </w:rPr>
        <w:t>Томавтотрейд</w:t>
      </w:r>
      <w:proofErr w:type="spellEnd"/>
      <w:r>
        <w:rPr>
          <w:b/>
          <w:sz w:val="22"/>
          <w:szCs w:val="22"/>
        </w:rPr>
        <w:t>»</w:t>
      </w:r>
    </w:p>
    <w:p w14:paraId="003B6C2A" w14:textId="54483E8F" w:rsidR="006423E7" w:rsidRDefault="001463D6" w:rsidP="006423E7">
      <w:pPr>
        <w:tabs>
          <w:tab w:val="left" w:pos="5529"/>
        </w:tabs>
        <w:spacing w:line="276" w:lineRule="auto"/>
        <w:rPr>
          <w:sz w:val="22"/>
          <w:szCs w:val="22"/>
        </w:rPr>
      </w:pPr>
      <w:r>
        <w:rPr>
          <w:sz w:val="22"/>
          <w:szCs w:val="22"/>
        </w:rPr>
        <w:t>Генеральный д</w:t>
      </w:r>
      <w:r w:rsidR="006423E7">
        <w:rPr>
          <w:sz w:val="22"/>
          <w:szCs w:val="22"/>
        </w:rPr>
        <w:t xml:space="preserve">иректор                                                  </w:t>
      </w:r>
      <w:r w:rsidR="003C3530">
        <w:rPr>
          <w:sz w:val="22"/>
          <w:szCs w:val="22"/>
        </w:rPr>
        <w:t>Генеральный д</w:t>
      </w:r>
      <w:r w:rsidR="006423E7">
        <w:rPr>
          <w:sz w:val="22"/>
          <w:szCs w:val="22"/>
        </w:rPr>
        <w:t xml:space="preserve">иректор                                          </w:t>
      </w:r>
    </w:p>
    <w:p w14:paraId="02B1418E" w14:textId="77777777" w:rsidR="006423E7" w:rsidRDefault="006423E7" w:rsidP="006423E7">
      <w:pPr>
        <w:tabs>
          <w:tab w:val="left" w:pos="5529"/>
        </w:tabs>
        <w:spacing w:line="276" w:lineRule="auto"/>
        <w:rPr>
          <w:sz w:val="22"/>
          <w:szCs w:val="22"/>
        </w:rPr>
      </w:pPr>
    </w:p>
    <w:p w14:paraId="652CA433" w14:textId="752355A6" w:rsidR="006423E7" w:rsidRDefault="006423E7" w:rsidP="006423E7">
      <w:pPr>
        <w:spacing w:before="240" w:line="276" w:lineRule="auto"/>
        <w:jc w:val="both"/>
        <w:rPr>
          <w:sz w:val="22"/>
          <w:szCs w:val="22"/>
        </w:rPr>
      </w:pPr>
      <w:r>
        <w:rPr>
          <w:sz w:val="22"/>
          <w:szCs w:val="22"/>
        </w:rPr>
        <w:t xml:space="preserve">______________/ </w:t>
      </w:r>
      <w:proofErr w:type="spellStart"/>
      <w:r>
        <w:rPr>
          <w:sz w:val="22"/>
          <w:szCs w:val="22"/>
        </w:rPr>
        <w:t>Хасаншин</w:t>
      </w:r>
      <w:proofErr w:type="spellEnd"/>
      <w:r>
        <w:rPr>
          <w:sz w:val="22"/>
          <w:szCs w:val="22"/>
        </w:rPr>
        <w:t xml:space="preserve"> Р.Ш. /                         </w:t>
      </w:r>
      <w:r w:rsidR="0045342B">
        <w:rPr>
          <w:sz w:val="22"/>
          <w:szCs w:val="22"/>
        </w:rPr>
        <w:t xml:space="preserve">     </w:t>
      </w:r>
      <w:r>
        <w:rPr>
          <w:sz w:val="22"/>
          <w:szCs w:val="22"/>
        </w:rPr>
        <w:t>______________/</w:t>
      </w:r>
      <w:r>
        <w:t xml:space="preserve"> </w:t>
      </w:r>
      <w:proofErr w:type="spellStart"/>
      <w:r w:rsidR="003C3530">
        <w:rPr>
          <w:sz w:val="22"/>
          <w:szCs w:val="22"/>
        </w:rPr>
        <w:t>Ромахов</w:t>
      </w:r>
      <w:proofErr w:type="spellEnd"/>
      <w:r w:rsidR="003C3530">
        <w:rPr>
          <w:sz w:val="22"/>
          <w:szCs w:val="22"/>
        </w:rPr>
        <w:t xml:space="preserve"> А.В.</w:t>
      </w:r>
      <w:r w:rsidR="0045342B">
        <w:rPr>
          <w:sz w:val="22"/>
          <w:szCs w:val="22"/>
        </w:rPr>
        <w:t xml:space="preserve"> </w:t>
      </w:r>
      <w:r>
        <w:rPr>
          <w:sz w:val="22"/>
          <w:szCs w:val="22"/>
        </w:rPr>
        <w:t xml:space="preserve">/                       </w:t>
      </w:r>
    </w:p>
    <w:p w14:paraId="7CA428E8" w14:textId="77777777" w:rsidR="007D3812" w:rsidRDefault="00DF68DC">
      <w:pPr>
        <w:tabs>
          <w:tab w:val="left" w:pos="1030"/>
          <w:tab w:val="left" w:pos="5510"/>
        </w:tabs>
        <w:spacing w:line="276" w:lineRule="auto"/>
        <w:sectPr w:rsidR="007D3812">
          <w:footerReference w:type="default" r:id="rId10"/>
          <w:pgSz w:w="11900" w:h="16820"/>
          <w:pgMar w:top="851" w:right="420" w:bottom="709" w:left="920" w:header="344" w:footer="0" w:gutter="0"/>
          <w:cols w:space="720"/>
        </w:sectPr>
      </w:pPr>
      <w:proofErr w:type="spellStart"/>
      <w:r>
        <w:t>м.п</w:t>
      </w:r>
      <w:proofErr w:type="spellEnd"/>
      <w:r>
        <w:t xml:space="preserve">.                                                                                      </w:t>
      </w:r>
      <w:proofErr w:type="spellStart"/>
      <w:r>
        <w:t>м.п</w:t>
      </w:r>
      <w:proofErr w:type="spellEnd"/>
      <w:r>
        <w:t>.</w:t>
      </w:r>
    </w:p>
    <w:p w14:paraId="40C237E1" w14:textId="424E5E98" w:rsidR="007D3812" w:rsidRDefault="00DF68DC">
      <w:pPr>
        <w:jc w:val="both"/>
        <w:rPr>
          <w:i/>
        </w:rPr>
      </w:pPr>
      <w:r>
        <w:rPr>
          <w:i/>
        </w:rPr>
        <w:lastRenderedPageBreak/>
        <w:t>Приложение № 3</w:t>
      </w:r>
    </w:p>
    <w:p w14:paraId="75E68648" w14:textId="0A264442" w:rsidR="007D3812" w:rsidRDefault="00DF68DC">
      <w:pPr>
        <w:jc w:val="both"/>
        <w:rPr>
          <w:i/>
        </w:rPr>
      </w:pPr>
      <w:r>
        <w:rPr>
          <w:i/>
        </w:rPr>
        <w:t xml:space="preserve">к Договору поставки № </w:t>
      </w:r>
      <w:r w:rsidR="001463D6">
        <w:rPr>
          <w:i/>
        </w:rPr>
        <w:t>0</w:t>
      </w:r>
      <w:r w:rsidR="008C764A">
        <w:rPr>
          <w:i/>
        </w:rPr>
        <w:t>3</w:t>
      </w:r>
      <w:r w:rsidR="00654A3F">
        <w:rPr>
          <w:i/>
        </w:rPr>
        <w:t>1</w:t>
      </w:r>
      <w:r>
        <w:rPr>
          <w:i/>
        </w:rPr>
        <w:t>-</w:t>
      </w:r>
      <w:r w:rsidR="0045342B">
        <w:rPr>
          <w:i/>
        </w:rPr>
        <w:t>0</w:t>
      </w:r>
      <w:r w:rsidR="001463D6">
        <w:rPr>
          <w:i/>
        </w:rPr>
        <w:t>2</w:t>
      </w:r>
      <w:r>
        <w:rPr>
          <w:i/>
        </w:rPr>
        <w:t>/</w:t>
      </w:r>
      <w:r w:rsidR="0045342B">
        <w:rPr>
          <w:i/>
        </w:rPr>
        <w:t>20</w:t>
      </w:r>
      <w:r>
        <w:rPr>
          <w:i/>
        </w:rPr>
        <w:t>2</w:t>
      </w:r>
      <w:r w:rsidR="0045342B">
        <w:rPr>
          <w:i/>
        </w:rPr>
        <w:t>3</w:t>
      </w:r>
    </w:p>
    <w:p w14:paraId="27BA664D" w14:textId="1CCA75D8" w:rsidR="007D3812" w:rsidRDefault="00DF68DC">
      <w:pPr>
        <w:jc w:val="both"/>
        <w:rPr>
          <w:i/>
        </w:rPr>
      </w:pPr>
      <w:r>
        <w:rPr>
          <w:i/>
        </w:rPr>
        <w:t>от «</w:t>
      </w:r>
      <w:r w:rsidR="001463D6">
        <w:rPr>
          <w:i/>
        </w:rPr>
        <w:t>0</w:t>
      </w:r>
      <w:r w:rsidR="008C764A">
        <w:rPr>
          <w:i/>
        </w:rPr>
        <w:t>3</w:t>
      </w:r>
      <w:r>
        <w:rPr>
          <w:i/>
        </w:rPr>
        <w:t xml:space="preserve">» </w:t>
      </w:r>
      <w:r w:rsidR="001463D6">
        <w:rPr>
          <w:i/>
        </w:rPr>
        <w:t>февраля</w:t>
      </w:r>
      <w:r>
        <w:rPr>
          <w:i/>
        </w:rPr>
        <w:t xml:space="preserve"> 202</w:t>
      </w:r>
      <w:r w:rsidR="0045342B">
        <w:rPr>
          <w:i/>
        </w:rPr>
        <w:t>3</w:t>
      </w:r>
      <w:r>
        <w:rPr>
          <w:i/>
        </w:rPr>
        <w:t xml:space="preserve"> г. </w:t>
      </w:r>
    </w:p>
    <w:p w14:paraId="34F37269" w14:textId="77777777" w:rsidR="007D3812" w:rsidRDefault="007D3812">
      <w:pPr>
        <w:jc w:val="both"/>
        <w:rPr>
          <w:i/>
        </w:rPr>
      </w:pPr>
    </w:p>
    <w:p w14:paraId="7A790932" w14:textId="77777777" w:rsidR="007D3812" w:rsidRDefault="007D3812">
      <w:pPr>
        <w:jc w:val="both"/>
        <w:rPr>
          <w:i/>
        </w:rPr>
      </w:pPr>
    </w:p>
    <w:p w14:paraId="1062C851" w14:textId="77777777" w:rsidR="007D3812" w:rsidRDefault="007D3812">
      <w:pPr>
        <w:rPr>
          <w:b/>
          <w:i/>
        </w:rPr>
      </w:pPr>
    </w:p>
    <w:p w14:paraId="38AB765C" w14:textId="77777777" w:rsidR="007D3812" w:rsidRDefault="007D3812">
      <w:pPr>
        <w:rPr>
          <w:b/>
          <w:i/>
          <w:sz w:val="22"/>
          <w:szCs w:val="22"/>
        </w:rPr>
      </w:pPr>
    </w:p>
    <w:p w14:paraId="24E88456" w14:textId="77777777" w:rsidR="007D3812" w:rsidRDefault="007D3812">
      <w:pPr>
        <w:rPr>
          <w:b/>
          <w:i/>
          <w:sz w:val="22"/>
          <w:szCs w:val="22"/>
        </w:rPr>
      </w:pPr>
    </w:p>
    <w:p w14:paraId="072993B7" w14:textId="77777777" w:rsidR="007D3812" w:rsidRDefault="00DF68DC">
      <w:pPr>
        <w:jc w:val="center"/>
        <w:rPr>
          <w:b/>
          <w:sz w:val="22"/>
          <w:szCs w:val="22"/>
        </w:rPr>
      </w:pPr>
      <w:r>
        <w:rPr>
          <w:b/>
          <w:sz w:val="22"/>
          <w:szCs w:val="22"/>
        </w:rPr>
        <w:t>Согласие</w:t>
      </w:r>
    </w:p>
    <w:p w14:paraId="611476FF" w14:textId="77777777" w:rsidR="007D3812" w:rsidRDefault="00DF68DC">
      <w:pPr>
        <w:jc w:val="center"/>
        <w:rPr>
          <w:b/>
          <w:sz w:val="22"/>
          <w:szCs w:val="22"/>
        </w:rPr>
      </w:pPr>
      <w:r>
        <w:rPr>
          <w:b/>
          <w:sz w:val="22"/>
          <w:szCs w:val="22"/>
        </w:rPr>
        <w:t>на получение кредитного отчета из бюро кредитных историй.</w:t>
      </w:r>
    </w:p>
    <w:p w14:paraId="6925F238" w14:textId="77777777" w:rsidR="007D3812" w:rsidRDefault="007D3812">
      <w:pPr>
        <w:rPr>
          <w:b/>
          <w:sz w:val="22"/>
          <w:szCs w:val="22"/>
        </w:rPr>
      </w:pPr>
    </w:p>
    <w:p w14:paraId="6FCA4986" w14:textId="77777777" w:rsidR="007D3812" w:rsidRDefault="00DF68DC">
      <w:pPr>
        <w:rPr>
          <w:sz w:val="22"/>
          <w:szCs w:val="22"/>
        </w:rPr>
      </w:pPr>
      <w:r>
        <w:rPr>
          <w:sz w:val="22"/>
          <w:szCs w:val="22"/>
        </w:rPr>
        <w:t xml:space="preserve"> </w:t>
      </w:r>
    </w:p>
    <w:p w14:paraId="3E738B32" w14:textId="0A251750" w:rsidR="007D3812" w:rsidRDefault="00DF68DC">
      <w:pPr>
        <w:spacing w:before="129" w:line="264" w:lineRule="auto"/>
        <w:jc w:val="center"/>
        <w:rPr>
          <w:sz w:val="22"/>
          <w:szCs w:val="22"/>
        </w:rPr>
      </w:pPr>
      <w:r>
        <w:rPr>
          <w:sz w:val="22"/>
          <w:szCs w:val="22"/>
        </w:rPr>
        <w:t>г. Москва</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w:t>
      </w:r>
      <w:r w:rsidR="001463D6">
        <w:rPr>
          <w:sz w:val="22"/>
          <w:szCs w:val="22"/>
        </w:rPr>
        <w:t>0</w:t>
      </w:r>
      <w:r w:rsidR="008C764A">
        <w:rPr>
          <w:sz w:val="22"/>
          <w:szCs w:val="22"/>
        </w:rPr>
        <w:t>3</w:t>
      </w:r>
      <w:r>
        <w:rPr>
          <w:sz w:val="22"/>
          <w:szCs w:val="22"/>
        </w:rPr>
        <w:t xml:space="preserve">» </w:t>
      </w:r>
      <w:r w:rsidR="001463D6">
        <w:rPr>
          <w:sz w:val="22"/>
          <w:szCs w:val="22"/>
        </w:rPr>
        <w:t>феврал</w:t>
      </w:r>
      <w:r w:rsidR="0045342B">
        <w:rPr>
          <w:sz w:val="22"/>
          <w:szCs w:val="22"/>
        </w:rPr>
        <w:t>я</w:t>
      </w:r>
      <w:r>
        <w:rPr>
          <w:sz w:val="22"/>
          <w:szCs w:val="22"/>
        </w:rPr>
        <w:t xml:space="preserve"> 202</w:t>
      </w:r>
      <w:r w:rsidR="0045342B">
        <w:rPr>
          <w:sz w:val="22"/>
          <w:szCs w:val="22"/>
        </w:rPr>
        <w:t>3</w:t>
      </w:r>
      <w:r>
        <w:rPr>
          <w:sz w:val="22"/>
          <w:szCs w:val="22"/>
        </w:rPr>
        <w:t xml:space="preserve"> г.</w:t>
      </w:r>
    </w:p>
    <w:p w14:paraId="71AFDE32" w14:textId="77777777" w:rsidR="007D3812" w:rsidRDefault="007D3812">
      <w:pPr>
        <w:rPr>
          <w:sz w:val="22"/>
          <w:szCs w:val="22"/>
        </w:rPr>
      </w:pPr>
    </w:p>
    <w:p w14:paraId="02EC06A0" w14:textId="77777777" w:rsidR="007D3812" w:rsidRDefault="007D3812">
      <w:pPr>
        <w:rPr>
          <w:sz w:val="22"/>
          <w:szCs w:val="22"/>
        </w:rPr>
      </w:pPr>
    </w:p>
    <w:p w14:paraId="33C6CF50" w14:textId="77777777" w:rsidR="007D3812" w:rsidRDefault="007D3812">
      <w:pPr>
        <w:rPr>
          <w:sz w:val="22"/>
          <w:szCs w:val="22"/>
        </w:rPr>
      </w:pPr>
    </w:p>
    <w:p w14:paraId="6D0C09D4" w14:textId="0834C881" w:rsidR="007D3812" w:rsidRDefault="00DF68DC">
      <w:pPr>
        <w:spacing w:line="276" w:lineRule="auto"/>
        <w:jc w:val="both"/>
        <w:rPr>
          <w:sz w:val="22"/>
          <w:szCs w:val="22"/>
        </w:rPr>
      </w:pPr>
      <w:r>
        <w:rPr>
          <w:sz w:val="22"/>
          <w:szCs w:val="22"/>
        </w:rPr>
        <w:t xml:space="preserve">Настоящим </w:t>
      </w:r>
      <w:r w:rsidR="00847D6A">
        <w:rPr>
          <w:sz w:val="22"/>
          <w:szCs w:val="22"/>
        </w:rPr>
        <w:t>ОО</w:t>
      </w:r>
      <w:r>
        <w:rPr>
          <w:sz w:val="22"/>
          <w:szCs w:val="22"/>
        </w:rPr>
        <w:t>О «</w:t>
      </w:r>
      <w:proofErr w:type="spellStart"/>
      <w:r w:rsidR="003C3530" w:rsidRPr="003C3530">
        <w:rPr>
          <w:sz w:val="22"/>
          <w:szCs w:val="22"/>
        </w:rPr>
        <w:t>Томавтотрейд</w:t>
      </w:r>
      <w:proofErr w:type="spellEnd"/>
      <w:r w:rsidR="00847D6A">
        <w:rPr>
          <w:sz w:val="22"/>
          <w:szCs w:val="22"/>
        </w:rPr>
        <w:t xml:space="preserve">», ИНН </w:t>
      </w:r>
      <w:r w:rsidR="00A30574" w:rsidRPr="00A30574">
        <w:rPr>
          <w:sz w:val="22"/>
          <w:szCs w:val="22"/>
        </w:rPr>
        <w:t>7017050186</w:t>
      </w:r>
      <w:r w:rsidRPr="00A30574">
        <w:rPr>
          <w:sz w:val="22"/>
          <w:szCs w:val="22"/>
        </w:rPr>
        <w:t xml:space="preserve">, ОГРН </w:t>
      </w:r>
      <w:r w:rsidR="00A30574" w:rsidRPr="00A30574">
        <w:rPr>
          <w:sz w:val="22"/>
          <w:szCs w:val="22"/>
        </w:rPr>
        <w:t>1027000907735</w:t>
      </w:r>
      <w:r>
        <w:rPr>
          <w:sz w:val="22"/>
          <w:szCs w:val="22"/>
        </w:rPr>
        <w:t xml:space="preserve">, именуемое в дальнейшем «Покупатель», в лице </w:t>
      </w:r>
      <w:r w:rsidR="003C3530">
        <w:rPr>
          <w:sz w:val="22"/>
          <w:szCs w:val="22"/>
        </w:rPr>
        <w:t>Генерального д</w:t>
      </w:r>
      <w:r>
        <w:rPr>
          <w:sz w:val="22"/>
          <w:szCs w:val="22"/>
        </w:rPr>
        <w:t xml:space="preserve">иректора </w:t>
      </w:r>
      <w:proofErr w:type="spellStart"/>
      <w:r w:rsidR="003C3530">
        <w:rPr>
          <w:sz w:val="22"/>
          <w:szCs w:val="22"/>
        </w:rPr>
        <w:t>Ромахова</w:t>
      </w:r>
      <w:proofErr w:type="spellEnd"/>
      <w:r w:rsidR="003C3530">
        <w:rPr>
          <w:sz w:val="22"/>
          <w:szCs w:val="22"/>
        </w:rPr>
        <w:t xml:space="preserve"> Андрея Владимировича</w:t>
      </w:r>
      <w:r>
        <w:rPr>
          <w:sz w:val="22"/>
          <w:szCs w:val="22"/>
        </w:rPr>
        <w:t>, действующе</w:t>
      </w:r>
      <w:r w:rsidR="00FC353C">
        <w:rPr>
          <w:sz w:val="22"/>
          <w:szCs w:val="22"/>
        </w:rPr>
        <w:t>го</w:t>
      </w:r>
      <w:r>
        <w:rPr>
          <w:sz w:val="22"/>
          <w:szCs w:val="22"/>
        </w:rPr>
        <w:t xml:space="preserve"> на основании Устава, в связи с тем, что между сторонами заключен договор поставки №</w:t>
      </w:r>
      <w:r w:rsidR="00D06922">
        <w:rPr>
          <w:sz w:val="22"/>
          <w:szCs w:val="22"/>
        </w:rPr>
        <w:t xml:space="preserve"> </w:t>
      </w:r>
      <w:r w:rsidR="00024C59">
        <w:rPr>
          <w:sz w:val="22"/>
          <w:szCs w:val="22"/>
        </w:rPr>
        <w:t>0</w:t>
      </w:r>
      <w:r w:rsidR="008C764A">
        <w:rPr>
          <w:sz w:val="22"/>
          <w:szCs w:val="22"/>
        </w:rPr>
        <w:t>3</w:t>
      </w:r>
      <w:r w:rsidR="00A30574">
        <w:rPr>
          <w:sz w:val="22"/>
          <w:szCs w:val="22"/>
        </w:rPr>
        <w:t>1</w:t>
      </w:r>
      <w:r>
        <w:rPr>
          <w:sz w:val="22"/>
          <w:szCs w:val="22"/>
        </w:rPr>
        <w:t>-</w:t>
      </w:r>
      <w:r w:rsidR="00D06922">
        <w:rPr>
          <w:sz w:val="22"/>
          <w:szCs w:val="22"/>
        </w:rPr>
        <w:t>0</w:t>
      </w:r>
      <w:r w:rsidR="00024C59">
        <w:rPr>
          <w:sz w:val="22"/>
          <w:szCs w:val="22"/>
        </w:rPr>
        <w:t>2</w:t>
      </w:r>
      <w:r>
        <w:rPr>
          <w:sz w:val="22"/>
          <w:szCs w:val="22"/>
        </w:rPr>
        <w:t>/</w:t>
      </w:r>
      <w:r w:rsidR="00D06922">
        <w:rPr>
          <w:sz w:val="22"/>
          <w:szCs w:val="22"/>
        </w:rPr>
        <w:t>20</w:t>
      </w:r>
      <w:r>
        <w:rPr>
          <w:sz w:val="22"/>
          <w:szCs w:val="22"/>
        </w:rPr>
        <w:t>2</w:t>
      </w:r>
      <w:r w:rsidR="00D06922">
        <w:rPr>
          <w:sz w:val="22"/>
          <w:szCs w:val="22"/>
        </w:rPr>
        <w:t>3</w:t>
      </w:r>
      <w:r>
        <w:rPr>
          <w:sz w:val="22"/>
          <w:szCs w:val="22"/>
        </w:rPr>
        <w:t xml:space="preserve"> от «</w:t>
      </w:r>
      <w:r w:rsidR="00024C59">
        <w:rPr>
          <w:sz w:val="22"/>
          <w:szCs w:val="22"/>
        </w:rPr>
        <w:t>0</w:t>
      </w:r>
      <w:r w:rsidR="008C764A">
        <w:rPr>
          <w:sz w:val="22"/>
          <w:szCs w:val="22"/>
        </w:rPr>
        <w:t>3</w:t>
      </w:r>
      <w:r>
        <w:rPr>
          <w:sz w:val="22"/>
          <w:szCs w:val="22"/>
        </w:rPr>
        <w:t xml:space="preserve">» </w:t>
      </w:r>
      <w:r w:rsidR="00024C59">
        <w:rPr>
          <w:sz w:val="22"/>
          <w:szCs w:val="22"/>
        </w:rPr>
        <w:t>февраля</w:t>
      </w:r>
      <w:r>
        <w:rPr>
          <w:sz w:val="22"/>
          <w:szCs w:val="22"/>
        </w:rPr>
        <w:t xml:space="preserve"> 202</w:t>
      </w:r>
      <w:r w:rsidR="00D06922">
        <w:rPr>
          <w:sz w:val="22"/>
          <w:szCs w:val="22"/>
        </w:rPr>
        <w:t>3</w:t>
      </w:r>
      <w:r>
        <w:rPr>
          <w:sz w:val="22"/>
          <w:szCs w:val="22"/>
        </w:rPr>
        <w:t>г</w:t>
      </w:r>
      <w:r>
        <w:rPr>
          <w:i/>
          <w:sz w:val="22"/>
          <w:szCs w:val="22"/>
        </w:rPr>
        <w:t xml:space="preserve">. </w:t>
      </w:r>
      <w:r>
        <w:rPr>
          <w:sz w:val="22"/>
          <w:szCs w:val="22"/>
        </w:rPr>
        <w:t>выражает согласие на получение ООО «</w:t>
      </w:r>
      <w:r w:rsidR="00D06922">
        <w:rPr>
          <w:sz w:val="22"/>
          <w:szCs w:val="22"/>
        </w:rPr>
        <w:t>Мастер Бэринг</w:t>
      </w:r>
      <w:r>
        <w:rPr>
          <w:sz w:val="22"/>
          <w:szCs w:val="22"/>
        </w:rPr>
        <w:t xml:space="preserve">», ИНН </w:t>
      </w:r>
      <w:r w:rsidR="006423E7">
        <w:rPr>
          <w:sz w:val="22"/>
          <w:szCs w:val="22"/>
        </w:rPr>
        <w:t>0242013464</w:t>
      </w:r>
      <w:r>
        <w:rPr>
          <w:sz w:val="22"/>
          <w:szCs w:val="22"/>
        </w:rPr>
        <w:t xml:space="preserve">, ОГРН </w:t>
      </w:r>
      <w:r w:rsidR="006423E7">
        <w:rPr>
          <w:sz w:val="22"/>
          <w:szCs w:val="22"/>
        </w:rPr>
        <w:t>1210200033130</w:t>
      </w:r>
      <w:r>
        <w:rPr>
          <w:sz w:val="22"/>
          <w:szCs w:val="22"/>
        </w:rPr>
        <w:t xml:space="preserve"> кредитного отчета (кредитных отчетов) в том числе на раскрытие информации об основной части кредитной истории Покупателя, в любом Бюро кредитных историй.</w:t>
      </w:r>
    </w:p>
    <w:p w14:paraId="01E1EBBA" w14:textId="77777777" w:rsidR="007D3812" w:rsidRDefault="007D3812">
      <w:pPr>
        <w:jc w:val="both"/>
        <w:rPr>
          <w:sz w:val="22"/>
          <w:szCs w:val="22"/>
        </w:rPr>
      </w:pPr>
    </w:p>
    <w:p w14:paraId="531CECA6" w14:textId="77777777" w:rsidR="007D3812" w:rsidRDefault="007D3812">
      <w:pPr>
        <w:tabs>
          <w:tab w:val="left" w:pos="5529"/>
        </w:tabs>
        <w:spacing w:line="276" w:lineRule="auto"/>
        <w:rPr>
          <w:sz w:val="22"/>
          <w:szCs w:val="22"/>
        </w:rPr>
      </w:pPr>
    </w:p>
    <w:p w14:paraId="17AF9159" w14:textId="77777777" w:rsidR="007D3812" w:rsidRDefault="007D3812">
      <w:pPr>
        <w:rPr>
          <w:i/>
          <w:sz w:val="22"/>
          <w:szCs w:val="22"/>
        </w:rPr>
      </w:pPr>
    </w:p>
    <w:p w14:paraId="4567C32C" w14:textId="20650D6E" w:rsidR="007D3812" w:rsidRDefault="00A30574">
      <w:pPr>
        <w:rPr>
          <w:sz w:val="22"/>
          <w:szCs w:val="22"/>
        </w:rPr>
      </w:pPr>
      <w:r>
        <w:rPr>
          <w:i/>
          <w:sz w:val="22"/>
          <w:szCs w:val="22"/>
        </w:rPr>
        <w:t>Генеральный д</w:t>
      </w:r>
      <w:r w:rsidR="00DF68DC">
        <w:rPr>
          <w:i/>
          <w:sz w:val="22"/>
          <w:szCs w:val="22"/>
        </w:rPr>
        <w:t xml:space="preserve">иректор </w:t>
      </w:r>
    </w:p>
    <w:p w14:paraId="38B73F88" w14:textId="77777777" w:rsidR="007D3812" w:rsidRDefault="007D3812">
      <w:pPr>
        <w:rPr>
          <w:i/>
          <w:sz w:val="22"/>
          <w:szCs w:val="22"/>
        </w:rPr>
      </w:pPr>
    </w:p>
    <w:p w14:paraId="690D285C" w14:textId="77777777" w:rsidR="007D3812" w:rsidRDefault="007D3812">
      <w:pPr>
        <w:rPr>
          <w:i/>
          <w:sz w:val="22"/>
          <w:szCs w:val="22"/>
        </w:rPr>
      </w:pPr>
    </w:p>
    <w:p w14:paraId="38D2371A" w14:textId="77777777" w:rsidR="007D3812" w:rsidRDefault="00DF68DC">
      <w:pPr>
        <w:rPr>
          <w:i/>
          <w:sz w:val="22"/>
          <w:szCs w:val="22"/>
        </w:rPr>
      </w:pPr>
      <w:r>
        <w:rPr>
          <w:i/>
          <w:sz w:val="22"/>
          <w:szCs w:val="22"/>
        </w:rPr>
        <w:t xml:space="preserve">_________________________/ </w:t>
      </w:r>
      <w:r w:rsidR="00847D6A">
        <w:rPr>
          <w:sz w:val="22"/>
          <w:szCs w:val="22"/>
        </w:rPr>
        <w:t>_____________</w:t>
      </w:r>
      <w:r>
        <w:rPr>
          <w:sz w:val="22"/>
          <w:szCs w:val="22"/>
        </w:rPr>
        <w:t>/</w:t>
      </w:r>
    </w:p>
    <w:p w14:paraId="7398A693" w14:textId="77777777" w:rsidR="007D3812" w:rsidRDefault="00DF68DC">
      <w:pPr>
        <w:rPr>
          <w:i/>
          <w:sz w:val="22"/>
          <w:szCs w:val="22"/>
        </w:rPr>
      </w:pPr>
      <w:r>
        <w:rPr>
          <w:i/>
          <w:sz w:val="22"/>
          <w:szCs w:val="22"/>
        </w:rPr>
        <w:t xml:space="preserve">                (подпись)                                          </w:t>
      </w:r>
    </w:p>
    <w:p w14:paraId="423B5634" w14:textId="77777777" w:rsidR="007D3812" w:rsidRDefault="007D3812">
      <w:pPr>
        <w:rPr>
          <w:i/>
          <w:sz w:val="22"/>
          <w:szCs w:val="22"/>
        </w:rPr>
      </w:pPr>
    </w:p>
    <w:p w14:paraId="7966EC04" w14:textId="77777777" w:rsidR="007D3812" w:rsidRDefault="00DF68DC">
      <w:pPr>
        <w:rPr>
          <w:i/>
          <w:sz w:val="22"/>
          <w:szCs w:val="22"/>
        </w:rPr>
      </w:pPr>
      <w:proofErr w:type="spellStart"/>
      <w:r>
        <w:rPr>
          <w:i/>
          <w:sz w:val="22"/>
          <w:szCs w:val="22"/>
        </w:rPr>
        <w:t>м.п</w:t>
      </w:r>
      <w:proofErr w:type="spellEnd"/>
      <w:r>
        <w:rPr>
          <w:i/>
          <w:sz w:val="22"/>
          <w:szCs w:val="22"/>
        </w:rPr>
        <w:t>.</w:t>
      </w:r>
    </w:p>
    <w:p w14:paraId="7C796191" w14:textId="77777777" w:rsidR="007D3812" w:rsidRDefault="007D3812">
      <w:pPr>
        <w:rPr>
          <w:i/>
          <w:sz w:val="22"/>
          <w:szCs w:val="22"/>
        </w:rPr>
      </w:pPr>
    </w:p>
    <w:p w14:paraId="57A0EB4A" w14:textId="77777777" w:rsidR="007D3812" w:rsidRDefault="007D3812">
      <w:pPr>
        <w:rPr>
          <w:i/>
          <w:sz w:val="22"/>
          <w:szCs w:val="22"/>
        </w:rPr>
      </w:pPr>
    </w:p>
    <w:p w14:paraId="536F5A36" w14:textId="77777777" w:rsidR="007D3812" w:rsidRDefault="007D3812">
      <w:pPr>
        <w:rPr>
          <w:i/>
          <w:sz w:val="22"/>
          <w:szCs w:val="22"/>
        </w:rPr>
      </w:pPr>
    </w:p>
    <w:p w14:paraId="71E4ABC5" w14:textId="77777777" w:rsidR="007D3812" w:rsidRDefault="007D3812">
      <w:pPr>
        <w:rPr>
          <w:i/>
          <w:sz w:val="22"/>
          <w:szCs w:val="22"/>
        </w:rPr>
      </w:pPr>
    </w:p>
    <w:p w14:paraId="6C9EA2D1" w14:textId="77777777" w:rsidR="007D3812" w:rsidRDefault="007D3812">
      <w:pPr>
        <w:rPr>
          <w:i/>
          <w:sz w:val="22"/>
          <w:szCs w:val="22"/>
        </w:rPr>
      </w:pPr>
    </w:p>
    <w:p w14:paraId="1CD92EAE" w14:textId="77777777" w:rsidR="007D3812" w:rsidRDefault="007D3812">
      <w:pPr>
        <w:rPr>
          <w:i/>
          <w:sz w:val="22"/>
          <w:szCs w:val="22"/>
        </w:rPr>
      </w:pPr>
    </w:p>
    <w:p w14:paraId="52E07B56" w14:textId="77777777" w:rsidR="007D3812" w:rsidRDefault="007D3812">
      <w:pPr>
        <w:rPr>
          <w:i/>
          <w:sz w:val="22"/>
          <w:szCs w:val="22"/>
        </w:rPr>
      </w:pPr>
    </w:p>
    <w:p w14:paraId="08E87FF1" w14:textId="77777777" w:rsidR="007D3812" w:rsidRDefault="007D3812">
      <w:pPr>
        <w:rPr>
          <w:i/>
          <w:sz w:val="22"/>
          <w:szCs w:val="22"/>
        </w:rPr>
      </w:pPr>
    </w:p>
    <w:p w14:paraId="5A80F107" w14:textId="77777777" w:rsidR="007D3812" w:rsidRDefault="007D3812">
      <w:pPr>
        <w:rPr>
          <w:i/>
          <w:sz w:val="22"/>
          <w:szCs w:val="22"/>
        </w:rPr>
      </w:pPr>
    </w:p>
    <w:p w14:paraId="1FAB8764" w14:textId="77777777" w:rsidR="007D3812" w:rsidRDefault="007D3812">
      <w:pPr>
        <w:rPr>
          <w:i/>
          <w:sz w:val="22"/>
          <w:szCs w:val="22"/>
        </w:rPr>
      </w:pPr>
    </w:p>
    <w:p w14:paraId="1275C5BF" w14:textId="77777777" w:rsidR="007D3812" w:rsidRDefault="007D3812">
      <w:pPr>
        <w:rPr>
          <w:i/>
          <w:sz w:val="22"/>
          <w:szCs w:val="22"/>
        </w:rPr>
      </w:pPr>
    </w:p>
    <w:p w14:paraId="4B2FEFA0" w14:textId="77777777" w:rsidR="007D3812" w:rsidRDefault="007D3812">
      <w:pPr>
        <w:rPr>
          <w:i/>
          <w:sz w:val="22"/>
          <w:szCs w:val="22"/>
        </w:rPr>
      </w:pPr>
    </w:p>
    <w:p w14:paraId="0908B2A8" w14:textId="77777777" w:rsidR="007D3812" w:rsidRDefault="007D3812">
      <w:pPr>
        <w:rPr>
          <w:i/>
          <w:sz w:val="22"/>
          <w:szCs w:val="22"/>
        </w:rPr>
      </w:pPr>
    </w:p>
    <w:p w14:paraId="2DBA8F3B" w14:textId="77777777" w:rsidR="007D3812" w:rsidRDefault="007D3812">
      <w:pPr>
        <w:rPr>
          <w:i/>
          <w:sz w:val="22"/>
          <w:szCs w:val="22"/>
        </w:rPr>
      </w:pPr>
    </w:p>
    <w:p w14:paraId="691586C0" w14:textId="77777777" w:rsidR="007D3812" w:rsidRDefault="007D3812">
      <w:pPr>
        <w:rPr>
          <w:i/>
          <w:sz w:val="22"/>
          <w:szCs w:val="22"/>
        </w:rPr>
      </w:pPr>
    </w:p>
    <w:p w14:paraId="79DF560D" w14:textId="77777777" w:rsidR="007D3812" w:rsidRDefault="007D3812">
      <w:pPr>
        <w:rPr>
          <w:i/>
          <w:sz w:val="22"/>
          <w:szCs w:val="22"/>
        </w:rPr>
      </w:pPr>
    </w:p>
    <w:p w14:paraId="07F53CEB" w14:textId="77777777" w:rsidR="007D3812" w:rsidRDefault="007D3812">
      <w:pPr>
        <w:rPr>
          <w:i/>
          <w:sz w:val="22"/>
          <w:szCs w:val="22"/>
        </w:rPr>
      </w:pPr>
    </w:p>
    <w:p w14:paraId="662EB126" w14:textId="77777777" w:rsidR="007D3812" w:rsidRDefault="007D3812">
      <w:pPr>
        <w:rPr>
          <w:i/>
          <w:sz w:val="22"/>
          <w:szCs w:val="22"/>
        </w:rPr>
      </w:pPr>
    </w:p>
    <w:p w14:paraId="284EFE56" w14:textId="77777777" w:rsidR="007D3812" w:rsidRDefault="007D3812">
      <w:pPr>
        <w:rPr>
          <w:i/>
          <w:sz w:val="22"/>
          <w:szCs w:val="22"/>
        </w:rPr>
      </w:pPr>
    </w:p>
    <w:p w14:paraId="797FE28F" w14:textId="77777777" w:rsidR="007D3812" w:rsidRDefault="007D3812">
      <w:pPr>
        <w:rPr>
          <w:i/>
          <w:sz w:val="22"/>
          <w:szCs w:val="22"/>
        </w:rPr>
      </w:pPr>
    </w:p>
    <w:p w14:paraId="3A23866E" w14:textId="77777777" w:rsidR="007D3812" w:rsidRDefault="007D3812">
      <w:pPr>
        <w:rPr>
          <w:i/>
          <w:sz w:val="22"/>
          <w:szCs w:val="22"/>
        </w:rPr>
      </w:pPr>
    </w:p>
    <w:p w14:paraId="7FE8F4D0" w14:textId="77777777" w:rsidR="007D3812" w:rsidRDefault="007D3812">
      <w:pPr>
        <w:rPr>
          <w:i/>
          <w:sz w:val="22"/>
          <w:szCs w:val="22"/>
        </w:rPr>
      </w:pPr>
    </w:p>
    <w:p w14:paraId="2704BB03" w14:textId="77777777" w:rsidR="007D3812" w:rsidRDefault="00DF68DC">
      <w:pPr>
        <w:jc w:val="both"/>
        <w:rPr>
          <w:i/>
        </w:rPr>
      </w:pPr>
      <w:r>
        <w:rPr>
          <w:i/>
        </w:rPr>
        <w:lastRenderedPageBreak/>
        <w:t>Приложение № 4</w:t>
      </w:r>
    </w:p>
    <w:p w14:paraId="7B8727D8" w14:textId="79155723" w:rsidR="007D3812" w:rsidRDefault="00DF68DC">
      <w:pPr>
        <w:jc w:val="both"/>
        <w:rPr>
          <w:i/>
        </w:rPr>
      </w:pPr>
      <w:r>
        <w:rPr>
          <w:i/>
        </w:rPr>
        <w:t xml:space="preserve">к Договору поставки № </w:t>
      </w:r>
      <w:r w:rsidR="001463D6">
        <w:rPr>
          <w:i/>
        </w:rPr>
        <w:t>0</w:t>
      </w:r>
      <w:r w:rsidR="008C764A">
        <w:rPr>
          <w:i/>
        </w:rPr>
        <w:t>3</w:t>
      </w:r>
      <w:r w:rsidR="00654A3F">
        <w:rPr>
          <w:i/>
        </w:rPr>
        <w:t>1</w:t>
      </w:r>
      <w:r>
        <w:rPr>
          <w:i/>
        </w:rPr>
        <w:t>-</w:t>
      </w:r>
      <w:r w:rsidR="00D06922">
        <w:rPr>
          <w:i/>
        </w:rPr>
        <w:t>0</w:t>
      </w:r>
      <w:r w:rsidR="001463D6">
        <w:rPr>
          <w:i/>
        </w:rPr>
        <w:t>2</w:t>
      </w:r>
      <w:r w:rsidR="00D06922">
        <w:rPr>
          <w:i/>
        </w:rPr>
        <w:t>/20</w:t>
      </w:r>
      <w:r>
        <w:rPr>
          <w:i/>
        </w:rPr>
        <w:t>2</w:t>
      </w:r>
      <w:r w:rsidR="00D06922">
        <w:rPr>
          <w:i/>
        </w:rPr>
        <w:t>3</w:t>
      </w:r>
    </w:p>
    <w:p w14:paraId="0B108DCC" w14:textId="1FB748EB" w:rsidR="007D3812" w:rsidRDefault="00847D6A">
      <w:pPr>
        <w:jc w:val="both"/>
        <w:rPr>
          <w:i/>
        </w:rPr>
      </w:pPr>
      <w:r>
        <w:rPr>
          <w:i/>
        </w:rPr>
        <w:t>от «</w:t>
      </w:r>
      <w:r w:rsidR="001463D6">
        <w:rPr>
          <w:i/>
        </w:rPr>
        <w:t>0</w:t>
      </w:r>
      <w:r w:rsidR="008C764A">
        <w:rPr>
          <w:i/>
        </w:rPr>
        <w:t>3</w:t>
      </w:r>
      <w:r w:rsidR="00DF68DC">
        <w:rPr>
          <w:i/>
        </w:rPr>
        <w:t xml:space="preserve">» </w:t>
      </w:r>
      <w:r w:rsidR="001463D6">
        <w:rPr>
          <w:i/>
        </w:rPr>
        <w:t>февраля</w:t>
      </w:r>
      <w:r w:rsidR="00DF68DC">
        <w:rPr>
          <w:i/>
        </w:rPr>
        <w:t xml:space="preserve"> 202</w:t>
      </w:r>
      <w:r w:rsidR="00D06922">
        <w:rPr>
          <w:i/>
        </w:rPr>
        <w:t>3</w:t>
      </w:r>
      <w:r w:rsidR="00DF68DC">
        <w:rPr>
          <w:i/>
        </w:rPr>
        <w:t xml:space="preserve"> г. </w:t>
      </w:r>
    </w:p>
    <w:p w14:paraId="151C7632" w14:textId="77777777" w:rsidR="007D3812" w:rsidRDefault="007D3812">
      <w:pPr>
        <w:jc w:val="both"/>
        <w:rPr>
          <w:i/>
        </w:rPr>
      </w:pPr>
    </w:p>
    <w:p w14:paraId="7FEF20A5" w14:textId="77777777" w:rsidR="007D3812" w:rsidRDefault="007D3812">
      <w:pPr>
        <w:jc w:val="right"/>
        <w:rPr>
          <w:i/>
        </w:rPr>
      </w:pPr>
    </w:p>
    <w:p w14:paraId="13C45AE5" w14:textId="083876CF" w:rsidR="007D3812" w:rsidRDefault="00DF68DC">
      <w:r>
        <w:t>г. Москва                                                                                                          «</w:t>
      </w:r>
      <w:r w:rsidR="001463D6">
        <w:t>0</w:t>
      </w:r>
      <w:r w:rsidR="008C764A">
        <w:t>3</w:t>
      </w:r>
      <w:r>
        <w:t xml:space="preserve">» </w:t>
      </w:r>
      <w:r w:rsidR="001463D6">
        <w:t>февраля</w:t>
      </w:r>
      <w:r>
        <w:t xml:space="preserve"> 202</w:t>
      </w:r>
      <w:r w:rsidR="00D06922">
        <w:t>3</w:t>
      </w:r>
      <w:r w:rsidR="001463D6">
        <w:t xml:space="preserve"> г.</w:t>
      </w:r>
      <w:r>
        <w:t xml:space="preserve"> </w:t>
      </w:r>
    </w:p>
    <w:p w14:paraId="6EDFCDE4" w14:textId="77777777" w:rsidR="007D3812" w:rsidRDefault="007D3812">
      <w:pPr>
        <w:ind w:firstLine="708"/>
        <w:jc w:val="both"/>
        <w:rPr>
          <w:b/>
        </w:rPr>
      </w:pPr>
    </w:p>
    <w:p w14:paraId="1AEAA7B4" w14:textId="5DCC3A84" w:rsidR="007D3812" w:rsidRDefault="00983E9D">
      <w:pPr>
        <w:ind w:firstLine="709"/>
        <w:jc w:val="both"/>
        <w:rPr>
          <w:sz w:val="22"/>
          <w:szCs w:val="22"/>
        </w:rPr>
      </w:pPr>
      <w:r w:rsidRPr="00983E9D">
        <w:rPr>
          <w:sz w:val="22"/>
          <w:szCs w:val="22"/>
        </w:rPr>
        <w:t>Общество с ограниченной ответственностью «</w:t>
      </w:r>
      <w:r w:rsidR="00D06922">
        <w:rPr>
          <w:sz w:val="22"/>
          <w:szCs w:val="22"/>
        </w:rPr>
        <w:t>Мастер Бэринг</w:t>
      </w:r>
      <w:r w:rsidRPr="00983E9D">
        <w:rPr>
          <w:sz w:val="22"/>
          <w:szCs w:val="22"/>
        </w:rPr>
        <w:t>»</w:t>
      </w:r>
      <w:r>
        <w:rPr>
          <w:sz w:val="22"/>
          <w:szCs w:val="22"/>
        </w:rPr>
        <w:t xml:space="preserve">, в дальнейшем именуемое </w:t>
      </w:r>
      <w:r w:rsidRPr="00983E9D">
        <w:rPr>
          <w:sz w:val="22"/>
          <w:szCs w:val="22"/>
        </w:rPr>
        <w:t>Поставщик</w:t>
      </w:r>
      <w:r>
        <w:rPr>
          <w:sz w:val="22"/>
          <w:szCs w:val="22"/>
        </w:rPr>
        <w:t>, в</w:t>
      </w:r>
      <w:r>
        <w:rPr>
          <w:spacing w:val="1"/>
          <w:sz w:val="22"/>
          <w:szCs w:val="22"/>
        </w:rPr>
        <w:t xml:space="preserve"> </w:t>
      </w:r>
      <w:r>
        <w:rPr>
          <w:sz w:val="22"/>
          <w:szCs w:val="22"/>
        </w:rPr>
        <w:t xml:space="preserve">лице </w:t>
      </w:r>
      <w:r w:rsidR="001463D6">
        <w:rPr>
          <w:sz w:val="22"/>
          <w:szCs w:val="22"/>
        </w:rPr>
        <w:t>Генерального д</w:t>
      </w:r>
      <w:r w:rsidRPr="00983E9D">
        <w:rPr>
          <w:sz w:val="22"/>
          <w:szCs w:val="22"/>
        </w:rPr>
        <w:t xml:space="preserve">иректора </w:t>
      </w:r>
      <w:proofErr w:type="spellStart"/>
      <w:r w:rsidRPr="00983E9D">
        <w:rPr>
          <w:sz w:val="22"/>
          <w:szCs w:val="22"/>
        </w:rPr>
        <w:t>Хасаншина</w:t>
      </w:r>
      <w:proofErr w:type="spellEnd"/>
      <w:r w:rsidRPr="00983E9D">
        <w:rPr>
          <w:sz w:val="22"/>
          <w:szCs w:val="22"/>
        </w:rPr>
        <w:t xml:space="preserve"> Рафаила </w:t>
      </w:r>
      <w:proofErr w:type="spellStart"/>
      <w:r w:rsidRPr="00983E9D">
        <w:rPr>
          <w:sz w:val="22"/>
          <w:szCs w:val="22"/>
        </w:rPr>
        <w:t>Шарибзяновича</w:t>
      </w:r>
      <w:proofErr w:type="spellEnd"/>
      <w:r w:rsidR="00DF68DC">
        <w:rPr>
          <w:sz w:val="22"/>
          <w:szCs w:val="22"/>
        </w:rPr>
        <w:t>, действующе</w:t>
      </w:r>
      <w:r w:rsidR="001463D6">
        <w:rPr>
          <w:sz w:val="22"/>
          <w:szCs w:val="22"/>
        </w:rPr>
        <w:t>го</w:t>
      </w:r>
      <w:r w:rsidR="00DF68DC">
        <w:rPr>
          <w:sz w:val="22"/>
          <w:szCs w:val="22"/>
        </w:rPr>
        <w:t xml:space="preserve"> на основании Устава, с одной стороны, </w:t>
      </w:r>
    </w:p>
    <w:p w14:paraId="3730723E" w14:textId="0E02B494" w:rsidR="007D3812" w:rsidRPr="008C764A" w:rsidRDefault="00DF68DC" w:rsidP="008C764A">
      <w:pPr>
        <w:ind w:firstLine="708"/>
        <w:jc w:val="both"/>
      </w:pPr>
      <w:r>
        <w:t xml:space="preserve">и </w:t>
      </w:r>
      <w:r w:rsidR="00D06922">
        <w:rPr>
          <w:sz w:val="22"/>
          <w:szCs w:val="22"/>
        </w:rPr>
        <w:t>Общество с ограниченной ответственностью</w:t>
      </w:r>
      <w:r>
        <w:rPr>
          <w:sz w:val="22"/>
          <w:szCs w:val="22"/>
        </w:rPr>
        <w:t xml:space="preserve"> «</w:t>
      </w:r>
      <w:proofErr w:type="spellStart"/>
      <w:r w:rsidR="00A30574" w:rsidRPr="00A30574">
        <w:rPr>
          <w:sz w:val="22"/>
          <w:szCs w:val="22"/>
        </w:rPr>
        <w:t>Томавтотрейд</w:t>
      </w:r>
      <w:proofErr w:type="spellEnd"/>
      <w:r w:rsidRPr="008C764A">
        <w:rPr>
          <w:sz w:val="22"/>
          <w:szCs w:val="22"/>
        </w:rPr>
        <w:t>»,</w:t>
      </w:r>
      <w:r>
        <w:rPr>
          <w:sz w:val="22"/>
          <w:szCs w:val="22"/>
        </w:rPr>
        <w:t xml:space="preserve"> в дальнейшем именуемое Покупатель, в лице </w:t>
      </w:r>
      <w:r w:rsidR="00A30574">
        <w:rPr>
          <w:sz w:val="22"/>
          <w:szCs w:val="22"/>
        </w:rPr>
        <w:t>Генерального д</w:t>
      </w:r>
      <w:r>
        <w:rPr>
          <w:sz w:val="22"/>
          <w:szCs w:val="22"/>
        </w:rPr>
        <w:t xml:space="preserve">иректора </w:t>
      </w:r>
      <w:proofErr w:type="spellStart"/>
      <w:r w:rsidR="00A30574">
        <w:rPr>
          <w:sz w:val="22"/>
          <w:szCs w:val="22"/>
        </w:rPr>
        <w:t>Ромахова</w:t>
      </w:r>
      <w:proofErr w:type="spellEnd"/>
      <w:r w:rsidR="00A30574">
        <w:rPr>
          <w:sz w:val="22"/>
          <w:szCs w:val="22"/>
        </w:rPr>
        <w:t xml:space="preserve"> Андрея Владимировича</w:t>
      </w:r>
      <w:r>
        <w:rPr>
          <w:sz w:val="22"/>
          <w:szCs w:val="22"/>
        </w:rPr>
        <w:t>, действующ</w:t>
      </w:r>
      <w:r w:rsidR="00024C59">
        <w:rPr>
          <w:sz w:val="22"/>
          <w:szCs w:val="22"/>
        </w:rPr>
        <w:t>е</w:t>
      </w:r>
      <w:r w:rsidR="008C764A">
        <w:rPr>
          <w:sz w:val="22"/>
          <w:szCs w:val="22"/>
        </w:rPr>
        <w:t>го</w:t>
      </w:r>
      <w:r>
        <w:rPr>
          <w:sz w:val="22"/>
          <w:szCs w:val="22"/>
        </w:rPr>
        <w:t xml:space="preserve"> на основании Устава, с другой стороны, подписали настоящее Приложение № 4 к вышеуказанному Договору о нижеследующем:</w:t>
      </w:r>
    </w:p>
    <w:p w14:paraId="589B83CC" w14:textId="77777777" w:rsidR="007D3812" w:rsidRDefault="007D3812">
      <w:pPr>
        <w:jc w:val="both"/>
        <w:rPr>
          <w:sz w:val="22"/>
          <w:szCs w:val="22"/>
        </w:rPr>
      </w:pPr>
    </w:p>
    <w:p w14:paraId="611C09B1" w14:textId="2474C687" w:rsidR="007D3812" w:rsidRDefault="00DF68DC">
      <w:pPr>
        <w:numPr>
          <w:ilvl w:val="0"/>
          <w:numId w:val="9"/>
        </w:numPr>
        <w:pBdr>
          <w:top w:val="nil"/>
          <w:left w:val="nil"/>
          <w:bottom w:val="nil"/>
          <w:right w:val="nil"/>
          <w:between w:val="nil"/>
        </w:pBdr>
        <w:tabs>
          <w:tab w:val="left" w:pos="426"/>
        </w:tabs>
        <w:spacing w:line="276" w:lineRule="auto"/>
        <w:ind w:left="0" w:firstLine="0"/>
        <w:jc w:val="both"/>
        <w:rPr>
          <w:color w:val="000000"/>
          <w:sz w:val="22"/>
          <w:szCs w:val="22"/>
        </w:rPr>
      </w:pPr>
      <w:r>
        <w:rPr>
          <w:color w:val="000000"/>
          <w:sz w:val="22"/>
          <w:szCs w:val="22"/>
        </w:rPr>
        <w:t xml:space="preserve">Покупатель передает, а Поставщик принимает копии учредительных документов </w:t>
      </w:r>
      <w:r w:rsidR="00847D6A">
        <w:rPr>
          <w:color w:val="000000"/>
          <w:sz w:val="22"/>
          <w:szCs w:val="22"/>
        </w:rPr>
        <w:t>ОО</w:t>
      </w:r>
      <w:r>
        <w:rPr>
          <w:color w:val="000000"/>
          <w:sz w:val="22"/>
          <w:szCs w:val="22"/>
        </w:rPr>
        <w:t>О «</w:t>
      </w:r>
      <w:proofErr w:type="spellStart"/>
      <w:r w:rsidR="00A30574" w:rsidRPr="00A30574">
        <w:rPr>
          <w:color w:val="000000"/>
          <w:sz w:val="22"/>
          <w:szCs w:val="22"/>
        </w:rPr>
        <w:t>Томавтотрейд</w:t>
      </w:r>
      <w:proofErr w:type="spellEnd"/>
      <w:r>
        <w:rPr>
          <w:color w:val="000000"/>
          <w:sz w:val="22"/>
          <w:szCs w:val="22"/>
        </w:rPr>
        <w:t>».</w:t>
      </w:r>
    </w:p>
    <w:p w14:paraId="0BACAA50" w14:textId="65AA9CB8" w:rsidR="007D3812" w:rsidRDefault="00DF68DC">
      <w:pPr>
        <w:numPr>
          <w:ilvl w:val="0"/>
          <w:numId w:val="9"/>
        </w:numPr>
        <w:pBdr>
          <w:top w:val="nil"/>
          <w:left w:val="nil"/>
          <w:bottom w:val="nil"/>
          <w:right w:val="nil"/>
          <w:between w:val="nil"/>
        </w:pBdr>
        <w:tabs>
          <w:tab w:val="left" w:pos="426"/>
        </w:tabs>
        <w:spacing w:line="276" w:lineRule="auto"/>
        <w:ind w:left="0" w:firstLine="0"/>
        <w:jc w:val="both"/>
        <w:rPr>
          <w:color w:val="000000"/>
          <w:sz w:val="22"/>
          <w:szCs w:val="22"/>
        </w:rPr>
      </w:pPr>
      <w:r>
        <w:rPr>
          <w:color w:val="000000"/>
          <w:sz w:val="22"/>
          <w:szCs w:val="22"/>
        </w:rPr>
        <w:t>Поставщик передает, а Покупатель принимает копии учредительных документов ООО «</w:t>
      </w:r>
      <w:r w:rsidR="00D06922">
        <w:rPr>
          <w:color w:val="000000"/>
          <w:sz w:val="22"/>
          <w:szCs w:val="22"/>
        </w:rPr>
        <w:t>Мастер Бэринг</w:t>
      </w:r>
      <w:r>
        <w:rPr>
          <w:color w:val="000000"/>
          <w:sz w:val="22"/>
          <w:szCs w:val="22"/>
        </w:rPr>
        <w:t>».</w:t>
      </w:r>
    </w:p>
    <w:p w14:paraId="7A0E7ED3" w14:textId="42BCDEA3" w:rsidR="007D3812" w:rsidRDefault="00DF68DC">
      <w:pPr>
        <w:numPr>
          <w:ilvl w:val="0"/>
          <w:numId w:val="9"/>
        </w:numPr>
        <w:pBdr>
          <w:top w:val="nil"/>
          <w:left w:val="nil"/>
          <w:bottom w:val="nil"/>
          <w:right w:val="nil"/>
          <w:between w:val="nil"/>
        </w:pBdr>
        <w:tabs>
          <w:tab w:val="left" w:pos="426"/>
        </w:tabs>
        <w:spacing w:line="276" w:lineRule="auto"/>
        <w:ind w:left="0" w:firstLine="0"/>
        <w:jc w:val="both"/>
        <w:rPr>
          <w:color w:val="000000"/>
          <w:sz w:val="22"/>
          <w:szCs w:val="22"/>
        </w:rPr>
      </w:pPr>
      <w:r>
        <w:rPr>
          <w:color w:val="000000"/>
          <w:sz w:val="22"/>
          <w:szCs w:val="22"/>
        </w:rPr>
        <w:t xml:space="preserve">Настоящее Приложение № 4 является неотъемлемой частью Договора поставки </w:t>
      </w:r>
      <w:r>
        <w:rPr>
          <w:color w:val="000000"/>
          <w:sz w:val="22"/>
          <w:szCs w:val="22"/>
        </w:rPr>
        <w:br/>
        <w:t xml:space="preserve">№ </w:t>
      </w:r>
      <w:r w:rsidR="001463D6">
        <w:rPr>
          <w:color w:val="000000"/>
          <w:sz w:val="22"/>
          <w:szCs w:val="22"/>
        </w:rPr>
        <w:t>0</w:t>
      </w:r>
      <w:r w:rsidR="000B4824">
        <w:rPr>
          <w:color w:val="000000"/>
          <w:sz w:val="22"/>
          <w:szCs w:val="22"/>
        </w:rPr>
        <w:t>3</w:t>
      </w:r>
      <w:r w:rsidR="00654A3F">
        <w:rPr>
          <w:color w:val="000000"/>
          <w:sz w:val="22"/>
          <w:szCs w:val="22"/>
        </w:rPr>
        <w:t>1</w:t>
      </w:r>
      <w:r>
        <w:rPr>
          <w:color w:val="000000"/>
          <w:sz w:val="22"/>
          <w:szCs w:val="22"/>
        </w:rPr>
        <w:t>-</w:t>
      </w:r>
      <w:r w:rsidR="00D06922">
        <w:rPr>
          <w:color w:val="000000"/>
          <w:sz w:val="22"/>
          <w:szCs w:val="22"/>
        </w:rPr>
        <w:t>0</w:t>
      </w:r>
      <w:r w:rsidR="001463D6">
        <w:rPr>
          <w:color w:val="000000"/>
          <w:sz w:val="22"/>
          <w:szCs w:val="22"/>
        </w:rPr>
        <w:t>2</w:t>
      </w:r>
      <w:r>
        <w:rPr>
          <w:color w:val="000000"/>
          <w:sz w:val="22"/>
          <w:szCs w:val="22"/>
        </w:rPr>
        <w:t>/</w:t>
      </w:r>
      <w:r w:rsidR="00D06922">
        <w:rPr>
          <w:color w:val="000000"/>
          <w:sz w:val="22"/>
          <w:szCs w:val="22"/>
        </w:rPr>
        <w:t>20</w:t>
      </w:r>
      <w:r>
        <w:rPr>
          <w:color w:val="000000"/>
          <w:sz w:val="22"/>
          <w:szCs w:val="22"/>
        </w:rPr>
        <w:t>2</w:t>
      </w:r>
      <w:r w:rsidR="00D06922">
        <w:rPr>
          <w:color w:val="000000"/>
          <w:sz w:val="22"/>
          <w:szCs w:val="22"/>
        </w:rPr>
        <w:t>3</w:t>
      </w:r>
      <w:r>
        <w:rPr>
          <w:color w:val="000000"/>
          <w:sz w:val="22"/>
          <w:szCs w:val="22"/>
        </w:rPr>
        <w:t xml:space="preserve"> от «</w:t>
      </w:r>
      <w:r w:rsidR="001463D6">
        <w:rPr>
          <w:color w:val="000000"/>
          <w:sz w:val="22"/>
          <w:szCs w:val="22"/>
        </w:rPr>
        <w:t>0</w:t>
      </w:r>
      <w:r w:rsidR="000B4824">
        <w:rPr>
          <w:color w:val="000000"/>
          <w:sz w:val="22"/>
          <w:szCs w:val="22"/>
        </w:rPr>
        <w:t>3</w:t>
      </w:r>
      <w:r>
        <w:rPr>
          <w:color w:val="000000"/>
          <w:sz w:val="22"/>
          <w:szCs w:val="22"/>
        </w:rPr>
        <w:t xml:space="preserve">» </w:t>
      </w:r>
      <w:r w:rsidR="001463D6">
        <w:rPr>
          <w:color w:val="000000"/>
          <w:sz w:val="22"/>
          <w:szCs w:val="22"/>
        </w:rPr>
        <w:t>февраля</w:t>
      </w:r>
      <w:r>
        <w:rPr>
          <w:color w:val="000000"/>
          <w:sz w:val="22"/>
          <w:szCs w:val="22"/>
        </w:rPr>
        <w:t xml:space="preserve"> 202</w:t>
      </w:r>
      <w:r w:rsidR="00FC353C">
        <w:rPr>
          <w:color w:val="000000"/>
          <w:sz w:val="22"/>
          <w:szCs w:val="22"/>
        </w:rPr>
        <w:t>3</w:t>
      </w:r>
      <w:r>
        <w:rPr>
          <w:color w:val="000000"/>
          <w:sz w:val="22"/>
          <w:szCs w:val="22"/>
        </w:rPr>
        <w:t xml:space="preserve"> года.</w:t>
      </w:r>
    </w:p>
    <w:p w14:paraId="19245499" w14:textId="77777777" w:rsidR="007D3812" w:rsidRDefault="00DF68DC">
      <w:pPr>
        <w:numPr>
          <w:ilvl w:val="0"/>
          <w:numId w:val="9"/>
        </w:numPr>
        <w:pBdr>
          <w:top w:val="nil"/>
          <w:left w:val="nil"/>
          <w:bottom w:val="nil"/>
          <w:right w:val="nil"/>
          <w:between w:val="nil"/>
        </w:pBdr>
        <w:tabs>
          <w:tab w:val="left" w:pos="426"/>
        </w:tabs>
        <w:spacing w:line="276" w:lineRule="auto"/>
        <w:ind w:left="0" w:firstLine="0"/>
        <w:jc w:val="both"/>
        <w:rPr>
          <w:color w:val="000000"/>
          <w:sz w:val="22"/>
          <w:szCs w:val="22"/>
        </w:rPr>
      </w:pPr>
      <w:r>
        <w:rPr>
          <w:color w:val="000000"/>
          <w:sz w:val="22"/>
          <w:szCs w:val="22"/>
        </w:rPr>
        <w:t>Настоящее Приложение № 4 составлено и подписано уполномоченными представителями Сторон в двух экземплярах, имеющих равную юридическую силу, по одному экземпляру для каждой из Сторон.</w:t>
      </w:r>
    </w:p>
    <w:p w14:paraId="21CE3372" w14:textId="77777777" w:rsidR="007D3812" w:rsidRDefault="007D3812">
      <w:pPr>
        <w:jc w:val="right"/>
        <w:rPr>
          <w:i/>
        </w:rPr>
      </w:pPr>
    </w:p>
    <w:p w14:paraId="7E986949" w14:textId="77777777" w:rsidR="007D3812" w:rsidRDefault="007D3812">
      <w:pPr>
        <w:jc w:val="right"/>
        <w:rPr>
          <w:i/>
        </w:rPr>
      </w:pPr>
    </w:p>
    <w:p w14:paraId="380C23A9" w14:textId="77777777" w:rsidR="007D3812" w:rsidRDefault="007D3812">
      <w:pPr>
        <w:jc w:val="right"/>
        <w:rPr>
          <w:i/>
        </w:rPr>
      </w:pPr>
    </w:p>
    <w:p w14:paraId="44C0D3E6" w14:textId="77777777" w:rsidR="006423E7" w:rsidRDefault="006423E7" w:rsidP="006423E7">
      <w:pPr>
        <w:spacing w:line="276" w:lineRule="auto"/>
        <w:rPr>
          <w:b/>
          <w:sz w:val="22"/>
          <w:szCs w:val="22"/>
        </w:rPr>
      </w:pPr>
      <w:r>
        <w:rPr>
          <w:b/>
          <w:sz w:val="22"/>
          <w:szCs w:val="22"/>
        </w:rPr>
        <w:t xml:space="preserve">Поставщик </w:t>
      </w:r>
      <w:r>
        <w:rPr>
          <w:b/>
          <w:sz w:val="22"/>
          <w:szCs w:val="22"/>
        </w:rPr>
        <w:tab/>
        <w:t xml:space="preserve">                                                               Покупатель</w:t>
      </w:r>
    </w:p>
    <w:p w14:paraId="348DFFAA" w14:textId="3BD68217" w:rsidR="006423E7" w:rsidRDefault="006423E7" w:rsidP="006423E7">
      <w:pPr>
        <w:tabs>
          <w:tab w:val="left" w:pos="5529"/>
        </w:tabs>
        <w:spacing w:line="276" w:lineRule="auto"/>
        <w:rPr>
          <w:b/>
          <w:sz w:val="22"/>
          <w:szCs w:val="22"/>
        </w:rPr>
      </w:pPr>
      <w:r>
        <w:rPr>
          <w:b/>
          <w:sz w:val="22"/>
          <w:szCs w:val="22"/>
        </w:rPr>
        <w:t>ООО «</w:t>
      </w:r>
      <w:r w:rsidR="00D06922">
        <w:rPr>
          <w:b/>
          <w:bCs/>
          <w:sz w:val="22"/>
          <w:szCs w:val="22"/>
          <w:lang w:eastAsia="en-US"/>
        </w:rPr>
        <w:t>Мастер Бэринг</w:t>
      </w:r>
      <w:r>
        <w:rPr>
          <w:b/>
          <w:sz w:val="22"/>
          <w:szCs w:val="22"/>
        </w:rPr>
        <w:t xml:space="preserve">»                                               </w:t>
      </w:r>
      <w:r w:rsidR="00B53029">
        <w:rPr>
          <w:b/>
          <w:sz w:val="22"/>
          <w:szCs w:val="22"/>
        </w:rPr>
        <w:t>ОО</w:t>
      </w:r>
      <w:r>
        <w:rPr>
          <w:b/>
          <w:sz w:val="22"/>
          <w:szCs w:val="22"/>
        </w:rPr>
        <w:t>О «</w:t>
      </w:r>
      <w:proofErr w:type="spellStart"/>
      <w:r w:rsidR="00A30574" w:rsidRPr="00A30574">
        <w:rPr>
          <w:b/>
          <w:sz w:val="22"/>
          <w:szCs w:val="22"/>
        </w:rPr>
        <w:t>Томавтотрейд</w:t>
      </w:r>
      <w:proofErr w:type="spellEnd"/>
      <w:r>
        <w:rPr>
          <w:b/>
          <w:sz w:val="22"/>
          <w:szCs w:val="22"/>
        </w:rPr>
        <w:t>»</w:t>
      </w:r>
    </w:p>
    <w:p w14:paraId="4695DFD2" w14:textId="09EFFBB6" w:rsidR="006423E7" w:rsidRDefault="000B4824" w:rsidP="006423E7">
      <w:pPr>
        <w:tabs>
          <w:tab w:val="left" w:pos="5529"/>
        </w:tabs>
        <w:spacing w:line="276" w:lineRule="auto"/>
        <w:rPr>
          <w:sz w:val="22"/>
          <w:szCs w:val="22"/>
        </w:rPr>
      </w:pPr>
      <w:r>
        <w:rPr>
          <w:sz w:val="22"/>
          <w:szCs w:val="22"/>
        </w:rPr>
        <w:t>Генеральный д</w:t>
      </w:r>
      <w:r w:rsidR="006423E7">
        <w:rPr>
          <w:sz w:val="22"/>
          <w:szCs w:val="22"/>
        </w:rPr>
        <w:t xml:space="preserve">иректор                                                  </w:t>
      </w:r>
      <w:r w:rsidR="00A30574">
        <w:rPr>
          <w:sz w:val="22"/>
          <w:szCs w:val="22"/>
        </w:rPr>
        <w:t>Генеральный д</w:t>
      </w:r>
      <w:r w:rsidR="006423E7">
        <w:rPr>
          <w:sz w:val="22"/>
          <w:szCs w:val="22"/>
        </w:rPr>
        <w:t xml:space="preserve">иректор                                          </w:t>
      </w:r>
    </w:p>
    <w:p w14:paraId="7EB84491" w14:textId="77777777" w:rsidR="006423E7" w:rsidRDefault="006423E7" w:rsidP="006423E7">
      <w:pPr>
        <w:tabs>
          <w:tab w:val="left" w:pos="5529"/>
        </w:tabs>
        <w:spacing w:line="276" w:lineRule="auto"/>
        <w:rPr>
          <w:sz w:val="22"/>
          <w:szCs w:val="22"/>
        </w:rPr>
      </w:pPr>
    </w:p>
    <w:p w14:paraId="7E2B613D" w14:textId="2C276090" w:rsidR="006423E7" w:rsidRDefault="006423E7" w:rsidP="006423E7">
      <w:pPr>
        <w:spacing w:before="240" w:line="276" w:lineRule="auto"/>
        <w:jc w:val="both"/>
        <w:rPr>
          <w:sz w:val="22"/>
          <w:szCs w:val="22"/>
        </w:rPr>
      </w:pPr>
      <w:r>
        <w:rPr>
          <w:sz w:val="22"/>
          <w:szCs w:val="22"/>
        </w:rPr>
        <w:t xml:space="preserve">______________/ </w:t>
      </w:r>
      <w:proofErr w:type="spellStart"/>
      <w:r>
        <w:rPr>
          <w:sz w:val="22"/>
          <w:szCs w:val="22"/>
        </w:rPr>
        <w:t>Хасаншин</w:t>
      </w:r>
      <w:proofErr w:type="spellEnd"/>
      <w:r>
        <w:rPr>
          <w:sz w:val="22"/>
          <w:szCs w:val="22"/>
        </w:rPr>
        <w:t xml:space="preserve"> Р.Ш. /                        </w:t>
      </w:r>
      <w:r w:rsidR="00D06922">
        <w:rPr>
          <w:sz w:val="22"/>
          <w:szCs w:val="22"/>
        </w:rPr>
        <w:t xml:space="preserve">      </w:t>
      </w:r>
      <w:r>
        <w:rPr>
          <w:sz w:val="22"/>
          <w:szCs w:val="22"/>
        </w:rPr>
        <w:t>______________/</w:t>
      </w:r>
      <w:r>
        <w:t xml:space="preserve"> </w:t>
      </w:r>
      <w:proofErr w:type="spellStart"/>
      <w:r w:rsidR="00A30574">
        <w:rPr>
          <w:sz w:val="22"/>
          <w:szCs w:val="22"/>
        </w:rPr>
        <w:t>Ромахов</w:t>
      </w:r>
      <w:proofErr w:type="spellEnd"/>
      <w:r w:rsidR="00A30574">
        <w:rPr>
          <w:sz w:val="22"/>
          <w:szCs w:val="22"/>
        </w:rPr>
        <w:t xml:space="preserve"> А.В.</w:t>
      </w:r>
      <w:r w:rsidR="00D06922">
        <w:rPr>
          <w:sz w:val="22"/>
          <w:szCs w:val="22"/>
        </w:rPr>
        <w:t xml:space="preserve"> </w:t>
      </w:r>
      <w:r>
        <w:rPr>
          <w:sz w:val="22"/>
          <w:szCs w:val="22"/>
        </w:rPr>
        <w:t xml:space="preserve">/                       </w:t>
      </w:r>
    </w:p>
    <w:p w14:paraId="613E5705" w14:textId="77777777" w:rsidR="007D3812" w:rsidRDefault="007D3812">
      <w:pPr>
        <w:tabs>
          <w:tab w:val="left" w:pos="1030"/>
          <w:tab w:val="left" w:pos="5510"/>
        </w:tabs>
        <w:spacing w:line="276" w:lineRule="auto"/>
        <w:rPr>
          <w:sz w:val="22"/>
          <w:szCs w:val="22"/>
        </w:rPr>
      </w:pPr>
    </w:p>
    <w:p w14:paraId="2F9D5061" w14:textId="77777777" w:rsidR="007D3812" w:rsidRDefault="00DF68DC">
      <w:pPr>
        <w:tabs>
          <w:tab w:val="left" w:pos="1030"/>
          <w:tab w:val="left" w:pos="5510"/>
        </w:tabs>
        <w:spacing w:line="276" w:lineRule="auto"/>
        <w:rPr>
          <w:sz w:val="22"/>
          <w:szCs w:val="22"/>
        </w:rPr>
      </w:pPr>
      <w:proofErr w:type="spellStart"/>
      <w:r>
        <w:rPr>
          <w:sz w:val="22"/>
          <w:szCs w:val="22"/>
        </w:rPr>
        <w:t>м.п</w:t>
      </w:r>
      <w:proofErr w:type="spellEnd"/>
      <w:r>
        <w:rPr>
          <w:sz w:val="22"/>
          <w:szCs w:val="22"/>
        </w:rPr>
        <w:t xml:space="preserve">.                                                                                      </w:t>
      </w:r>
      <w:proofErr w:type="spellStart"/>
      <w:r>
        <w:rPr>
          <w:sz w:val="22"/>
          <w:szCs w:val="22"/>
        </w:rPr>
        <w:t>м.п</w:t>
      </w:r>
      <w:proofErr w:type="spellEnd"/>
      <w:r>
        <w:rPr>
          <w:sz w:val="22"/>
          <w:szCs w:val="22"/>
        </w:rPr>
        <w:t>.</w:t>
      </w:r>
    </w:p>
    <w:p w14:paraId="412172DA" w14:textId="77777777" w:rsidR="007D3812" w:rsidRDefault="007D3812">
      <w:pPr>
        <w:jc w:val="right"/>
        <w:rPr>
          <w:i/>
        </w:rPr>
      </w:pPr>
    </w:p>
    <w:p w14:paraId="3B3FF853" w14:textId="77777777" w:rsidR="007D3812" w:rsidRDefault="007D3812">
      <w:pPr>
        <w:jc w:val="right"/>
        <w:rPr>
          <w:i/>
        </w:rPr>
      </w:pPr>
    </w:p>
    <w:p w14:paraId="20266DE8" w14:textId="77777777" w:rsidR="007D3812" w:rsidRDefault="007D3812">
      <w:pPr>
        <w:jc w:val="right"/>
        <w:rPr>
          <w:i/>
        </w:rPr>
      </w:pPr>
    </w:p>
    <w:p w14:paraId="7D532A61" w14:textId="77777777" w:rsidR="007D3812" w:rsidRDefault="007D3812">
      <w:pPr>
        <w:jc w:val="right"/>
        <w:rPr>
          <w:i/>
        </w:rPr>
      </w:pPr>
    </w:p>
    <w:p w14:paraId="7A8DC7EA" w14:textId="77777777" w:rsidR="007D3812" w:rsidRDefault="007D3812">
      <w:pPr>
        <w:jc w:val="right"/>
        <w:rPr>
          <w:i/>
        </w:rPr>
      </w:pPr>
    </w:p>
    <w:p w14:paraId="2C3B65CD" w14:textId="77777777" w:rsidR="007D3812" w:rsidRDefault="007D3812">
      <w:pPr>
        <w:jc w:val="right"/>
        <w:rPr>
          <w:i/>
        </w:rPr>
      </w:pPr>
    </w:p>
    <w:p w14:paraId="7DBD44CF" w14:textId="77777777" w:rsidR="007D3812" w:rsidRDefault="007D3812">
      <w:pPr>
        <w:jc w:val="right"/>
        <w:rPr>
          <w:i/>
        </w:rPr>
      </w:pPr>
    </w:p>
    <w:p w14:paraId="6105A325" w14:textId="77777777" w:rsidR="007D3812" w:rsidRDefault="007D3812">
      <w:pPr>
        <w:jc w:val="right"/>
        <w:rPr>
          <w:i/>
        </w:rPr>
      </w:pPr>
    </w:p>
    <w:p w14:paraId="3050BCA7" w14:textId="77777777" w:rsidR="007D3812" w:rsidRDefault="007D3812">
      <w:pPr>
        <w:jc w:val="right"/>
        <w:rPr>
          <w:i/>
        </w:rPr>
      </w:pPr>
    </w:p>
    <w:p w14:paraId="24620FF6" w14:textId="77777777" w:rsidR="007D3812" w:rsidRDefault="007D3812">
      <w:pPr>
        <w:jc w:val="right"/>
        <w:rPr>
          <w:i/>
        </w:rPr>
      </w:pPr>
    </w:p>
    <w:p w14:paraId="610B1A2B" w14:textId="77777777" w:rsidR="007D3812" w:rsidRDefault="007D3812">
      <w:pPr>
        <w:jc w:val="right"/>
        <w:rPr>
          <w:i/>
        </w:rPr>
      </w:pPr>
    </w:p>
    <w:p w14:paraId="01F7E09B" w14:textId="77777777" w:rsidR="007D3812" w:rsidRDefault="007D3812">
      <w:pPr>
        <w:jc w:val="right"/>
        <w:rPr>
          <w:i/>
        </w:rPr>
      </w:pPr>
    </w:p>
    <w:p w14:paraId="1D704CE3" w14:textId="77777777" w:rsidR="007D3812" w:rsidRDefault="007D3812">
      <w:pPr>
        <w:jc w:val="right"/>
        <w:rPr>
          <w:i/>
        </w:rPr>
      </w:pPr>
    </w:p>
    <w:p w14:paraId="78426B3E" w14:textId="77777777" w:rsidR="007D3812" w:rsidRDefault="007D3812">
      <w:pPr>
        <w:jc w:val="right"/>
        <w:rPr>
          <w:i/>
        </w:rPr>
      </w:pPr>
    </w:p>
    <w:p w14:paraId="27192502" w14:textId="77777777" w:rsidR="007D3812" w:rsidRDefault="007D3812">
      <w:pPr>
        <w:jc w:val="right"/>
        <w:rPr>
          <w:i/>
        </w:rPr>
      </w:pPr>
    </w:p>
    <w:p w14:paraId="0AAD7E65" w14:textId="77777777" w:rsidR="007D3812" w:rsidRDefault="007D3812">
      <w:pPr>
        <w:jc w:val="right"/>
        <w:rPr>
          <w:i/>
        </w:rPr>
      </w:pPr>
    </w:p>
    <w:p w14:paraId="3CD692CD" w14:textId="0AB6B563" w:rsidR="007D3812" w:rsidRDefault="00DF68DC">
      <w:pPr>
        <w:jc w:val="both"/>
        <w:rPr>
          <w:i/>
        </w:rPr>
      </w:pPr>
      <w:r>
        <w:rPr>
          <w:i/>
        </w:rPr>
        <w:lastRenderedPageBreak/>
        <w:t>Приложение № 5</w:t>
      </w:r>
    </w:p>
    <w:p w14:paraId="0ECA9F76" w14:textId="62B5F60B" w:rsidR="007D3812" w:rsidRDefault="00DF68DC">
      <w:pPr>
        <w:jc w:val="both"/>
        <w:rPr>
          <w:i/>
        </w:rPr>
      </w:pPr>
      <w:r>
        <w:rPr>
          <w:i/>
        </w:rPr>
        <w:t xml:space="preserve">к Договору поставки № </w:t>
      </w:r>
      <w:r w:rsidR="001463D6">
        <w:rPr>
          <w:i/>
        </w:rPr>
        <w:t>0</w:t>
      </w:r>
      <w:r w:rsidR="000B4824">
        <w:rPr>
          <w:i/>
        </w:rPr>
        <w:t>3</w:t>
      </w:r>
      <w:r w:rsidR="00654A3F">
        <w:rPr>
          <w:i/>
        </w:rPr>
        <w:t>1</w:t>
      </w:r>
      <w:r>
        <w:rPr>
          <w:i/>
        </w:rPr>
        <w:t>-</w:t>
      </w:r>
      <w:r w:rsidR="00D06922">
        <w:rPr>
          <w:i/>
        </w:rPr>
        <w:t>0</w:t>
      </w:r>
      <w:r w:rsidR="001463D6">
        <w:rPr>
          <w:i/>
        </w:rPr>
        <w:t>2</w:t>
      </w:r>
      <w:r>
        <w:rPr>
          <w:i/>
        </w:rPr>
        <w:t>/</w:t>
      </w:r>
      <w:r w:rsidR="00D06922">
        <w:rPr>
          <w:i/>
        </w:rPr>
        <w:t>20</w:t>
      </w:r>
      <w:r>
        <w:rPr>
          <w:i/>
        </w:rPr>
        <w:t>2</w:t>
      </w:r>
      <w:r w:rsidR="00D06922">
        <w:rPr>
          <w:i/>
        </w:rPr>
        <w:t>3</w:t>
      </w:r>
    </w:p>
    <w:p w14:paraId="0E54354E" w14:textId="208571F0" w:rsidR="007D3812" w:rsidRDefault="00DF68DC">
      <w:pPr>
        <w:jc w:val="both"/>
        <w:rPr>
          <w:i/>
        </w:rPr>
      </w:pPr>
      <w:r>
        <w:rPr>
          <w:i/>
        </w:rPr>
        <w:t>от «</w:t>
      </w:r>
      <w:r w:rsidR="001463D6">
        <w:rPr>
          <w:i/>
        </w:rPr>
        <w:t>0</w:t>
      </w:r>
      <w:r w:rsidR="000B4824">
        <w:rPr>
          <w:i/>
        </w:rPr>
        <w:t>3</w:t>
      </w:r>
      <w:r>
        <w:rPr>
          <w:i/>
        </w:rPr>
        <w:t xml:space="preserve">» </w:t>
      </w:r>
      <w:r w:rsidR="001463D6">
        <w:rPr>
          <w:i/>
        </w:rPr>
        <w:t>февраля</w:t>
      </w:r>
      <w:r>
        <w:rPr>
          <w:i/>
        </w:rPr>
        <w:t xml:space="preserve"> 202</w:t>
      </w:r>
      <w:r w:rsidR="00D06922">
        <w:rPr>
          <w:i/>
        </w:rPr>
        <w:t>3</w:t>
      </w:r>
      <w:r>
        <w:rPr>
          <w:i/>
        </w:rPr>
        <w:t xml:space="preserve"> г. </w:t>
      </w:r>
    </w:p>
    <w:p w14:paraId="4F8DB718" w14:textId="77777777" w:rsidR="007D3812" w:rsidRDefault="007D3812">
      <w:pPr>
        <w:spacing w:line="360" w:lineRule="auto"/>
        <w:jc w:val="right"/>
      </w:pPr>
    </w:p>
    <w:p w14:paraId="0AB5F1AF" w14:textId="77777777" w:rsidR="007D3812" w:rsidRDefault="007D3812">
      <w:pPr>
        <w:spacing w:line="360" w:lineRule="auto"/>
        <w:ind w:left="5954" w:right="-2"/>
        <w:jc w:val="right"/>
      </w:pPr>
    </w:p>
    <w:p w14:paraId="01057183" w14:textId="77777777" w:rsidR="007D3812" w:rsidRDefault="00DF68DC">
      <w:pPr>
        <w:spacing w:line="360" w:lineRule="auto"/>
        <w:ind w:left="-993"/>
        <w:jc w:val="center"/>
        <w:rPr>
          <w:b/>
        </w:rPr>
      </w:pPr>
      <w:r>
        <w:rPr>
          <w:b/>
        </w:rPr>
        <w:t>СОГЛАСИЕ</w:t>
      </w:r>
    </w:p>
    <w:p w14:paraId="48E06523" w14:textId="77777777" w:rsidR="007D3812" w:rsidRDefault="00DF68DC">
      <w:pPr>
        <w:spacing w:line="360" w:lineRule="auto"/>
        <w:ind w:left="-993"/>
        <w:jc w:val="center"/>
        <w:rPr>
          <w:b/>
        </w:rPr>
      </w:pPr>
      <w:r>
        <w:rPr>
          <w:b/>
        </w:rPr>
        <w:t xml:space="preserve">НА ОБРАБОТКУ ПЕРСОНАЛЬНЫХ ДАННЫХ </w:t>
      </w:r>
    </w:p>
    <w:p w14:paraId="6394D28B" w14:textId="77777777" w:rsidR="007D3812" w:rsidRDefault="007D3812">
      <w:pPr>
        <w:spacing w:line="360" w:lineRule="auto"/>
        <w:ind w:left="-993"/>
        <w:jc w:val="center"/>
      </w:pPr>
    </w:p>
    <w:p w14:paraId="5F5E1A33" w14:textId="555389B4" w:rsidR="007D3812" w:rsidRDefault="00DF68DC">
      <w:r>
        <w:t>г. Москва                                                                                                         «</w:t>
      </w:r>
      <w:r w:rsidR="001463D6">
        <w:t>0</w:t>
      </w:r>
      <w:r w:rsidR="000B4824">
        <w:t>3</w:t>
      </w:r>
      <w:r>
        <w:t xml:space="preserve">» </w:t>
      </w:r>
      <w:r w:rsidR="001463D6">
        <w:t>февраля</w:t>
      </w:r>
      <w:r>
        <w:t xml:space="preserve"> 202</w:t>
      </w:r>
      <w:r w:rsidR="00D06922">
        <w:t>3</w:t>
      </w:r>
      <w:r>
        <w:t xml:space="preserve"> г.</w:t>
      </w:r>
    </w:p>
    <w:p w14:paraId="38201276" w14:textId="77777777" w:rsidR="007D3812" w:rsidRDefault="00DF68DC">
      <w:pPr>
        <w:spacing w:before="280" w:after="280" w:line="360" w:lineRule="auto"/>
        <w:jc w:val="both"/>
        <w:rPr>
          <w:sz w:val="22"/>
          <w:szCs w:val="22"/>
        </w:rPr>
      </w:pPr>
      <w:r>
        <w:t xml:space="preserve">Я, гражданин </w:t>
      </w:r>
      <w:r>
        <w:rPr>
          <w:sz w:val="22"/>
          <w:szCs w:val="22"/>
        </w:rPr>
        <w:t xml:space="preserve">РФ, </w:t>
      </w:r>
      <w:r w:rsidR="00B53029">
        <w:rPr>
          <w:sz w:val="22"/>
          <w:szCs w:val="22"/>
        </w:rPr>
        <w:t>________________________________</w:t>
      </w:r>
      <w:r>
        <w:rPr>
          <w:sz w:val="22"/>
          <w:szCs w:val="22"/>
        </w:rPr>
        <w:t xml:space="preserve"> (паспорт гражданина РФ: _________________________________________________________________________________________________________________________________________________________________________________________________________________________________________________________________), </w:t>
      </w:r>
    </w:p>
    <w:p w14:paraId="4170FCFA" w14:textId="79E21489" w:rsidR="00983E9D" w:rsidRPr="00983E9D" w:rsidRDefault="00983E9D" w:rsidP="00983E9D">
      <w:pPr>
        <w:spacing w:before="100" w:beforeAutospacing="1" w:line="360" w:lineRule="auto"/>
        <w:jc w:val="both"/>
        <w:rPr>
          <w:rFonts w:eastAsia="Calibri"/>
          <w:highlight w:val="yellow"/>
          <w:lang w:eastAsia="en-US"/>
        </w:rPr>
      </w:pPr>
      <w:r w:rsidRPr="00983E9D">
        <w:t>даю свое согласие Обществу с ограниченной ответственностью «</w:t>
      </w:r>
      <w:r w:rsidR="00D06922">
        <w:t>Мастер Бэринг</w:t>
      </w:r>
      <w:r w:rsidRPr="00983E9D">
        <w:t xml:space="preserve">», ИНН 0242013464 </w:t>
      </w:r>
      <w:r w:rsidRPr="00983E9D">
        <w:rPr>
          <w:rFonts w:eastAsia="Calibri"/>
        </w:rPr>
        <w:t xml:space="preserve">КПП </w:t>
      </w:r>
      <w:r w:rsidR="001463D6" w:rsidRPr="001463D6">
        <w:t>772101001</w:t>
      </w:r>
      <w:r w:rsidRPr="00983E9D">
        <w:t xml:space="preserve">, ОГРН 1210200033130 (далее по тексту - Общество), местонахождением: </w:t>
      </w:r>
      <w:r w:rsidR="001463D6" w:rsidRPr="001463D6">
        <w:t xml:space="preserve">109428, г. Москва, </w:t>
      </w:r>
      <w:proofErr w:type="spellStart"/>
      <w:r w:rsidR="001463D6" w:rsidRPr="001463D6">
        <w:t>вн.тер.г</w:t>
      </w:r>
      <w:proofErr w:type="spellEnd"/>
      <w:r w:rsidR="001463D6" w:rsidRPr="001463D6">
        <w:t xml:space="preserve">. муниципальный округ Рязанский, </w:t>
      </w:r>
      <w:proofErr w:type="spellStart"/>
      <w:r w:rsidR="001463D6" w:rsidRPr="001463D6">
        <w:t>пр-кт</w:t>
      </w:r>
      <w:proofErr w:type="spellEnd"/>
      <w:r w:rsidR="001463D6" w:rsidRPr="001463D6">
        <w:t xml:space="preserve"> Рязанский, д. 22, к. 2, </w:t>
      </w:r>
      <w:proofErr w:type="spellStart"/>
      <w:r w:rsidR="001463D6" w:rsidRPr="001463D6">
        <w:t>помещ</w:t>
      </w:r>
      <w:proofErr w:type="spellEnd"/>
      <w:r w:rsidR="001463D6" w:rsidRPr="001463D6">
        <w:t xml:space="preserve">. 1/1 </w:t>
      </w:r>
      <w:r w:rsidRPr="00983E9D">
        <w:t>на обработку моих персональных данных, указанных в настоящем Согласии, в соответствии с Федеральным законом от 27.07.2006 г. № 152-ФЗ «О персональных данных».</w:t>
      </w:r>
    </w:p>
    <w:p w14:paraId="26A5E0EF" w14:textId="77777777" w:rsidR="00983E9D" w:rsidRDefault="00983E9D" w:rsidP="00983E9D">
      <w:pPr>
        <w:spacing w:line="360" w:lineRule="auto"/>
        <w:ind w:right="-2"/>
        <w:jc w:val="both"/>
      </w:pPr>
      <w:r>
        <w:t>Я даю согласие на использование персональных данных, а также сбор моих персональных данных, их хранение, систематизацию, обновление, использование (в т.ч. передачу третьим лицам для обмена информацией), а также осуществление любых иных действий, предусмотренных действующим законом Российской Федерации.</w:t>
      </w:r>
    </w:p>
    <w:p w14:paraId="44B2E9B2" w14:textId="18174E4D" w:rsidR="00983E9D" w:rsidRDefault="00983E9D" w:rsidP="00983E9D">
      <w:pPr>
        <w:shd w:val="clear" w:color="auto" w:fill="FFFFFF"/>
        <w:spacing w:line="360" w:lineRule="auto"/>
        <w:ind w:right="-2"/>
        <w:jc w:val="both"/>
        <w:rPr>
          <w:rFonts w:ascii="Calibri" w:hAnsi="Calibri"/>
          <w:i/>
          <w:vertAlign w:val="superscript"/>
        </w:rPr>
      </w:pPr>
      <w:r>
        <w:t>До моего сведения доведено, что ООО «</w:t>
      </w:r>
      <w:r w:rsidR="00D06922">
        <w:t>Мастер Бэринг</w:t>
      </w:r>
      <w:r>
        <w:t>» гарантирует</w:t>
      </w:r>
      <w:r>
        <w:rPr>
          <w:rFonts w:ascii="Calibri" w:hAnsi="Calibri"/>
          <w:i/>
          <w:vertAlign w:val="superscript"/>
        </w:rPr>
        <w:t xml:space="preserve"> </w:t>
      </w:r>
      <w:r>
        <w:t xml:space="preserve">обработку моих персональных данных в соответствии с действующим законодательством Российской Федерации. Срок действия данного согласия не ограничен. Согласие может быть отозвано в любой момент по моему письменному заявлению.  </w:t>
      </w:r>
    </w:p>
    <w:p w14:paraId="1EBC2656" w14:textId="77777777" w:rsidR="00983E9D" w:rsidRDefault="00983E9D" w:rsidP="00983E9D">
      <w:pPr>
        <w:shd w:val="clear" w:color="auto" w:fill="FFFFFF"/>
        <w:spacing w:line="360" w:lineRule="auto"/>
        <w:jc w:val="both"/>
      </w:pPr>
      <w:r>
        <w:t>Подтверждаю, что, давая согласие, я действую без принуждения, по собственной воле и в своих интересах.</w:t>
      </w:r>
    </w:p>
    <w:p w14:paraId="33176E76" w14:textId="77777777" w:rsidR="007D3812" w:rsidRDefault="00DF68DC">
      <w:pPr>
        <w:spacing w:line="360" w:lineRule="auto"/>
        <w:rPr>
          <w:sz w:val="22"/>
          <w:szCs w:val="22"/>
        </w:rPr>
      </w:pPr>
      <w:r>
        <w:rPr>
          <w:sz w:val="22"/>
          <w:szCs w:val="22"/>
        </w:rPr>
        <w:tab/>
      </w:r>
      <w:r>
        <w:rPr>
          <w:sz w:val="22"/>
          <w:szCs w:val="22"/>
        </w:rPr>
        <w:tab/>
      </w:r>
      <w:r>
        <w:rPr>
          <w:sz w:val="22"/>
          <w:szCs w:val="22"/>
        </w:rPr>
        <w:tab/>
      </w:r>
    </w:p>
    <w:p w14:paraId="24F567B5" w14:textId="77777777" w:rsidR="007D3812" w:rsidRDefault="00DF68DC">
      <w:pPr>
        <w:spacing w:line="360" w:lineRule="auto"/>
        <w:rPr>
          <w:b/>
          <w:sz w:val="22"/>
          <w:szCs w:val="22"/>
        </w:rPr>
      </w:pPr>
      <w:r>
        <w:rPr>
          <w:sz w:val="22"/>
          <w:szCs w:val="22"/>
        </w:rPr>
        <w:t>Подпись___________________________          Дата: ________________</w:t>
      </w:r>
    </w:p>
    <w:p w14:paraId="75983F20" w14:textId="77777777" w:rsidR="007D3812" w:rsidRDefault="007D3812">
      <w:pPr>
        <w:spacing w:line="360" w:lineRule="auto"/>
        <w:rPr>
          <w:b/>
        </w:rPr>
      </w:pPr>
    </w:p>
    <w:tbl>
      <w:tblPr>
        <w:tblStyle w:val="14"/>
        <w:tblW w:w="10031" w:type="dxa"/>
        <w:tblInd w:w="-115" w:type="dxa"/>
        <w:tblLayout w:type="fixed"/>
        <w:tblLook w:val="0000" w:firstRow="0" w:lastRow="0" w:firstColumn="0" w:lastColumn="0" w:noHBand="0" w:noVBand="0"/>
      </w:tblPr>
      <w:tblGrid>
        <w:gridCol w:w="10031"/>
      </w:tblGrid>
      <w:tr w:rsidR="007D3812" w14:paraId="50A0EF09" w14:textId="77777777">
        <w:tc>
          <w:tcPr>
            <w:tcW w:w="10031" w:type="dxa"/>
          </w:tcPr>
          <w:p w14:paraId="6CBAAD8D" w14:textId="77777777" w:rsidR="007D3812" w:rsidRDefault="007D3812">
            <w:pPr>
              <w:spacing w:line="276" w:lineRule="auto"/>
              <w:jc w:val="both"/>
            </w:pPr>
          </w:p>
        </w:tc>
      </w:tr>
      <w:tr w:rsidR="007D3812" w14:paraId="7BA2A5F1" w14:textId="77777777">
        <w:tc>
          <w:tcPr>
            <w:tcW w:w="10031" w:type="dxa"/>
          </w:tcPr>
          <w:p w14:paraId="48FF0D00" w14:textId="77777777" w:rsidR="007D3812" w:rsidRDefault="007D3812">
            <w:pPr>
              <w:spacing w:line="276" w:lineRule="auto"/>
            </w:pPr>
          </w:p>
        </w:tc>
      </w:tr>
    </w:tbl>
    <w:p w14:paraId="29C512CD" w14:textId="77777777" w:rsidR="007D3812" w:rsidRDefault="007D3812">
      <w:pPr>
        <w:rPr>
          <w:i/>
          <w:sz w:val="20"/>
          <w:szCs w:val="20"/>
        </w:rPr>
      </w:pPr>
    </w:p>
    <w:sectPr w:rsidR="007D3812" w:rsidSect="007D3812">
      <w:footerReference w:type="default" r:id="rId11"/>
      <w:pgSz w:w="11900" w:h="16820"/>
      <w:pgMar w:top="1134" w:right="850" w:bottom="1134" w:left="156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F966A" w14:textId="77777777" w:rsidR="00B70C2C" w:rsidRDefault="00B70C2C" w:rsidP="007D3812">
      <w:r>
        <w:separator/>
      </w:r>
    </w:p>
  </w:endnote>
  <w:endnote w:type="continuationSeparator" w:id="0">
    <w:p w14:paraId="4B6D54F6" w14:textId="77777777" w:rsidR="00B70C2C" w:rsidRDefault="00B70C2C" w:rsidP="007D3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FD71E" w14:textId="77777777" w:rsidR="007D3812" w:rsidRDefault="007D3812">
    <w:pPr>
      <w:pBdr>
        <w:top w:val="single" w:sz="24" w:space="1" w:color="622423"/>
        <w:left w:val="nil"/>
        <w:bottom w:val="nil"/>
        <w:right w:val="nil"/>
        <w:between w:val="nil"/>
      </w:pBdr>
      <w:tabs>
        <w:tab w:val="center" w:pos="4677"/>
        <w:tab w:val="right" w:pos="9355"/>
      </w:tabs>
      <w:rPr>
        <w:rFonts w:ascii="Cambria" w:eastAsia="Cambria" w:hAnsi="Cambria" w:cs="Cambria"/>
        <w:color w:val="000000"/>
      </w:rPr>
    </w:pPr>
  </w:p>
  <w:p w14:paraId="3E8CA3B1" w14:textId="77777777" w:rsidR="007D3812" w:rsidRDefault="007D3812">
    <w:pPr>
      <w:pBdr>
        <w:top w:val="nil"/>
        <w:left w:val="nil"/>
        <w:bottom w:val="nil"/>
        <w:right w:val="nil"/>
        <w:between w:val="nil"/>
      </w:pBdr>
      <w:tabs>
        <w:tab w:val="center" w:pos="4677"/>
        <w:tab w:val="right" w:pos="9355"/>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C8F29" w14:textId="77777777" w:rsidR="007D3812" w:rsidRDefault="007D3812">
    <w:pPr>
      <w:pBdr>
        <w:top w:val="single" w:sz="24" w:space="1" w:color="622423"/>
        <w:left w:val="nil"/>
        <w:bottom w:val="nil"/>
        <w:right w:val="nil"/>
        <w:between w:val="nil"/>
      </w:pBdr>
      <w:tabs>
        <w:tab w:val="center" w:pos="4677"/>
        <w:tab w:val="right" w:pos="9355"/>
      </w:tabs>
      <w:rPr>
        <w:rFonts w:ascii="Cambria" w:eastAsia="Cambria" w:hAnsi="Cambria" w:cs="Cambria"/>
        <w:color w:val="000000"/>
      </w:rPr>
    </w:pPr>
  </w:p>
  <w:p w14:paraId="372D11F4" w14:textId="77777777" w:rsidR="007D3812" w:rsidRDefault="007D3812">
    <w:pPr>
      <w:pBdr>
        <w:top w:val="nil"/>
        <w:left w:val="nil"/>
        <w:bottom w:val="nil"/>
        <w:right w:val="nil"/>
        <w:between w:val="nil"/>
      </w:pBdr>
      <w:tabs>
        <w:tab w:val="center" w:pos="4677"/>
        <w:tab w:val="right" w:pos="9355"/>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00279" w14:textId="77777777" w:rsidR="007D3812" w:rsidRDefault="007D3812">
    <w:pPr>
      <w:pBdr>
        <w:top w:val="single" w:sz="24" w:space="1" w:color="622423"/>
        <w:left w:val="nil"/>
        <w:bottom w:val="nil"/>
        <w:right w:val="nil"/>
        <w:between w:val="nil"/>
      </w:pBdr>
      <w:tabs>
        <w:tab w:val="center" w:pos="4677"/>
        <w:tab w:val="right" w:pos="9355"/>
      </w:tabs>
      <w:rPr>
        <w:rFonts w:ascii="Cambria" w:eastAsia="Cambria" w:hAnsi="Cambria" w:cs="Cambria"/>
        <w:color w:val="000000"/>
      </w:rPr>
    </w:pPr>
  </w:p>
  <w:p w14:paraId="1F0B8B77" w14:textId="77777777" w:rsidR="007D3812" w:rsidRDefault="007D3812">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3D2C8" w14:textId="77777777" w:rsidR="00B70C2C" w:rsidRDefault="00B70C2C" w:rsidP="007D3812">
      <w:r>
        <w:separator/>
      </w:r>
    </w:p>
  </w:footnote>
  <w:footnote w:type="continuationSeparator" w:id="0">
    <w:p w14:paraId="7B640BF5" w14:textId="77777777" w:rsidR="00B70C2C" w:rsidRDefault="00B70C2C" w:rsidP="007D3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B42A2"/>
    <w:multiLevelType w:val="multilevel"/>
    <w:tmpl w:val="F7CE297C"/>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87362F"/>
    <w:multiLevelType w:val="multilevel"/>
    <w:tmpl w:val="DC680BE2"/>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0270C"/>
    <w:multiLevelType w:val="multilevel"/>
    <w:tmpl w:val="67EA0DBA"/>
    <w:lvl w:ilvl="0">
      <w:start w:val="1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710784"/>
    <w:multiLevelType w:val="multilevel"/>
    <w:tmpl w:val="F468CA3C"/>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FF70BD"/>
    <w:multiLevelType w:val="multilevel"/>
    <w:tmpl w:val="CAAA97A8"/>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8E41AC"/>
    <w:multiLevelType w:val="multilevel"/>
    <w:tmpl w:val="60B22440"/>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604560"/>
    <w:multiLevelType w:val="multilevel"/>
    <w:tmpl w:val="67E4F474"/>
    <w:lvl w:ilvl="0">
      <w:start w:val="1"/>
      <w:numFmt w:val="decimal"/>
      <w:lvlText w:val="%1."/>
      <w:lvlJc w:val="left"/>
      <w:pPr>
        <w:ind w:left="720" w:hanging="360"/>
      </w:pPr>
    </w:lvl>
    <w:lvl w:ilvl="1">
      <w:start w:val="1"/>
      <w:numFmt w:val="decimal"/>
      <w:lvlText w:val="%1.%2."/>
      <w:lvlJc w:val="left"/>
      <w:pPr>
        <w:ind w:left="1069" w:hanging="360"/>
      </w:pPr>
      <w:rPr>
        <w:color w:val="363638"/>
      </w:rPr>
    </w:lvl>
    <w:lvl w:ilvl="2">
      <w:start w:val="1"/>
      <w:numFmt w:val="decimal"/>
      <w:lvlText w:val="%1.%2.%3."/>
      <w:lvlJc w:val="left"/>
      <w:pPr>
        <w:ind w:left="1778" w:hanging="720"/>
      </w:pPr>
      <w:rPr>
        <w:color w:val="363638"/>
      </w:rPr>
    </w:lvl>
    <w:lvl w:ilvl="3">
      <w:start w:val="1"/>
      <w:numFmt w:val="decimal"/>
      <w:lvlText w:val="%1.%2.%3.%4."/>
      <w:lvlJc w:val="left"/>
      <w:pPr>
        <w:ind w:left="2127" w:hanging="720"/>
      </w:pPr>
      <w:rPr>
        <w:color w:val="363638"/>
      </w:rPr>
    </w:lvl>
    <w:lvl w:ilvl="4">
      <w:start w:val="1"/>
      <w:numFmt w:val="decimal"/>
      <w:lvlText w:val="%1.%2.%3.%4.%5."/>
      <w:lvlJc w:val="left"/>
      <w:pPr>
        <w:ind w:left="2836" w:hanging="1079"/>
      </w:pPr>
      <w:rPr>
        <w:color w:val="363638"/>
      </w:rPr>
    </w:lvl>
    <w:lvl w:ilvl="5">
      <w:start w:val="1"/>
      <w:numFmt w:val="decimal"/>
      <w:lvlText w:val="%1.%2.%3.%4.%5.%6."/>
      <w:lvlJc w:val="left"/>
      <w:pPr>
        <w:ind w:left="3185" w:hanging="1080"/>
      </w:pPr>
      <w:rPr>
        <w:color w:val="363638"/>
      </w:rPr>
    </w:lvl>
    <w:lvl w:ilvl="6">
      <w:start w:val="1"/>
      <w:numFmt w:val="decimal"/>
      <w:lvlText w:val="%1.%2.%3.%4.%5.%6.%7."/>
      <w:lvlJc w:val="left"/>
      <w:pPr>
        <w:ind w:left="3894" w:hanging="1440"/>
      </w:pPr>
      <w:rPr>
        <w:color w:val="363638"/>
      </w:rPr>
    </w:lvl>
    <w:lvl w:ilvl="7">
      <w:start w:val="1"/>
      <w:numFmt w:val="decimal"/>
      <w:lvlText w:val="%1.%2.%3.%4.%5.%6.%7.%8."/>
      <w:lvlJc w:val="left"/>
      <w:pPr>
        <w:ind w:left="4243" w:hanging="1440"/>
      </w:pPr>
      <w:rPr>
        <w:color w:val="363638"/>
      </w:rPr>
    </w:lvl>
    <w:lvl w:ilvl="8">
      <w:start w:val="1"/>
      <w:numFmt w:val="decimal"/>
      <w:lvlText w:val="%1.%2.%3.%4.%5.%6.%7.%8.%9."/>
      <w:lvlJc w:val="left"/>
      <w:pPr>
        <w:ind w:left="4952" w:hanging="1800"/>
      </w:pPr>
      <w:rPr>
        <w:color w:val="363638"/>
      </w:rPr>
    </w:lvl>
  </w:abstractNum>
  <w:abstractNum w:abstractNumId="7" w15:restartNumberingAfterBreak="0">
    <w:nsid w:val="47A30A36"/>
    <w:multiLevelType w:val="multilevel"/>
    <w:tmpl w:val="E840A312"/>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96E3B1F"/>
    <w:multiLevelType w:val="multilevel"/>
    <w:tmpl w:val="A51E1544"/>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4E5FA0"/>
    <w:multiLevelType w:val="multilevel"/>
    <w:tmpl w:val="6D4ED31E"/>
    <w:lvl w:ilvl="0">
      <w:start w:val="4"/>
      <w:numFmt w:val="decimal"/>
      <w:lvlText w:val="%1."/>
      <w:lvlJc w:val="left"/>
      <w:pPr>
        <w:ind w:left="360" w:hanging="360"/>
      </w:pPr>
    </w:lvl>
    <w:lvl w:ilvl="1">
      <w:start w:val="7"/>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CB3FAA"/>
    <w:multiLevelType w:val="multilevel"/>
    <w:tmpl w:val="1C1CBCAE"/>
    <w:lvl w:ilvl="0">
      <w:start w:val="4"/>
      <w:numFmt w:val="decimal"/>
      <w:lvlText w:val="%1."/>
      <w:lvlJc w:val="left"/>
      <w:pPr>
        <w:ind w:left="360" w:hanging="360"/>
      </w:pPr>
    </w:lvl>
    <w:lvl w:ilvl="1">
      <w:start w:val="1"/>
      <w:numFmt w:val="decimal"/>
      <w:lvlText w:val="%1.%2."/>
      <w:lvlJc w:val="left"/>
      <w:pPr>
        <w:ind w:left="298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422E45"/>
    <w:multiLevelType w:val="multilevel"/>
    <w:tmpl w:val="8BEECCDC"/>
    <w:lvl w:ilvl="0">
      <w:start w:val="12"/>
      <w:numFmt w:val="decimal"/>
      <w:lvlText w:val="%1."/>
      <w:lvlJc w:val="left"/>
      <w:pPr>
        <w:ind w:left="360" w:hanging="360"/>
      </w:pPr>
    </w:lvl>
    <w:lvl w:ilvl="1">
      <w:start w:val="7"/>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1B27ED"/>
    <w:multiLevelType w:val="multilevel"/>
    <w:tmpl w:val="C37A97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AB4250"/>
    <w:multiLevelType w:val="multilevel"/>
    <w:tmpl w:val="7ABC21FC"/>
    <w:lvl w:ilvl="0">
      <w:start w:val="2"/>
      <w:numFmt w:val="decimal"/>
      <w:lvlText w:val="%1"/>
      <w:lvlJc w:val="left"/>
      <w:pPr>
        <w:ind w:left="129" w:hanging="424"/>
      </w:pPr>
    </w:lvl>
    <w:lvl w:ilvl="1">
      <w:start w:val="1"/>
      <w:numFmt w:val="decimal"/>
      <w:lvlText w:val="%1.%2."/>
      <w:lvlJc w:val="left"/>
      <w:pPr>
        <w:ind w:left="1842" w:hanging="424"/>
      </w:pPr>
      <w:rPr>
        <w:rFonts w:ascii="Times New Roman" w:eastAsia="Times New Roman" w:hAnsi="Times New Roman" w:cs="Times New Roman"/>
        <w:b w:val="0"/>
        <w:color w:val="000000"/>
        <w:sz w:val="22"/>
        <w:szCs w:val="22"/>
      </w:rPr>
    </w:lvl>
    <w:lvl w:ilvl="2">
      <w:numFmt w:val="bullet"/>
      <w:lvlText w:val="•"/>
      <w:lvlJc w:val="left"/>
      <w:pPr>
        <w:ind w:left="2215" w:hanging="424"/>
      </w:pPr>
    </w:lvl>
    <w:lvl w:ilvl="3">
      <w:numFmt w:val="bullet"/>
      <w:lvlText w:val="•"/>
      <w:lvlJc w:val="left"/>
      <w:pPr>
        <w:ind w:left="3258" w:hanging="423"/>
      </w:pPr>
    </w:lvl>
    <w:lvl w:ilvl="4">
      <w:numFmt w:val="bullet"/>
      <w:lvlText w:val="•"/>
      <w:lvlJc w:val="left"/>
      <w:pPr>
        <w:ind w:left="4301" w:hanging="423"/>
      </w:pPr>
    </w:lvl>
    <w:lvl w:ilvl="5">
      <w:numFmt w:val="bullet"/>
      <w:lvlText w:val="•"/>
      <w:lvlJc w:val="left"/>
      <w:pPr>
        <w:ind w:left="5344" w:hanging="424"/>
      </w:pPr>
    </w:lvl>
    <w:lvl w:ilvl="6">
      <w:numFmt w:val="bullet"/>
      <w:lvlText w:val="•"/>
      <w:lvlJc w:val="left"/>
      <w:pPr>
        <w:ind w:left="6387" w:hanging="423"/>
      </w:pPr>
    </w:lvl>
    <w:lvl w:ilvl="7">
      <w:numFmt w:val="bullet"/>
      <w:lvlText w:val="•"/>
      <w:lvlJc w:val="left"/>
      <w:pPr>
        <w:ind w:left="7430" w:hanging="424"/>
      </w:pPr>
    </w:lvl>
    <w:lvl w:ilvl="8">
      <w:numFmt w:val="bullet"/>
      <w:lvlText w:val="•"/>
      <w:lvlJc w:val="left"/>
      <w:pPr>
        <w:ind w:left="8473" w:hanging="424"/>
      </w:pPr>
    </w:lvl>
  </w:abstractNum>
  <w:abstractNum w:abstractNumId="14" w15:restartNumberingAfterBreak="0">
    <w:nsid w:val="696B7743"/>
    <w:multiLevelType w:val="multilevel"/>
    <w:tmpl w:val="17E86C0C"/>
    <w:lvl w:ilvl="0">
      <w:start w:val="1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772B7CE3"/>
    <w:multiLevelType w:val="multilevel"/>
    <w:tmpl w:val="B712DDDA"/>
    <w:lvl w:ilvl="0">
      <w:start w:val="14"/>
      <w:numFmt w:val="decimal"/>
      <w:lvlText w:val="%1."/>
      <w:lvlJc w:val="left"/>
      <w:pPr>
        <w:ind w:left="4025"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7B524EE2"/>
    <w:multiLevelType w:val="multilevel"/>
    <w:tmpl w:val="F4284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B174DF"/>
    <w:multiLevelType w:val="multilevel"/>
    <w:tmpl w:val="A642E614"/>
    <w:lvl w:ilvl="0">
      <w:start w:val="9"/>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112" w:hanging="1440"/>
      </w:pPr>
    </w:lvl>
  </w:abstractNum>
  <w:abstractNum w:abstractNumId="18" w15:restartNumberingAfterBreak="0">
    <w:nsid w:val="7D8B2025"/>
    <w:multiLevelType w:val="multilevel"/>
    <w:tmpl w:val="C53ADE2E"/>
    <w:lvl w:ilvl="0">
      <w:start w:val="1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2"/>
  </w:num>
  <w:num w:numId="3">
    <w:abstractNumId w:val="3"/>
  </w:num>
  <w:num w:numId="4">
    <w:abstractNumId w:val="17"/>
  </w:num>
  <w:num w:numId="5">
    <w:abstractNumId w:val="4"/>
  </w:num>
  <w:num w:numId="6">
    <w:abstractNumId w:val="8"/>
  </w:num>
  <w:num w:numId="7">
    <w:abstractNumId w:val="1"/>
  </w:num>
  <w:num w:numId="8">
    <w:abstractNumId w:val="5"/>
  </w:num>
  <w:num w:numId="9">
    <w:abstractNumId w:val="16"/>
  </w:num>
  <w:num w:numId="10">
    <w:abstractNumId w:val="14"/>
  </w:num>
  <w:num w:numId="11">
    <w:abstractNumId w:val="7"/>
  </w:num>
  <w:num w:numId="12">
    <w:abstractNumId w:val="6"/>
  </w:num>
  <w:num w:numId="13">
    <w:abstractNumId w:val="13"/>
  </w:num>
  <w:num w:numId="14">
    <w:abstractNumId w:val="2"/>
  </w:num>
  <w:num w:numId="15">
    <w:abstractNumId w:val="18"/>
  </w:num>
  <w:num w:numId="16">
    <w:abstractNumId w:val="0"/>
  </w:num>
  <w:num w:numId="17">
    <w:abstractNumId w:val="11"/>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12"/>
    <w:rsid w:val="00024C59"/>
    <w:rsid w:val="0003607E"/>
    <w:rsid w:val="000B4824"/>
    <w:rsid w:val="00135134"/>
    <w:rsid w:val="00144A21"/>
    <w:rsid w:val="001463D6"/>
    <w:rsid w:val="001F7D28"/>
    <w:rsid w:val="00245EF0"/>
    <w:rsid w:val="002C2D53"/>
    <w:rsid w:val="003C3530"/>
    <w:rsid w:val="0045342B"/>
    <w:rsid w:val="005422BF"/>
    <w:rsid w:val="00635FDA"/>
    <w:rsid w:val="006423E7"/>
    <w:rsid w:val="00654A3F"/>
    <w:rsid w:val="00673D71"/>
    <w:rsid w:val="006B5995"/>
    <w:rsid w:val="007154E7"/>
    <w:rsid w:val="0072249E"/>
    <w:rsid w:val="00791943"/>
    <w:rsid w:val="007D3812"/>
    <w:rsid w:val="00847D6A"/>
    <w:rsid w:val="00880496"/>
    <w:rsid w:val="008A2B17"/>
    <w:rsid w:val="008B0429"/>
    <w:rsid w:val="008C764A"/>
    <w:rsid w:val="008D0B0F"/>
    <w:rsid w:val="008F5F78"/>
    <w:rsid w:val="00983E9D"/>
    <w:rsid w:val="009E6CD1"/>
    <w:rsid w:val="009F6AF0"/>
    <w:rsid w:val="00A174A9"/>
    <w:rsid w:val="00A30574"/>
    <w:rsid w:val="00A70DFE"/>
    <w:rsid w:val="00A93CA2"/>
    <w:rsid w:val="00B00516"/>
    <w:rsid w:val="00B20197"/>
    <w:rsid w:val="00B53029"/>
    <w:rsid w:val="00B65474"/>
    <w:rsid w:val="00B70C2C"/>
    <w:rsid w:val="00C409B4"/>
    <w:rsid w:val="00C43245"/>
    <w:rsid w:val="00CA08CD"/>
    <w:rsid w:val="00D06922"/>
    <w:rsid w:val="00D71D42"/>
    <w:rsid w:val="00DB5E8E"/>
    <w:rsid w:val="00DD5BB9"/>
    <w:rsid w:val="00DF68DC"/>
    <w:rsid w:val="00E85D19"/>
    <w:rsid w:val="00F157A1"/>
    <w:rsid w:val="00F25533"/>
    <w:rsid w:val="00FC3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7AC3"/>
  <w15:docId w15:val="{DFECC502-FE24-43EB-AC94-31109098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93371F"/>
  </w:style>
  <w:style w:type="paragraph" w:styleId="1">
    <w:name w:val="heading 1"/>
    <w:basedOn w:val="a"/>
    <w:next w:val="a"/>
    <w:link w:val="10"/>
    <w:uiPriority w:val="9"/>
    <w:qFormat/>
    <w:rsid w:val="008C65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1"/>
    <w:qFormat/>
    <w:rsid w:val="0058192D"/>
    <w:pPr>
      <w:outlineLvl w:val="1"/>
    </w:pPr>
    <w:rPr>
      <w:b/>
      <w:bCs/>
      <w:sz w:val="20"/>
      <w:szCs w:val="20"/>
    </w:rPr>
  </w:style>
  <w:style w:type="paragraph" w:styleId="3">
    <w:name w:val="heading 3"/>
    <w:basedOn w:val="11"/>
    <w:next w:val="11"/>
    <w:rsid w:val="007D3812"/>
    <w:pPr>
      <w:keepNext/>
      <w:keepLines/>
      <w:spacing w:before="280" w:after="80"/>
      <w:outlineLvl w:val="2"/>
    </w:pPr>
    <w:rPr>
      <w:b/>
      <w:sz w:val="28"/>
      <w:szCs w:val="28"/>
    </w:rPr>
  </w:style>
  <w:style w:type="paragraph" w:styleId="4">
    <w:name w:val="heading 4"/>
    <w:basedOn w:val="11"/>
    <w:next w:val="11"/>
    <w:rsid w:val="007D3812"/>
    <w:pPr>
      <w:keepNext/>
      <w:keepLines/>
      <w:spacing w:before="240" w:after="40"/>
      <w:outlineLvl w:val="3"/>
    </w:pPr>
    <w:rPr>
      <w:b/>
    </w:rPr>
  </w:style>
  <w:style w:type="paragraph" w:styleId="5">
    <w:name w:val="heading 5"/>
    <w:basedOn w:val="11"/>
    <w:next w:val="11"/>
    <w:rsid w:val="007D3812"/>
    <w:pPr>
      <w:keepNext/>
      <w:keepLines/>
      <w:spacing w:before="220" w:after="40"/>
      <w:outlineLvl w:val="4"/>
    </w:pPr>
    <w:rPr>
      <w:b/>
      <w:sz w:val="22"/>
      <w:szCs w:val="22"/>
    </w:rPr>
  </w:style>
  <w:style w:type="paragraph" w:styleId="6">
    <w:name w:val="heading 6"/>
    <w:basedOn w:val="11"/>
    <w:next w:val="11"/>
    <w:rsid w:val="007D381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7D3812"/>
  </w:style>
  <w:style w:type="table" w:customStyle="1" w:styleId="TableNormal">
    <w:name w:val="Table Normal"/>
    <w:rsid w:val="007D3812"/>
    <w:tblPr>
      <w:tblCellMar>
        <w:top w:w="0" w:type="dxa"/>
        <w:left w:w="0" w:type="dxa"/>
        <w:bottom w:w="0" w:type="dxa"/>
        <w:right w:w="0" w:type="dxa"/>
      </w:tblCellMar>
    </w:tblPr>
  </w:style>
  <w:style w:type="paragraph" w:styleId="a3">
    <w:name w:val="Title"/>
    <w:basedOn w:val="a"/>
    <w:link w:val="a4"/>
    <w:uiPriority w:val="1"/>
    <w:qFormat/>
    <w:rsid w:val="0058192D"/>
    <w:pPr>
      <w:spacing w:before="72"/>
      <w:ind w:left="466" w:right="384"/>
      <w:jc w:val="center"/>
    </w:pPr>
    <w:rPr>
      <w:b/>
      <w:bCs/>
      <w:u w:val="single" w:color="000000"/>
    </w:rPr>
  </w:style>
  <w:style w:type="character" w:customStyle="1" w:styleId="20">
    <w:name w:val="Заголовок 2 Знак"/>
    <w:basedOn w:val="a0"/>
    <w:link w:val="2"/>
    <w:uiPriority w:val="1"/>
    <w:rsid w:val="0058192D"/>
    <w:rPr>
      <w:rFonts w:ascii="Times New Roman" w:eastAsia="Times New Roman" w:hAnsi="Times New Roman" w:cs="Times New Roman"/>
      <w:b/>
      <w:bCs/>
      <w:sz w:val="20"/>
      <w:szCs w:val="20"/>
    </w:rPr>
  </w:style>
  <w:style w:type="paragraph" w:styleId="a5">
    <w:name w:val="Body Text"/>
    <w:basedOn w:val="a"/>
    <w:link w:val="a6"/>
    <w:uiPriority w:val="1"/>
    <w:qFormat/>
    <w:rsid w:val="0058192D"/>
    <w:pPr>
      <w:ind w:left="592"/>
      <w:jc w:val="both"/>
    </w:pPr>
    <w:rPr>
      <w:sz w:val="20"/>
      <w:szCs w:val="20"/>
    </w:rPr>
  </w:style>
  <w:style w:type="character" w:customStyle="1" w:styleId="a6">
    <w:name w:val="Основной текст Знак"/>
    <w:basedOn w:val="a0"/>
    <w:link w:val="a5"/>
    <w:uiPriority w:val="1"/>
    <w:rsid w:val="0058192D"/>
    <w:rPr>
      <w:rFonts w:ascii="Times New Roman" w:eastAsia="Times New Roman" w:hAnsi="Times New Roman" w:cs="Times New Roman"/>
      <w:sz w:val="20"/>
      <w:szCs w:val="20"/>
    </w:rPr>
  </w:style>
  <w:style w:type="character" w:customStyle="1" w:styleId="a4">
    <w:name w:val="Заголовок Знак"/>
    <w:basedOn w:val="a0"/>
    <w:link w:val="a3"/>
    <w:uiPriority w:val="1"/>
    <w:rsid w:val="0058192D"/>
    <w:rPr>
      <w:rFonts w:ascii="Times New Roman" w:eastAsia="Times New Roman" w:hAnsi="Times New Roman" w:cs="Times New Roman"/>
      <w:b/>
      <w:bCs/>
      <w:sz w:val="24"/>
      <w:szCs w:val="24"/>
      <w:u w:val="single" w:color="000000"/>
    </w:rPr>
  </w:style>
  <w:style w:type="paragraph" w:styleId="a7">
    <w:name w:val="List Paragraph"/>
    <w:basedOn w:val="a"/>
    <w:uiPriority w:val="34"/>
    <w:qFormat/>
    <w:rsid w:val="0058192D"/>
    <w:pPr>
      <w:ind w:left="720"/>
      <w:contextualSpacing/>
    </w:pPr>
  </w:style>
  <w:style w:type="numbering" w:customStyle="1" w:styleId="12">
    <w:name w:val="Нет списка1"/>
    <w:next w:val="a2"/>
    <w:uiPriority w:val="99"/>
    <w:semiHidden/>
    <w:unhideWhenUsed/>
    <w:rsid w:val="00397831"/>
  </w:style>
  <w:style w:type="paragraph" w:customStyle="1" w:styleId="TableParagraph">
    <w:name w:val="Table Paragraph"/>
    <w:basedOn w:val="a"/>
    <w:uiPriority w:val="1"/>
    <w:qFormat/>
    <w:rsid w:val="00397831"/>
    <w:pPr>
      <w:adjustRightInd w:val="0"/>
    </w:pPr>
    <w:rPr>
      <w:rFonts w:eastAsiaTheme="minorEastAsia"/>
    </w:rPr>
  </w:style>
  <w:style w:type="numbering" w:customStyle="1" w:styleId="21">
    <w:name w:val="Нет списка2"/>
    <w:next w:val="a2"/>
    <w:uiPriority w:val="99"/>
    <w:semiHidden/>
    <w:unhideWhenUsed/>
    <w:rsid w:val="002410CA"/>
  </w:style>
  <w:style w:type="paragraph" w:styleId="a8">
    <w:name w:val="header"/>
    <w:basedOn w:val="a"/>
    <w:link w:val="a9"/>
    <w:uiPriority w:val="99"/>
    <w:unhideWhenUsed/>
    <w:rsid w:val="004E2EC7"/>
    <w:pPr>
      <w:tabs>
        <w:tab w:val="center" w:pos="4677"/>
        <w:tab w:val="right" w:pos="9355"/>
      </w:tabs>
    </w:pPr>
  </w:style>
  <w:style w:type="character" w:customStyle="1" w:styleId="a9">
    <w:name w:val="Верхний колонтитул Знак"/>
    <w:basedOn w:val="a0"/>
    <w:link w:val="a8"/>
    <w:uiPriority w:val="99"/>
    <w:rsid w:val="004E2EC7"/>
    <w:rPr>
      <w:rFonts w:ascii="Times New Roman" w:eastAsia="Times New Roman" w:hAnsi="Times New Roman" w:cs="Times New Roman"/>
    </w:rPr>
  </w:style>
  <w:style w:type="paragraph" w:styleId="aa">
    <w:name w:val="footer"/>
    <w:basedOn w:val="a"/>
    <w:link w:val="ab"/>
    <w:uiPriority w:val="99"/>
    <w:unhideWhenUsed/>
    <w:rsid w:val="004E2EC7"/>
    <w:pPr>
      <w:tabs>
        <w:tab w:val="center" w:pos="4677"/>
        <w:tab w:val="right" w:pos="9355"/>
      </w:tabs>
    </w:pPr>
  </w:style>
  <w:style w:type="character" w:customStyle="1" w:styleId="ab">
    <w:name w:val="Нижний колонтитул Знак"/>
    <w:basedOn w:val="a0"/>
    <w:link w:val="aa"/>
    <w:uiPriority w:val="99"/>
    <w:rsid w:val="004E2EC7"/>
    <w:rPr>
      <w:rFonts w:ascii="Times New Roman" w:eastAsia="Times New Roman" w:hAnsi="Times New Roman" w:cs="Times New Roman"/>
    </w:rPr>
  </w:style>
  <w:style w:type="paragraph" w:styleId="ac">
    <w:name w:val="Balloon Text"/>
    <w:basedOn w:val="a"/>
    <w:link w:val="ad"/>
    <w:uiPriority w:val="99"/>
    <w:semiHidden/>
    <w:unhideWhenUsed/>
    <w:rsid w:val="004E2EC7"/>
    <w:rPr>
      <w:rFonts w:ascii="Tahoma" w:hAnsi="Tahoma" w:cs="Tahoma"/>
      <w:sz w:val="16"/>
      <w:szCs w:val="16"/>
    </w:rPr>
  </w:style>
  <w:style w:type="character" w:customStyle="1" w:styleId="ad">
    <w:name w:val="Текст выноски Знак"/>
    <w:basedOn w:val="a0"/>
    <w:link w:val="ac"/>
    <w:uiPriority w:val="99"/>
    <w:semiHidden/>
    <w:rsid w:val="004E2EC7"/>
    <w:rPr>
      <w:rFonts w:ascii="Tahoma" w:eastAsia="Times New Roman" w:hAnsi="Tahoma" w:cs="Tahoma"/>
      <w:sz w:val="16"/>
      <w:szCs w:val="16"/>
    </w:rPr>
  </w:style>
  <w:style w:type="character" w:styleId="ae">
    <w:name w:val="Hyperlink"/>
    <w:basedOn w:val="a0"/>
    <w:uiPriority w:val="99"/>
    <w:unhideWhenUsed/>
    <w:rsid w:val="006749B4"/>
    <w:rPr>
      <w:color w:val="0000FF"/>
      <w:u w:val="single"/>
    </w:rPr>
  </w:style>
  <w:style w:type="paragraph" w:styleId="af">
    <w:name w:val="Revision"/>
    <w:hidden/>
    <w:uiPriority w:val="99"/>
    <w:semiHidden/>
    <w:rsid w:val="004C03E8"/>
  </w:style>
  <w:style w:type="table" w:styleId="af0">
    <w:name w:val="Table Grid"/>
    <w:basedOn w:val="a1"/>
    <w:uiPriority w:val="59"/>
    <w:rsid w:val="00B97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semiHidden/>
    <w:unhideWhenUsed/>
    <w:rsid w:val="00512F7F"/>
    <w:rPr>
      <w:color w:val="800080" w:themeColor="followedHyperlink"/>
      <w:u w:val="single"/>
    </w:rPr>
  </w:style>
  <w:style w:type="character" w:customStyle="1" w:styleId="13">
    <w:name w:val="Неразрешенное упоминание1"/>
    <w:basedOn w:val="a0"/>
    <w:uiPriority w:val="99"/>
    <w:semiHidden/>
    <w:unhideWhenUsed/>
    <w:rsid w:val="00512F7F"/>
    <w:rPr>
      <w:color w:val="605E5C"/>
      <w:shd w:val="clear" w:color="auto" w:fill="E1DFDD"/>
    </w:rPr>
  </w:style>
  <w:style w:type="character" w:customStyle="1" w:styleId="22">
    <w:name w:val="Неразрешенное упоминание2"/>
    <w:basedOn w:val="a0"/>
    <w:uiPriority w:val="99"/>
    <w:semiHidden/>
    <w:unhideWhenUsed/>
    <w:rsid w:val="008F47C6"/>
    <w:rPr>
      <w:color w:val="605E5C"/>
      <w:shd w:val="clear" w:color="auto" w:fill="E1DFDD"/>
    </w:rPr>
  </w:style>
  <w:style w:type="paragraph" w:styleId="HTML">
    <w:name w:val="HTML Preformatted"/>
    <w:basedOn w:val="a"/>
    <w:link w:val="HTML0"/>
    <w:uiPriority w:val="99"/>
    <w:semiHidden/>
    <w:unhideWhenUsed/>
    <w:rsid w:val="00E9637B"/>
    <w:rPr>
      <w:rFonts w:ascii="Consolas" w:hAnsi="Consolas" w:cs="Consolas"/>
      <w:sz w:val="20"/>
      <w:szCs w:val="20"/>
    </w:rPr>
  </w:style>
  <w:style w:type="character" w:customStyle="1" w:styleId="HTML0">
    <w:name w:val="Стандартный HTML Знак"/>
    <w:basedOn w:val="a0"/>
    <w:link w:val="HTML"/>
    <w:uiPriority w:val="99"/>
    <w:semiHidden/>
    <w:rsid w:val="00E9637B"/>
    <w:rPr>
      <w:rFonts w:ascii="Consolas" w:eastAsia="Times New Roman" w:hAnsi="Consolas" w:cs="Consolas"/>
      <w:sz w:val="20"/>
      <w:szCs w:val="20"/>
      <w:lang w:eastAsia="ru-RU"/>
    </w:rPr>
  </w:style>
  <w:style w:type="paragraph" w:styleId="af2">
    <w:name w:val="Normal (Web)"/>
    <w:basedOn w:val="a"/>
    <w:uiPriority w:val="99"/>
    <w:semiHidden/>
    <w:unhideWhenUsed/>
    <w:rsid w:val="00E9637B"/>
  </w:style>
  <w:style w:type="character" w:customStyle="1" w:styleId="10">
    <w:name w:val="Заголовок 1 Знак"/>
    <w:basedOn w:val="a0"/>
    <w:link w:val="1"/>
    <w:uiPriority w:val="9"/>
    <w:rsid w:val="008C6583"/>
    <w:rPr>
      <w:rFonts w:asciiTheme="majorHAnsi" w:eastAsiaTheme="majorEastAsia" w:hAnsiTheme="majorHAnsi" w:cstheme="majorBidi"/>
      <w:b/>
      <w:bCs/>
      <w:color w:val="365F91" w:themeColor="accent1" w:themeShade="BF"/>
      <w:sz w:val="28"/>
      <w:szCs w:val="28"/>
      <w:lang w:eastAsia="ru-RU"/>
    </w:rPr>
  </w:style>
  <w:style w:type="character" w:styleId="af3">
    <w:name w:val="annotation reference"/>
    <w:basedOn w:val="a0"/>
    <w:uiPriority w:val="99"/>
    <w:semiHidden/>
    <w:unhideWhenUsed/>
    <w:rsid w:val="007E66EF"/>
    <w:rPr>
      <w:sz w:val="16"/>
      <w:szCs w:val="16"/>
    </w:rPr>
  </w:style>
  <w:style w:type="paragraph" w:styleId="af4">
    <w:name w:val="annotation text"/>
    <w:basedOn w:val="a"/>
    <w:link w:val="af5"/>
    <w:uiPriority w:val="99"/>
    <w:semiHidden/>
    <w:unhideWhenUsed/>
    <w:rsid w:val="007E66EF"/>
    <w:rPr>
      <w:sz w:val="20"/>
      <w:szCs w:val="20"/>
    </w:rPr>
  </w:style>
  <w:style w:type="character" w:customStyle="1" w:styleId="af5">
    <w:name w:val="Текст примечания Знак"/>
    <w:basedOn w:val="a0"/>
    <w:link w:val="af4"/>
    <w:uiPriority w:val="99"/>
    <w:semiHidden/>
    <w:rsid w:val="007E66EF"/>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7E66EF"/>
    <w:rPr>
      <w:b/>
      <w:bCs/>
    </w:rPr>
  </w:style>
  <w:style w:type="character" w:customStyle="1" w:styleId="af7">
    <w:name w:val="Тема примечания Знак"/>
    <w:basedOn w:val="af5"/>
    <w:link w:val="af6"/>
    <w:uiPriority w:val="99"/>
    <w:semiHidden/>
    <w:rsid w:val="007E66EF"/>
    <w:rPr>
      <w:rFonts w:ascii="Times New Roman" w:eastAsia="Times New Roman" w:hAnsi="Times New Roman" w:cs="Times New Roman"/>
      <w:b/>
      <w:bCs/>
      <w:sz w:val="20"/>
      <w:szCs w:val="20"/>
      <w:lang w:eastAsia="ru-RU"/>
    </w:rPr>
  </w:style>
  <w:style w:type="paragraph" w:styleId="af8">
    <w:name w:val="Subtitle"/>
    <w:basedOn w:val="11"/>
    <w:next w:val="11"/>
    <w:rsid w:val="007D3812"/>
    <w:pPr>
      <w:keepNext/>
      <w:keepLines/>
      <w:spacing w:before="360" w:after="80"/>
    </w:pPr>
    <w:rPr>
      <w:rFonts w:ascii="Georgia" w:eastAsia="Georgia" w:hAnsi="Georgia" w:cs="Georgia"/>
      <w:i/>
      <w:color w:val="666666"/>
      <w:sz w:val="48"/>
      <w:szCs w:val="48"/>
    </w:rPr>
  </w:style>
  <w:style w:type="table" w:customStyle="1" w:styleId="30">
    <w:name w:val="3"/>
    <w:basedOn w:val="TableNormal"/>
    <w:rsid w:val="007D3812"/>
    <w:tblPr>
      <w:tblStyleRowBandSize w:val="1"/>
      <w:tblStyleColBandSize w:val="1"/>
      <w:tblCellMar>
        <w:left w:w="115" w:type="dxa"/>
        <w:right w:w="115" w:type="dxa"/>
      </w:tblCellMar>
    </w:tblPr>
  </w:style>
  <w:style w:type="table" w:customStyle="1" w:styleId="23">
    <w:name w:val="2"/>
    <w:basedOn w:val="TableNormal"/>
    <w:rsid w:val="007D3812"/>
    <w:tblPr>
      <w:tblStyleRowBandSize w:val="1"/>
      <w:tblStyleColBandSize w:val="1"/>
      <w:tblCellMar>
        <w:top w:w="102" w:type="dxa"/>
        <w:left w:w="62" w:type="dxa"/>
        <w:bottom w:w="102" w:type="dxa"/>
        <w:right w:w="62" w:type="dxa"/>
      </w:tblCellMar>
    </w:tblPr>
  </w:style>
  <w:style w:type="table" w:customStyle="1" w:styleId="14">
    <w:name w:val="1"/>
    <w:basedOn w:val="TableNormal"/>
    <w:rsid w:val="007D3812"/>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950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4%D0%B5%D0%B4%D0%B5%D1%80%D0%B0%D0%BB%D1%8C%D0%BD%D1%8B%D0%B9_%D0%B7%D0%B0%D0%BA%D0%BE%D0%BD_%C2%AB%D0%9E_%D0%BF%D0%B5%D1%80%D1%81%D0%BE%D0%BD%D0%B0%D0%BB%D1%8C%D0%BD%D1%8B%D1%85_%D0%B4%D0%B0%D0%BD%D0%BD%D1%8B%D1%85%C2%B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reVEegdTJD5Oubt71GRJcapJQ==">AMUW2mW01W3SkIyEEDgwNczIw2OrwB+V772H+pnwDWlhDsE9FrBhdF3DRg2eqkPDsmIFZZjAoxTwPnOP8BWxkNCXXGBlg7+PjIkNeAnkMN3dvGWPKMebXnTYWywVV7ib9Z0MKRyjxLFRpniWeoMZG0VW6xzP6HmR8i+pTIzgoZb2KxTiR8DYO9ajn4q8fPUCAutAWrD8ZBXZRBe7cQ6I0pL0gNt4NVyN+Q==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8270</Words>
  <Characters>47140</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user9</dc:creator>
  <cp:keywords/>
  <dc:description/>
  <cp:lastModifiedBy>user46</cp:lastModifiedBy>
  <cp:revision>4</cp:revision>
  <dcterms:created xsi:type="dcterms:W3CDTF">2023-02-03T14:58:00Z</dcterms:created>
  <dcterms:modified xsi:type="dcterms:W3CDTF">2023-02-03T15:15:00Z</dcterms:modified>
</cp:coreProperties>
</file>