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Project Development Phase</w:t>
      </w:r>
    </w:p>
    <w:p>
      <w:pPr>
        <w:jc w:val="center"/>
      </w:pPr>
      <w:r>
        <w:rPr>
          <w:rFonts w:ascii="Times New Roman" w:hAnsi="Times New Roman"/>
          <w:b/>
          <w:sz w:val="30"/>
        </w:rPr>
        <w:t>Tableau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02 October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  <w:t>Automated Network Request Management in ServiceNow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0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>
      <w:r>
        <w:rPr>
          <w:b/>
          <w:sz w:val="24"/>
        </w:rPr>
        <w:t>Performance Testing</w:t>
      </w:r>
    </w:p>
    <w:p>
      <w:r>
        <w:rPr>
          <w:sz w:val="20"/>
        </w:rPr>
        <w:t>Tableau is not used in the current implementation. The project's analytics and dashboard capability is future scope, so Tableau-specific performance evidence is recorded as N/A. The equivalent current data-processing activities are handled within ServiceNow through catalog variables, record mappings, Flow Designer, request/RITM records, and the configured operational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05"/>
            <w:vAlign w:val="center"/>
            <w:shd w:fill="B4C7E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S.No.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4824"/>
            <w:vAlign w:val="center"/>
            <w:shd w:fill="B4C7E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Values</w:t>
            </w:r>
          </w:p>
        </w:tc>
        <w:tc>
          <w:tcPr>
            <w:tcW w:type="dxa" w:w="2952"/>
            <w:vAlign w:val="center"/>
            <w:shd w:fill="B4C7E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Screenshot / Evidence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Data Rendered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N/A - No Tableau workbook or dashboard is implemented in the current version. Request and operational data are rendered through the ServiceNow portal and platform records.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Applicable; ServiceNow Network Request form / REQ / RITM evidence may be used for current implementation.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Data Preprocessing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N/A for Tableau. Current data preparation occurs through ServiceNow catalog variables, variable retrieval, field mappings, UI Policy behaviour, and Flow Designer configuration.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ServiceNow catalog variables and Flow Designer mapping evidence.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Utilization of Filters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N/A - No Tableau filters are implemented. Current request filtering/status handling is performed through ServiceNow request, RITM, approval, and record views.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Applicable for Tableau; ServiceNow request/status views are the current mechanism.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Calculated Fields Used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N/A - No Tableau calculated fields are implemented. The current solution uses ServiceNow form/workflow configuration and record fields rather than Tableau calculations.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Applicable for Tableau; ServiceNow field and workflow configuration evidence.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Dashboard Design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0 - No Tableau dashboards or visualizations are implemented in the current version. Advanced analytics/dashboarding is future scope.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Applicable.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Story Design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0 - No Tableau story visualizations are implemented in the current version. Story-based analytics is future scope.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Not Applicable.</w:t>
            </w:r>
          </w:p>
        </w:tc>
      </w:tr>
    </w:tbl>
    <w:p/>
    <w:p>
      <w:r>
        <w:rPr>
          <w:b/>
          <w:sz w:val="24"/>
        </w:rPr>
        <w:t>Conclusion</w:t>
      </w:r>
    </w:p>
    <w:p>
      <w:r>
        <w:rPr>
          <w:sz w:val="20"/>
        </w:rPr>
        <w:t>The current project does not contain a Tableau analytics layer. Therefore, Tableau-specific rendering, preprocessing, filters, calculated fields, dashboards, and story visualizations cannot be performance-tested from the present implementation. The current data-processing and workflow behaviour is validated within ServiceNow. Tableau-based analytics can be evaluated if that future capability is implemented.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