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2F" w:rsidRPr="00BF642F" w:rsidRDefault="00BF642F" w:rsidP="00BF642F">
      <w:pPr>
        <w:pStyle w:val="Ttulo1"/>
        <w:rPr>
          <w:lang w:val="es-MX"/>
        </w:rPr>
      </w:pPr>
      <w:r w:rsidRPr="00BF642F">
        <w:rPr>
          <w:lang w:val="es-MX"/>
        </w:rPr>
        <w:t>Adquisición de cuenta</w:t>
      </w:r>
      <w:bookmarkStart w:id="0" w:name="_GoBack"/>
      <w:bookmarkEnd w:id="0"/>
    </w:p>
    <w:p w:rsidR="00BF642F" w:rsidRPr="00F51B96" w:rsidRDefault="00BF642F" w:rsidP="00F51B96">
      <w:pPr>
        <w:pStyle w:val="Textoindependiente"/>
        <w:spacing w:line="360" w:lineRule="auto"/>
        <w:jc w:val="both"/>
        <w:rPr>
          <w:rFonts w:cstheme="minorHAnsi"/>
          <w:lang w:val="es-MX"/>
        </w:rPr>
      </w:pPr>
      <w:r w:rsidRPr="00F51B96">
        <w:rPr>
          <w:rFonts w:cstheme="minorHAnsi"/>
          <w:lang w:val="es-MX"/>
        </w:rPr>
        <w:t xml:space="preserve">La adquisición de cuentas (ATO) debe ser familiar para cualquiera que usa internet y cuentas online. Debes haber recibido un email de Gmail o </w:t>
      </w:r>
      <w:proofErr w:type="spellStart"/>
      <w:r w:rsidRPr="00F51B96">
        <w:rPr>
          <w:rFonts w:cstheme="minorHAnsi"/>
          <w:lang w:val="es-MX"/>
        </w:rPr>
        <w:t>Twiter</w:t>
      </w:r>
      <w:proofErr w:type="spellEnd"/>
      <w:r w:rsidRPr="00F51B96">
        <w:rPr>
          <w:rFonts w:cstheme="minorHAnsi"/>
          <w:lang w:val="es-MX"/>
        </w:rPr>
        <w:t xml:space="preserve"> mientras estabas de vacaciones o viaje de negocios diciéndote que </w:t>
      </w:r>
      <w:r w:rsidR="00087499" w:rsidRPr="00F51B96">
        <w:rPr>
          <w:rFonts w:cstheme="minorHAnsi"/>
          <w:lang w:val="es-MX"/>
        </w:rPr>
        <w:t>un inicio de sesión sospechoso acaba de ocurrir. Es porque la localidad geográfica con la que la aplicación está familiarizada ha cambiado y el API automático envía un aviso. Básicamente lo que quiere es asegurarse d</w:t>
      </w:r>
      <w:r w:rsidR="00B36B86" w:rsidRPr="00F51B96">
        <w:rPr>
          <w:rFonts w:cstheme="minorHAnsi"/>
          <w:lang w:val="es-MX"/>
        </w:rPr>
        <w:t>e que seas tú. Sin embargo, estas advertencias no deben ser tomadas a la ligera. Al día de hoy para clientes de internet ATO es una de las amenazas más persistentes y en más rápido crecimiento.</w:t>
      </w:r>
    </w:p>
    <w:p w:rsidR="00BF642F" w:rsidRPr="00F51B96" w:rsidRDefault="00B36B86" w:rsidP="00F51B96">
      <w:pPr>
        <w:pStyle w:val="Textoindependiente"/>
        <w:spacing w:line="360" w:lineRule="auto"/>
        <w:jc w:val="both"/>
        <w:rPr>
          <w:rFonts w:cstheme="minorHAnsi"/>
          <w:lang w:val="es-MX"/>
        </w:rPr>
      </w:pPr>
      <w:r w:rsidRPr="00F51B96">
        <w:rPr>
          <w:rFonts w:cstheme="minorHAnsi"/>
          <w:lang w:val="es-MX"/>
        </w:rPr>
        <w:t xml:space="preserve">ATO es un ataque a través del cual un hacker ingresa a tu cuenta mediante el robo de tus credenciales al iniciar sesión. </w:t>
      </w:r>
      <w:r w:rsidR="009650AC" w:rsidRPr="00F51B96">
        <w:rPr>
          <w:rFonts w:cstheme="minorHAnsi"/>
          <w:lang w:val="es-MX"/>
        </w:rPr>
        <w:t xml:space="preserve">Estos ataques han iniciado con la usual estrategia de fraude electrónico, ingeniería social, relleno de credenciales y virus. Los administradores son </w:t>
      </w:r>
      <w:r w:rsidR="000B2E69" w:rsidRPr="00F51B96">
        <w:rPr>
          <w:rFonts w:cstheme="minorHAnsi"/>
          <w:lang w:val="es-MX"/>
        </w:rPr>
        <w:t>objetivos preciados porque son los guardianes de la plétora de cuentas de usuario en un sistema.</w:t>
      </w:r>
    </w:p>
    <w:p w:rsidR="00272F30" w:rsidRPr="00F51B96" w:rsidRDefault="00272F30" w:rsidP="00F51B96">
      <w:pPr>
        <w:pStyle w:val="Ttulo3"/>
        <w:spacing w:line="360" w:lineRule="auto"/>
        <w:jc w:val="both"/>
        <w:rPr>
          <w:rFonts w:asciiTheme="minorHAnsi" w:hAnsiTheme="minorHAnsi" w:cstheme="minorHAnsi"/>
          <w:lang w:val="es-MX"/>
        </w:rPr>
      </w:pPr>
      <w:r w:rsidRPr="00F51B96">
        <w:rPr>
          <w:rFonts w:asciiTheme="minorHAnsi" w:hAnsiTheme="minorHAnsi" w:cstheme="minorHAnsi"/>
          <w:lang w:val="es-MX"/>
        </w:rPr>
        <w:t>Fraude ATO</w:t>
      </w:r>
    </w:p>
    <w:p w:rsidR="00272F30" w:rsidRPr="00F51B96" w:rsidRDefault="00272F30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 xml:space="preserve">ATO a menudo dirige al fraude ATO, el cual puede tomar muchas formas, empezando con algo tan inocuo como una compra online y yendo en todas las direcciones al agotamiento de las cuentas de banco. ATO algunas veces es una actividad de </w:t>
      </w:r>
      <w:r w:rsidR="004956BE" w:rsidRPr="00F51B96">
        <w:rPr>
          <w:rFonts w:cstheme="minorHAnsi"/>
          <w:sz w:val="24"/>
          <w:szCs w:val="24"/>
          <w:lang w:val="es-MX"/>
        </w:rPr>
        <w:t>vandalismo con finalidad de recreación</w:t>
      </w:r>
      <w:r w:rsidRPr="00F51B96">
        <w:rPr>
          <w:rFonts w:cstheme="minorHAnsi"/>
          <w:sz w:val="24"/>
          <w:szCs w:val="24"/>
          <w:lang w:val="es-MX"/>
        </w:rPr>
        <w:t>, pero más frecue</w:t>
      </w:r>
      <w:r w:rsidR="007665EB" w:rsidRPr="00F51B96">
        <w:rPr>
          <w:rFonts w:cstheme="minorHAnsi"/>
          <w:sz w:val="24"/>
          <w:szCs w:val="24"/>
          <w:lang w:val="es-MX"/>
        </w:rPr>
        <w:t xml:space="preserve">ntemente es el resultado de un hacker profesional buscando más </w:t>
      </w:r>
      <w:r w:rsidR="00F9768E" w:rsidRPr="00F51B96">
        <w:rPr>
          <w:rFonts w:cstheme="minorHAnsi"/>
          <w:sz w:val="24"/>
          <w:szCs w:val="24"/>
          <w:lang w:val="es-MX"/>
        </w:rPr>
        <w:t xml:space="preserve">puntaje. Entre más puntos mejor, entonces los profesionales se centran en objetivos de alto valor. Incluso si es una horrible violación </w:t>
      </w:r>
      <w:r w:rsidR="004956BE" w:rsidRPr="00F51B96">
        <w:rPr>
          <w:rFonts w:cstheme="minorHAnsi"/>
          <w:sz w:val="24"/>
          <w:szCs w:val="24"/>
          <w:lang w:val="es-MX"/>
        </w:rPr>
        <w:t>a cualquier escala. Imagínate encontrar mil dólares en t</w:t>
      </w:r>
      <w:r w:rsidR="00607583" w:rsidRPr="00F51B96">
        <w:rPr>
          <w:rFonts w:cstheme="minorHAnsi"/>
          <w:sz w:val="24"/>
          <w:szCs w:val="24"/>
          <w:lang w:val="es-MX"/>
        </w:rPr>
        <w:t xml:space="preserve">u tarjeta de crédito y </w:t>
      </w:r>
      <w:r w:rsidR="004956BE" w:rsidRPr="00F51B96">
        <w:rPr>
          <w:rFonts w:cstheme="minorHAnsi"/>
          <w:sz w:val="24"/>
          <w:szCs w:val="24"/>
          <w:lang w:val="es-MX"/>
        </w:rPr>
        <w:t>verte</w:t>
      </w:r>
      <w:r w:rsidR="009956EC" w:rsidRPr="00F51B96">
        <w:rPr>
          <w:rFonts w:cstheme="minorHAnsi"/>
          <w:sz w:val="24"/>
          <w:szCs w:val="24"/>
          <w:lang w:val="es-MX"/>
        </w:rPr>
        <w:t xml:space="preserve"> en apuros por recordar cuá</w:t>
      </w:r>
      <w:r w:rsidR="00607583" w:rsidRPr="00F51B96">
        <w:rPr>
          <w:rFonts w:cstheme="minorHAnsi"/>
          <w:sz w:val="24"/>
          <w:szCs w:val="24"/>
          <w:lang w:val="es-MX"/>
        </w:rPr>
        <w:t xml:space="preserve">ndo se hizo la compra, </w:t>
      </w:r>
      <w:r w:rsidR="009956EC" w:rsidRPr="00F51B96">
        <w:rPr>
          <w:rFonts w:cstheme="minorHAnsi"/>
          <w:sz w:val="24"/>
          <w:szCs w:val="24"/>
          <w:lang w:val="es-MX"/>
        </w:rPr>
        <w:t>luego, poco a poco te vas dando cuenta de que fuiste víctima de ATO.</w:t>
      </w:r>
    </w:p>
    <w:p w:rsidR="009956EC" w:rsidRPr="00F51B96" w:rsidRDefault="009956EC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Este tipo de fraude solamente va en aumento. Ha crecido más del doble desde 2020. Parte de esto es la proliferación de compras en línea debido a la pandemia, en la cual muchas más personas se quedaron en casa, otra razón peculiar es el aumento de programas</w:t>
      </w:r>
      <w:r w:rsidR="004956BE" w:rsidRPr="00F51B96">
        <w:rPr>
          <w:rFonts w:cstheme="minorHAnsi"/>
          <w:sz w:val="24"/>
          <w:szCs w:val="24"/>
          <w:lang w:val="es-MX"/>
        </w:rPr>
        <w:t xml:space="preserve"> de</w:t>
      </w:r>
      <w:r w:rsidRPr="00F51B96">
        <w:rPr>
          <w:rFonts w:cstheme="minorHAnsi"/>
          <w:sz w:val="24"/>
          <w:szCs w:val="24"/>
          <w:lang w:val="es-MX"/>
        </w:rPr>
        <w:t xml:space="preserve"> lealtad en línea, donde los vendedores online tratan de ret</w:t>
      </w:r>
      <w:r w:rsidR="00366BF4" w:rsidRPr="00F51B96">
        <w:rPr>
          <w:rFonts w:cstheme="minorHAnsi"/>
          <w:sz w:val="24"/>
          <w:szCs w:val="24"/>
          <w:lang w:val="es-MX"/>
        </w:rPr>
        <w:t>ener a sus clientes</w:t>
      </w:r>
      <w:r w:rsidRPr="00F51B96">
        <w:rPr>
          <w:rFonts w:cstheme="minorHAnsi"/>
          <w:sz w:val="24"/>
          <w:szCs w:val="24"/>
          <w:lang w:val="es-MX"/>
        </w:rPr>
        <w:t xml:space="preserve"> basados en programas</w:t>
      </w:r>
      <w:r w:rsidR="00366BF4" w:rsidRPr="00F51B96">
        <w:rPr>
          <w:rFonts w:cstheme="minorHAnsi"/>
          <w:sz w:val="24"/>
          <w:szCs w:val="24"/>
          <w:lang w:val="es-MX"/>
        </w:rPr>
        <w:t xml:space="preserve"> de fidelización</w:t>
      </w:r>
      <w:r w:rsidRPr="00F51B96">
        <w:rPr>
          <w:rFonts w:cstheme="minorHAnsi"/>
          <w:sz w:val="24"/>
          <w:szCs w:val="24"/>
          <w:lang w:val="es-MX"/>
        </w:rPr>
        <w:t xml:space="preserve"> </w:t>
      </w:r>
      <w:r w:rsidR="00366BF4" w:rsidRPr="00F51B96">
        <w:rPr>
          <w:rFonts w:cstheme="minorHAnsi"/>
          <w:sz w:val="24"/>
          <w:szCs w:val="24"/>
          <w:lang w:val="es-MX"/>
        </w:rPr>
        <w:t xml:space="preserve">similares a air miles. Este tipo de programas es para los hackers </w:t>
      </w:r>
      <w:r w:rsidR="00366BF4" w:rsidRPr="00F51B96">
        <w:rPr>
          <w:rFonts w:cstheme="minorHAnsi"/>
          <w:sz w:val="24"/>
          <w:szCs w:val="24"/>
          <w:lang w:val="es-MX"/>
        </w:rPr>
        <w:lastRenderedPageBreak/>
        <w:t xml:space="preserve">una forma de monetizar. Muchas compañías han aprendido de una forma desagradable que esto debe tomarse con mayor seriedad. </w:t>
      </w:r>
    </w:p>
    <w:p w:rsidR="00DB2E55" w:rsidRPr="00F51B96" w:rsidRDefault="004956BE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Gran</w:t>
      </w:r>
      <w:r w:rsidR="00D7592A" w:rsidRPr="00F51B96">
        <w:rPr>
          <w:rFonts w:cstheme="minorHAnsi"/>
          <w:sz w:val="24"/>
          <w:szCs w:val="24"/>
          <w:lang w:val="es-MX"/>
        </w:rPr>
        <w:t xml:space="preserve"> parte de la seguridad ha sido inv</w:t>
      </w:r>
      <w:r w:rsidRPr="00F51B96">
        <w:rPr>
          <w:rFonts w:cstheme="minorHAnsi"/>
          <w:sz w:val="24"/>
          <w:szCs w:val="24"/>
          <w:lang w:val="es-MX"/>
        </w:rPr>
        <w:t>ertida</w:t>
      </w:r>
      <w:r w:rsidR="00300897" w:rsidRPr="00F51B96">
        <w:rPr>
          <w:rFonts w:cstheme="minorHAnsi"/>
          <w:sz w:val="24"/>
          <w:szCs w:val="24"/>
          <w:lang w:val="es-MX"/>
        </w:rPr>
        <w:t xml:space="preserve"> en el proceso de compra</w:t>
      </w:r>
      <w:r w:rsidR="00D7592A" w:rsidRPr="00F51B96">
        <w:rPr>
          <w:rFonts w:cstheme="minorHAnsi"/>
          <w:sz w:val="24"/>
          <w:szCs w:val="24"/>
          <w:lang w:val="es-MX"/>
        </w:rPr>
        <w:t xml:space="preserve">. Desafortunadamente para el cliente digital, el número de vulnerabilidades se ha extendido más allá de </w:t>
      </w:r>
      <w:r w:rsidR="00300897" w:rsidRPr="00F51B96">
        <w:rPr>
          <w:rFonts w:cstheme="minorHAnsi"/>
          <w:sz w:val="24"/>
          <w:szCs w:val="24"/>
          <w:lang w:val="es-MX"/>
        </w:rPr>
        <w:t xml:space="preserve">este proceso, y la vulnerabilidad personal es casi ilimitada una vez que el hacker gana acceso a una de sus cuentas en línea. Uno de los problemas es el número de cuentas online que las personas tienen hoy día. </w:t>
      </w:r>
    </w:p>
    <w:p w:rsidR="003637D7" w:rsidRPr="00F51B96" w:rsidRDefault="00300897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 xml:space="preserve">La mayoría </w:t>
      </w:r>
      <w:r w:rsidR="00231EAA" w:rsidRPr="00F51B96">
        <w:rPr>
          <w:rFonts w:cstheme="minorHAnsi"/>
          <w:sz w:val="24"/>
          <w:szCs w:val="24"/>
          <w:lang w:val="es-MX"/>
        </w:rPr>
        <w:t>de usuarios de interne</w:t>
      </w:r>
      <w:r w:rsidRPr="00F51B96">
        <w:rPr>
          <w:rFonts w:cstheme="minorHAnsi"/>
          <w:sz w:val="24"/>
          <w:szCs w:val="24"/>
          <w:lang w:val="es-MX"/>
        </w:rPr>
        <w:t xml:space="preserve">t </w:t>
      </w:r>
      <w:r w:rsidR="00231EAA" w:rsidRPr="00F51B96">
        <w:rPr>
          <w:rFonts w:cstheme="minorHAnsi"/>
          <w:sz w:val="24"/>
          <w:szCs w:val="24"/>
          <w:lang w:val="es-MX"/>
        </w:rPr>
        <w:t xml:space="preserve">pueden tener al menos cien cuentas y típicamente utilizan solamente una docena de ellas con regularidad. Las otras ochenta o noventa están completamente olvidadas. Esto es lo que los hackers aprovechan – las personas utilizan el nombre de usuario y contraseña una y otra </w:t>
      </w:r>
      <w:r w:rsidR="004956BE" w:rsidRPr="00F51B96">
        <w:rPr>
          <w:rFonts w:cstheme="minorHAnsi"/>
          <w:sz w:val="24"/>
          <w:szCs w:val="24"/>
          <w:lang w:val="es-MX"/>
        </w:rPr>
        <w:t>vez. –</w:t>
      </w:r>
      <w:r w:rsidR="003637D7" w:rsidRPr="00F51B96">
        <w:rPr>
          <w:rFonts w:cstheme="minorHAnsi"/>
          <w:sz w:val="24"/>
          <w:szCs w:val="24"/>
          <w:lang w:val="es-MX"/>
        </w:rPr>
        <w:t xml:space="preserve"> </w:t>
      </w:r>
      <w:r w:rsidR="00231EAA" w:rsidRPr="00F51B96">
        <w:rPr>
          <w:rFonts w:cstheme="minorHAnsi"/>
          <w:sz w:val="24"/>
          <w:szCs w:val="24"/>
          <w:lang w:val="es-MX"/>
        </w:rPr>
        <w:t xml:space="preserve"> </w:t>
      </w:r>
    </w:p>
    <w:p w:rsidR="003637D7" w:rsidRPr="00F51B96" w:rsidRDefault="003637D7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Pese a innumerables recordatorios e incluso sugerencias de contraseñas más complejas, muchas personas se apegan a sus antiguos hábitos, nombres de familiares, cumpleaños y otras costumbres.</w:t>
      </w:r>
    </w:p>
    <w:p w:rsidR="003637D7" w:rsidRPr="00F51B96" w:rsidRDefault="001444B1" w:rsidP="00F51B96">
      <w:pPr>
        <w:pStyle w:val="Ttulo3"/>
        <w:spacing w:line="360" w:lineRule="auto"/>
        <w:jc w:val="both"/>
        <w:rPr>
          <w:rFonts w:asciiTheme="minorHAnsi" w:hAnsiTheme="minorHAnsi" w:cstheme="minorHAnsi"/>
          <w:lang w:val="es-MX"/>
        </w:rPr>
      </w:pPr>
      <w:r w:rsidRPr="00F51B96">
        <w:rPr>
          <w:rFonts w:asciiTheme="minorHAnsi" w:hAnsiTheme="minorHAnsi" w:cstheme="minorHAnsi"/>
          <w:lang w:val="es-MX"/>
        </w:rPr>
        <w:t>Previniendo el Fraude ATO</w:t>
      </w:r>
    </w:p>
    <w:p w:rsidR="003637D7" w:rsidRPr="00F51B96" w:rsidRDefault="001444B1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 xml:space="preserve">Hay un gran número de maneras en las que una adquisición de cuentas puede ocurrir, </w:t>
      </w:r>
      <w:r w:rsidR="00E57CD5" w:rsidRPr="00F51B96">
        <w:rPr>
          <w:rFonts w:cstheme="minorHAnsi"/>
          <w:sz w:val="24"/>
          <w:szCs w:val="24"/>
          <w:lang w:val="es-MX"/>
        </w:rPr>
        <w:t xml:space="preserve">pero pueden reducirse a técnicas manuales. Probablemente el más conocido es el fraude electrónico. </w:t>
      </w:r>
      <w:r w:rsidR="002B7F1B" w:rsidRPr="00F51B96">
        <w:rPr>
          <w:rFonts w:cstheme="minorHAnsi"/>
          <w:sz w:val="24"/>
          <w:szCs w:val="24"/>
          <w:lang w:val="es-MX"/>
        </w:rPr>
        <w:t xml:space="preserve">Que ocurre cuando </w:t>
      </w:r>
      <w:r w:rsidR="004956BE" w:rsidRPr="00F51B96">
        <w:rPr>
          <w:rFonts w:cstheme="minorHAnsi"/>
          <w:sz w:val="24"/>
          <w:szCs w:val="24"/>
          <w:lang w:val="es-MX"/>
        </w:rPr>
        <w:t>posterior a un engaño</w:t>
      </w:r>
      <w:r w:rsidR="002B7F1B" w:rsidRPr="00F51B96">
        <w:rPr>
          <w:rFonts w:cstheme="minorHAnsi"/>
          <w:sz w:val="24"/>
          <w:szCs w:val="24"/>
          <w:lang w:val="es-MX"/>
        </w:rPr>
        <w:t xml:space="preserve"> ca</w:t>
      </w:r>
      <w:r w:rsidR="004956BE" w:rsidRPr="00F51B96">
        <w:rPr>
          <w:rFonts w:cstheme="minorHAnsi"/>
          <w:sz w:val="24"/>
          <w:szCs w:val="24"/>
          <w:lang w:val="es-MX"/>
        </w:rPr>
        <w:t>mbias</w:t>
      </w:r>
      <w:r w:rsidR="002B7F1B" w:rsidRPr="00F51B96">
        <w:rPr>
          <w:rFonts w:cstheme="minorHAnsi"/>
          <w:sz w:val="24"/>
          <w:szCs w:val="24"/>
          <w:lang w:val="es-MX"/>
        </w:rPr>
        <w:t xml:space="preserve"> las credenciales de inicio de sesión.  </w:t>
      </w:r>
    </w:p>
    <w:p w:rsidR="002B7F1B" w:rsidRPr="00F51B96" w:rsidRDefault="002B7F1B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Otra técnica es cuando expertos en seguridad llaman a ingeniería social. Alguien puede hacerse pasar por una fuente confiable y solicita</w:t>
      </w:r>
      <w:r w:rsidR="004956BE" w:rsidRPr="00F51B96">
        <w:rPr>
          <w:rFonts w:cstheme="minorHAnsi"/>
          <w:sz w:val="24"/>
          <w:szCs w:val="24"/>
          <w:lang w:val="es-MX"/>
        </w:rPr>
        <w:t>r</w:t>
      </w:r>
      <w:r w:rsidRPr="00F51B96">
        <w:rPr>
          <w:rFonts w:cstheme="minorHAnsi"/>
          <w:sz w:val="24"/>
          <w:szCs w:val="24"/>
          <w:lang w:val="es-MX"/>
        </w:rPr>
        <w:t xml:space="preserve"> los datos de inicio de sesión</w:t>
      </w:r>
      <w:r w:rsidR="00AF40E4" w:rsidRPr="00F51B96">
        <w:rPr>
          <w:rFonts w:cstheme="minorHAnsi"/>
          <w:sz w:val="24"/>
          <w:szCs w:val="24"/>
          <w:lang w:val="es-MX"/>
        </w:rPr>
        <w:t xml:space="preserve">. Programas malignos como registradores de claves también son utilizados frecuentemente. Hay una técnica llamada credencial de relleno, que es algo así como lo que en artes marciales mixtas se llama </w:t>
      </w:r>
      <w:proofErr w:type="spellStart"/>
      <w:r w:rsidR="00AF40E4" w:rsidRPr="00F51B96">
        <w:rPr>
          <w:rFonts w:cstheme="minorHAnsi"/>
          <w:i/>
          <w:sz w:val="24"/>
          <w:szCs w:val="24"/>
        </w:rPr>
        <w:t>ground</w:t>
      </w:r>
      <w:proofErr w:type="spellEnd"/>
      <w:r w:rsidR="00AF40E4" w:rsidRPr="00F51B96">
        <w:rPr>
          <w:rFonts w:cstheme="minorHAnsi"/>
          <w:i/>
          <w:sz w:val="24"/>
          <w:szCs w:val="24"/>
        </w:rPr>
        <w:t xml:space="preserve"> and </w:t>
      </w:r>
      <w:proofErr w:type="spellStart"/>
      <w:r w:rsidR="00AF40E4" w:rsidRPr="00F51B96">
        <w:rPr>
          <w:rFonts w:cstheme="minorHAnsi"/>
          <w:i/>
          <w:sz w:val="24"/>
          <w:szCs w:val="24"/>
        </w:rPr>
        <w:t>pound</w:t>
      </w:r>
      <w:proofErr w:type="spellEnd"/>
      <w:r w:rsidR="00AF40E4" w:rsidRPr="00F51B96">
        <w:rPr>
          <w:rFonts w:cstheme="minorHAnsi"/>
          <w:i/>
          <w:sz w:val="24"/>
          <w:szCs w:val="24"/>
        </w:rPr>
        <w:t xml:space="preserve">.  </w:t>
      </w:r>
      <w:r w:rsidR="00CA1146" w:rsidRPr="00F51B96">
        <w:rPr>
          <w:rFonts w:cstheme="minorHAnsi"/>
          <w:sz w:val="24"/>
          <w:szCs w:val="24"/>
        </w:rPr>
        <w:t xml:space="preserve">Es aquí donde listas previamente recopiladas de credenciales robados son atestadas de múltiples intentos de infringir cuentas online. </w:t>
      </w:r>
      <w:r w:rsidR="00E86492" w:rsidRPr="00F51B96">
        <w:rPr>
          <w:rFonts w:cstheme="minorHAnsi"/>
          <w:sz w:val="24"/>
          <w:szCs w:val="24"/>
        </w:rPr>
        <w:t xml:space="preserve">La técnica final es una en la que el usuario debe ser más responsable, </w:t>
      </w:r>
      <w:r w:rsidR="00190E8B" w:rsidRPr="00F51B96">
        <w:rPr>
          <w:rFonts w:cstheme="minorHAnsi"/>
          <w:sz w:val="24"/>
          <w:szCs w:val="24"/>
        </w:rPr>
        <w:t xml:space="preserve">no utilizar </w:t>
      </w:r>
      <w:r w:rsidR="00E86492" w:rsidRPr="00F51B96">
        <w:rPr>
          <w:rFonts w:cstheme="minorHAnsi"/>
          <w:sz w:val="24"/>
          <w:szCs w:val="24"/>
        </w:rPr>
        <w:t xml:space="preserve">contraseñas fáciles. </w:t>
      </w:r>
    </w:p>
    <w:p w:rsidR="003637D7" w:rsidRPr="00F51B96" w:rsidRDefault="00E86492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lastRenderedPageBreak/>
        <w:t xml:space="preserve">La mejor manera de evadir ATO es utilizar contraseñas largas y complejas en cada cuenta. </w:t>
      </w:r>
      <w:r w:rsidR="00FB2748" w:rsidRPr="00F51B96">
        <w:rPr>
          <w:rFonts w:cstheme="minorHAnsi"/>
          <w:sz w:val="24"/>
          <w:szCs w:val="24"/>
          <w:lang w:val="es-MX"/>
        </w:rPr>
        <w:t xml:space="preserve">Dejar el hábito de repetir la misma contraseña y nombre de usuario en múltiples cuentas. Ahora la mayoría de sistemas operativos vienen con administrador de contraseñas para generar y almacenar contraseñas complejas. No hay excusa. </w:t>
      </w:r>
    </w:p>
    <w:p w:rsidR="00FB2748" w:rsidRPr="00F51B96" w:rsidRDefault="00FB2748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 xml:space="preserve">Si el proveedor de servicio ha habilitado el </w:t>
      </w:r>
      <w:proofErr w:type="spellStart"/>
      <w:r w:rsidRPr="00F51B96">
        <w:rPr>
          <w:rFonts w:cstheme="minorHAnsi"/>
          <w:sz w:val="24"/>
          <w:szCs w:val="24"/>
          <w:lang w:val="es-MX"/>
        </w:rPr>
        <w:t>multi</w:t>
      </w:r>
      <w:proofErr w:type="spellEnd"/>
      <w:r w:rsidRPr="00F51B96">
        <w:rPr>
          <w:rFonts w:cstheme="minorHAnsi"/>
          <w:sz w:val="24"/>
          <w:szCs w:val="24"/>
          <w:lang w:val="es-MX"/>
        </w:rPr>
        <w:t xml:space="preserve">-factor de autenticación entonces úsalo. Esto agrega una capa extra de protección. La </w:t>
      </w:r>
      <w:r w:rsidR="00D72FE1" w:rsidRPr="00F51B96">
        <w:rPr>
          <w:rFonts w:cstheme="minorHAnsi"/>
          <w:sz w:val="24"/>
          <w:szCs w:val="24"/>
          <w:lang w:val="es-MX"/>
        </w:rPr>
        <w:t xml:space="preserve">mayoría de </w:t>
      </w:r>
      <w:proofErr w:type="spellStart"/>
      <w:r w:rsidR="00D72FE1" w:rsidRPr="00F51B96">
        <w:rPr>
          <w:rFonts w:cstheme="minorHAnsi"/>
          <w:sz w:val="24"/>
          <w:szCs w:val="24"/>
          <w:lang w:val="es-MX"/>
        </w:rPr>
        <w:t>ATOs</w:t>
      </w:r>
      <w:proofErr w:type="spellEnd"/>
      <w:r w:rsidR="00D72FE1" w:rsidRPr="00F51B96">
        <w:rPr>
          <w:rFonts w:cstheme="minorHAnsi"/>
          <w:sz w:val="24"/>
          <w:szCs w:val="24"/>
          <w:lang w:val="es-MX"/>
        </w:rPr>
        <w:t xml:space="preserve"> ocurren a través de un punto de acceso único. Si hay un respaldo de seguridad como los mensajes de texto enviados a un celular los </w:t>
      </w:r>
      <w:proofErr w:type="spellStart"/>
      <w:r w:rsidR="00D72FE1" w:rsidRPr="00F51B96">
        <w:rPr>
          <w:rFonts w:cstheme="minorHAnsi"/>
          <w:sz w:val="24"/>
          <w:szCs w:val="24"/>
          <w:lang w:val="es-MX"/>
        </w:rPr>
        <w:t>ATOs</w:t>
      </w:r>
      <w:proofErr w:type="spellEnd"/>
      <w:r w:rsidR="00D72FE1" w:rsidRPr="00F51B96">
        <w:rPr>
          <w:rFonts w:cstheme="minorHAnsi"/>
          <w:sz w:val="24"/>
          <w:szCs w:val="24"/>
          <w:lang w:val="es-MX"/>
        </w:rPr>
        <w:t xml:space="preserve"> no serán capaces de ingresar a tu cuenta.  </w:t>
      </w:r>
    </w:p>
    <w:p w:rsidR="00FB2748" w:rsidRPr="00F51B96" w:rsidRDefault="00D72FE1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Nunca brindes información personal a una mensajería de correo desconocida. Esta es una de las principales maneras en que los hackers ganan acceso a tus cuentas. Las estafas son casi ilimitadas. Esto incluso ha funcionad</w:t>
      </w:r>
      <w:r w:rsidR="00972840" w:rsidRPr="00F51B96">
        <w:rPr>
          <w:rFonts w:cstheme="minorHAnsi"/>
          <w:sz w:val="24"/>
          <w:szCs w:val="24"/>
          <w:lang w:val="es-MX"/>
        </w:rPr>
        <w:t>o</w:t>
      </w:r>
      <w:r w:rsidRPr="00F51B96">
        <w:rPr>
          <w:rFonts w:cstheme="minorHAnsi"/>
          <w:sz w:val="24"/>
          <w:szCs w:val="24"/>
          <w:lang w:val="es-MX"/>
        </w:rPr>
        <w:t xml:space="preserve"> a personas con hackers haciéndose pasar por el se</w:t>
      </w:r>
      <w:r w:rsidR="00A334F8" w:rsidRPr="00F51B96">
        <w:rPr>
          <w:rFonts w:cstheme="minorHAnsi"/>
          <w:sz w:val="24"/>
          <w:szCs w:val="24"/>
          <w:lang w:val="es-MX"/>
        </w:rPr>
        <w:t xml:space="preserve">rvicio de impuestos de su país, informándoles que sus impuestos han sido reevaluados y que ahora deben más dinero, además de </w:t>
      </w:r>
      <w:r w:rsidR="00972840" w:rsidRPr="00F51B96">
        <w:rPr>
          <w:rFonts w:cstheme="minorHAnsi"/>
          <w:sz w:val="24"/>
          <w:szCs w:val="24"/>
          <w:lang w:val="es-MX"/>
        </w:rPr>
        <w:t>incitarlos</w:t>
      </w:r>
      <w:r w:rsidR="00A334F8" w:rsidRPr="00F51B96">
        <w:rPr>
          <w:rFonts w:cstheme="minorHAnsi"/>
          <w:sz w:val="24"/>
          <w:szCs w:val="24"/>
          <w:lang w:val="es-MX"/>
        </w:rPr>
        <w:t xml:space="preserve"> a declararlo si no </w:t>
      </w:r>
      <w:r w:rsidR="00972840" w:rsidRPr="00F51B96">
        <w:rPr>
          <w:rFonts w:cstheme="minorHAnsi"/>
          <w:sz w:val="24"/>
          <w:szCs w:val="24"/>
          <w:lang w:val="es-MX"/>
        </w:rPr>
        <w:t xml:space="preserve">pagan en un periodo establecido, usualmente muy pequeño, las consecuencias pueden ser penalizaciones e intereses. </w:t>
      </w:r>
    </w:p>
    <w:p w:rsidR="00972840" w:rsidRPr="00F51B96" w:rsidRDefault="00972840" w:rsidP="00F51B9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F51B96">
        <w:rPr>
          <w:rFonts w:cstheme="minorHAnsi"/>
          <w:sz w:val="24"/>
          <w:szCs w:val="24"/>
          <w:lang w:val="es-MX"/>
        </w:rPr>
        <w:t>Mantén siempre tu software, tus aplicaciones y tus sistemas operativos actualizados. D</w:t>
      </w:r>
      <w:r w:rsidR="00190E8B" w:rsidRPr="00F51B96">
        <w:rPr>
          <w:rFonts w:cstheme="minorHAnsi"/>
          <w:sz w:val="24"/>
          <w:szCs w:val="24"/>
          <w:lang w:val="es-MX"/>
        </w:rPr>
        <w:t>escarga e instala</w:t>
      </w:r>
      <w:r w:rsidRPr="00F51B96">
        <w:rPr>
          <w:rFonts w:cstheme="minorHAnsi"/>
          <w:sz w:val="24"/>
          <w:szCs w:val="24"/>
          <w:lang w:val="es-MX"/>
        </w:rPr>
        <w:t xml:space="preserve"> todos los </w:t>
      </w:r>
      <w:r w:rsidR="008F5673" w:rsidRPr="00F51B96">
        <w:rPr>
          <w:rFonts w:cstheme="minorHAnsi"/>
          <w:sz w:val="24"/>
          <w:szCs w:val="24"/>
          <w:lang w:val="es-MX"/>
        </w:rPr>
        <w:t xml:space="preserve">parches y actualizaciones de seguridad. Los ATO profesionales son expertos explotando pequeñas ventanas de tiempo entre nuevos parches de seguridad y antiguos sistemas. Ni por un momento pienses que tu adversario es vago o indisciplinado. Los profesionales son pacientes y disciplinados como un depredador en la jungla. Entrando en tus cuentas es como ellos comen. </w:t>
      </w:r>
    </w:p>
    <w:p w:rsidR="00D87482" w:rsidRPr="00F51B96" w:rsidRDefault="00D87482" w:rsidP="00F51B96">
      <w:pPr>
        <w:pStyle w:val="Textoindependiente"/>
        <w:spacing w:line="360" w:lineRule="auto"/>
        <w:jc w:val="both"/>
        <w:rPr>
          <w:rFonts w:cstheme="minorHAnsi"/>
          <w:lang w:val="es-MX"/>
        </w:rPr>
      </w:pPr>
      <w:r w:rsidRPr="00F51B96">
        <w:rPr>
          <w:rFonts w:cstheme="minorHAnsi"/>
          <w:lang w:val="es-MX"/>
        </w:rPr>
        <w:t>Procura un buen conocimiento de todas tus cuentas. Recuerda pequeños detalles. Mantente</w:t>
      </w:r>
      <w:r w:rsidR="00190E8B" w:rsidRPr="00F51B96">
        <w:rPr>
          <w:rFonts w:cstheme="minorHAnsi"/>
          <w:lang w:val="es-MX"/>
        </w:rPr>
        <w:t xml:space="preserve"> alerta</w:t>
      </w:r>
      <w:r w:rsidRPr="00F51B96">
        <w:rPr>
          <w:rFonts w:cstheme="minorHAnsi"/>
          <w:lang w:val="es-MX"/>
        </w:rPr>
        <w:t xml:space="preserve"> y asegúrate de que nada cambia. Si notas algo extraño investiga a como dé lugar. </w:t>
      </w:r>
      <w:r w:rsidR="00190E8B" w:rsidRPr="00F51B96">
        <w:rPr>
          <w:rFonts w:cstheme="minorHAnsi"/>
          <w:lang w:val="es-MX"/>
        </w:rPr>
        <w:t>Dirige</w:t>
      </w:r>
      <w:r w:rsidRPr="00F51B96">
        <w:rPr>
          <w:rFonts w:cstheme="minorHAnsi"/>
          <w:lang w:val="es-MX"/>
        </w:rPr>
        <w:t xml:space="preserve"> siempre correspondencia de los dueños legítimos de la aplicación de software, están ahí para ayudarte. Ellos tienen un trabajo familiarizado con tu uso de herramientas y de dónde lo usas generalmente. </w:t>
      </w:r>
      <w:r w:rsidR="00812E16" w:rsidRPr="00F51B96">
        <w:rPr>
          <w:rFonts w:cstheme="minorHAnsi"/>
          <w:lang w:val="es-MX"/>
        </w:rPr>
        <w:t xml:space="preserve">Cualquier anomalía en este uso podría ser documentado en un email. Asegúrate de que si recibes un email del propietario de software este es </w:t>
      </w:r>
      <w:r w:rsidR="00812E16" w:rsidRPr="00F51B96">
        <w:rPr>
          <w:rFonts w:cstheme="minorHAnsi"/>
          <w:lang w:val="es-MX"/>
        </w:rPr>
        <w:lastRenderedPageBreak/>
        <w:t xml:space="preserve">auténtico. Sé siempre cauteloso con los mensajes que te piden ingresar a tu cuenta y cambiar la contraseña. </w:t>
      </w:r>
    </w:p>
    <w:p w:rsidR="00812E16" w:rsidRPr="00F51B96" w:rsidRDefault="00812E16" w:rsidP="00F51B96">
      <w:pPr>
        <w:pStyle w:val="Textoindependiente"/>
        <w:spacing w:line="360" w:lineRule="auto"/>
        <w:jc w:val="both"/>
        <w:rPr>
          <w:rFonts w:cstheme="minorHAnsi"/>
          <w:lang w:val="es-MX"/>
        </w:rPr>
      </w:pPr>
      <w:r w:rsidRPr="00F51B96">
        <w:rPr>
          <w:rFonts w:cstheme="minorHAnsi"/>
          <w:lang w:val="es-MX"/>
        </w:rPr>
        <w:t xml:space="preserve">Invierte en seguridad. Permanece informado sobre las últimas tecnologías y metodologías </w:t>
      </w:r>
      <w:r w:rsidR="00BF7A5A" w:rsidRPr="00F51B96">
        <w:rPr>
          <w:rFonts w:cstheme="minorHAnsi"/>
          <w:lang w:val="es-MX"/>
        </w:rPr>
        <w:t xml:space="preserve">para impedir los </w:t>
      </w:r>
      <w:proofErr w:type="spellStart"/>
      <w:r w:rsidR="00BF7A5A" w:rsidRPr="00F51B96">
        <w:rPr>
          <w:rFonts w:cstheme="minorHAnsi"/>
          <w:lang w:val="es-MX"/>
        </w:rPr>
        <w:t>ATOs</w:t>
      </w:r>
      <w:proofErr w:type="spellEnd"/>
      <w:r w:rsidR="00BF7A5A" w:rsidRPr="00F51B96">
        <w:rPr>
          <w:rFonts w:cstheme="minorHAnsi"/>
          <w:lang w:val="es-MX"/>
        </w:rPr>
        <w:t xml:space="preserve">. Esto es válido para cualquiera, pero especialmente importante para administradores de sistemas que son guardianes de grandes reservorios de datos e información de cuentas online. Invierte en detección de fraudes y sistemas que respondan a comportamientos extraños. Ha habido avances significativos en inteligencia artificial (AI) y aprendizaje autónomo (ML). </w:t>
      </w:r>
      <w:proofErr w:type="spellStart"/>
      <w:r w:rsidR="00BF7A5A" w:rsidRPr="00F51B96">
        <w:rPr>
          <w:rFonts w:cstheme="minorHAnsi"/>
          <w:lang w:val="es-MX"/>
        </w:rPr>
        <w:t>Monitoreos</w:t>
      </w:r>
      <w:proofErr w:type="spellEnd"/>
      <w:r w:rsidR="00BF7A5A" w:rsidRPr="00F51B96">
        <w:rPr>
          <w:rFonts w:cstheme="minorHAnsi"/>
          <w:lang w:val="es-MX"/>
        </w:rPr>
        <w:t xml:space="preserve"> en tiempo real para comportamientos anómalos se están convirtiendo en un requerimiento esencial de mercado p</w:t>
      </w:r>
      <w:r w:rsidR="00701B76" w:rsidRPr="00F51B96">
        <w:rPr>
          <w:rFonts w:cstheme="minorHAnsi"/>
          <w:lang w:val="es-MX"/>
        </w:rPr>
        <w:t xml:space="preserve">ara la integridad de reputación, la mejor defensa es hacer consciencia del problema. Permanezca informado y seguro. </w:t>
      </w:r>
    </w:p>
    <w:p w:rsidR="00812E16" w:rsidRPr="00D87482" w:rsidRDefault="00812E16" w:rsidP="00CC4DDE">
      <w:pPr>
        <w:pStyle w:val="Textoindependiente"/>
        <w:rPr>
          <w:lang w:val="es-MX"/>
        </w:rPr>
      </w:pPr>
    </w:p>
    <w:p w:rsidR="00366BF4" w:rsidRPr="00BF642F" w:rsidRDefault="00366BF4">
      <w:pPr>
        <w:rPr>
          <w:lang w:val="en-US"/>
        </w:rPr>
      </w:pPr>
    </w:p>
    <w:sectPr w:rsidR="00366BF4" w:rsidRPr="00BF6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2F"/>
    <w:rsid w:val="00087499"/>
    <w:rsid w:val="000B2E69"/>
    <w:rsid w:val="001444B1"/>
    <w:rsid w:val="00190E8B"/>
    <w:rsid w:val="00231EAA"/>
    <w:rsid w:val="00272F30"/>
    <w:rsid w:val="002B7F1B"/>
    <w:rsid w:val="00300897"/>
    <w:rsid w:val="003637D7"/>
    <w:rsid w:val="00366BF4"/>
    <w:rsid w:val="004956BE"/>
    <w:rsid w:val="00607583"/>
    <w:rsid w:val="00701B76"/>
    <w:rsid w:val="007665EB"/>
    <w:rsid w:val="00812E16"/>
    <w:rsid w:val="008F5673"/>
    <w:rsid w:val="009650AC"/>
    <w:rsid w:val="00972840"/>
    <w:rsid w:val="009956EC"/>
    <w:rsid w:val="00A334F8"/>
    <w:rsid w:val="00AF40E4"/>
    <w:rsid w:val="00B36B86"/>
    <w:rsid w:val="00BF642F"/>
    <w:rsid w:val="00BF7A5A"/>
    <w:rsid w:val="00CA1146"/>
    <w:rsid w:val="00CC4DDE"/>
    <w:rsid w:val="00D72FE1"/>
    <w:rsid w:val="00D7592A"/>
    <w:rsid w:val="00D87482"/>
    <w:rsid w:val="00DB2E55"/>
    <w:rsid w:val="00E57CD5"/>
    <w:rsid w:val="00E85182"/>
    <w:rsid w:val="00E86492"/>
    <w:rsid w:val="00F51B96"/>
    <w:rsid w:val="00F9768E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9645-F6A3-4F58-B0B8-EF59F75F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BF642F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42F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BF642F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F642F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BF642F"/>
  </w:style>
  <w:style w:type="character" w:customStyle="1" w:styleId="Ttulo3Car">
    <w:name w:val="Título 3 Car"/>
    <w:basedOn w:val="Fuentedeprrafopredeter"/>
    <w:link w:val="Ttulo3"/>
    <w:uiPriority w:val="9"/>
    <w:semiHidden/>
    <w:rsid w:val="000B2E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2023-05-16T23:01:00Z</dcterms:created>
  <dcterms:modified xsi:type="dcterms:W3CDTF">2023-05-18T22:43:00Z</dcterms:modified>
</cp:coreProperties>
</file>