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187E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t xml:space="preserve">Setting Up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-US"/>
        </w:rPr>
        <w:t>Minishift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-US"/>
        </w:rPr>
        <w:t xml:space="preserve"> to Use VirtualBox</w:t>
      </w:r>
    </w:p>
    <w:p w14:paraId="3CCB6108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VirtualBox must be manually installed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in order to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use the embedded VirtualBox drivers. VirtualBox version 5.1.12 or later is required. Ensure that you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download and install VirtualBox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before using the embedded drivers.</w:t>
      </w:r>
    </w:p>
    <w:p w14:paraId="61563FC7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VirtualBox must be identified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Minishift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through either the --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-driver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virtualbox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flag or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persistant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configuration options.</w:t>
      </w:r>
    </w:p>
    <w:p w14:paraId="44D9A742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Use VirtualBox Temporarily</w:t>
      </w:r>
    </w:p>
    <w:p w14:paraId="6CF27361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--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-driver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virtualbox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flag will need to be given on the command line each time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minishift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start command is run. For example:</w:t>
      </w:r>
    </w:p>
    <w:p w14:paraId="2C41395D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4278A1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$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minishift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start --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vm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-driver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virtualbox</w:t>
      </w:r>
      <w:proofErr w:type="spellEnd"/>
    </w:p>
    <w:p w14:paraId="5A1A9C24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9E5013F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The server is accessible via web console at:                                                                                </w:t>
      </w:r>
      <w:hyperlink r:id="rId6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  <w:lang w:val="en-US"/>
          </w:rPr>
          <w:t>https://192.168.99.110:8443/console</w:t>
        </w:r>
      </w:hyperlink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You are logged in as:                                                                                                    </w:t>
      </w:r>
    </w:p>
    <w:p w14:paraId="716DA480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  User:     developer                                                                                                  </w:t>
      </w:r>
    </w:p>
    <w:p w14:paraId="164CC1CE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  Password: &lt;any value&gt;                                                                                                                                                                                                                       To login as administrator:                                                                                                 </w:t>
      </w:r>
    </w:p>
    <w:p w14:paraId="19B3C6B1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oc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login -u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system:admin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           </w:t>
      </w:r>
    </w:p>
    <w:p w14:paraId="20DA3963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D85092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97E76C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Note: After Login to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Minishift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Console copy the login command for terminal,</w:t>
      </w:r>
    </w:p>
    <w:p w14:paraId="0D961A24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758CF3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oc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login </w:t>
      </w:r>
      <w:hyperlink r:id="rId7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  <w:lang w:val="en-US"/>
          </w:rPr>
          <w:t>https://192.168.99.112:8443</w:t>
        </w:r>
      </w:hyperlink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--token=8EoqM10qmwj5GS-m6VaqeokV30K90Ztiea7YN1JnvJg</w:t>
      </w:r>
    </w:p>
    <w:p w14:paraId="02AD3720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2868DE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B4BE6DE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Use VirtualBox Permanently</w:t>
      </w:r>
    </w:p>
    <w:p w14:paraId="79E4916F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Setting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-driver option as a persistent configuration option allows you to 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minishift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start without explicitly passing the --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-driver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virtualbox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flag each time. You may set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-driver persistent configuration option as follows:</w:t>
      </w:r>
    </w:p>
    <w:p w14:paraId="50AC57C5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AFF18F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$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minishift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config set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vm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-driver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virtualbox</w:t>
      </w:r>
      <w:proofErr w:type="spellEnd"/>
    </w:p>
    <w:p w14:paraId="3ED308B7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02216F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-driver persistent configuration option must be supplied before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minishift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start has been run. If you have already 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minishift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start, ensure that you 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minishift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delete, set the configuration with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minishift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config set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-driver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virtualbox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then 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minishift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in order to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make use of the VirtualBox driver.</w:t>
      </w:r>
    </w:p>
    <w:p w14:paraId="09C967B5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9C5011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DB85054" w14:textId="77777777" w:rsidR="00CA33FA" w:rsidRDefault="00CA33FA" w:rsidP="00CA33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125141" w14:textId="77777777" w:rsidR="00424799" w:rsidRDefault="00424799" w:rsidP="00424799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lang w:val="en-US"/>
        </w:rPr>
        <w:t>OpenShift Origin on a local VM</w:t>
      </w:r>
    </w:p>
    <w:p w14:paraId="12C3E43C" w14:textId="77777777" w:rsidR="00424799" w:rsidRDefault="00424799" w:rsidP="004247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179F6D" w14:textId="77777777" w:rsidR="00424799" w:rsidRDefault="00424799" w:rsidP="004247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4BD2F8" w14:textId="77777777" w:rsidR="00424799" w:rsidRDefault="00424799" w:rsidP="004247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E93AAD" w14:textId="77777777" w:rsidR="00424799" w:rsidRDefault="00424799" w:rsidP="004247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hyperlink r:id="rId8" w:history="1">
        <w:r>
          <w:rPr>
            <w:rStyle w:val="Hyperlink"/>
            <w:rFonts w:ascii="Calibri" w:hAnsi="Calibri" w:cs="Calibri"/>
            <w:lang w:val="en-US"/>
          </w:rPr>
          <w:t>https://containerized.me/how-to-deploy-openshift-origin-locally/</w:t>
        </w:r>
      </w:hyperlink>
    </w:p>
    <w:p w14:paraId="567CEA5E" w14:textId="77777777" w:rsidR="00424799" w:rsidRDefault="00424799" w:rsidP="004247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380B17" w14:textId="77777777" w:rsidR="00424799" w:rsidRDefault="00424799" w:rsidP="004247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TRAINING:</w:t>
      </w:r>
    </w:p>
    <w:p w14:paraId="2E0E3D42" w14:textId="77777777" w:rsidR="00424799" w:rsidRDefault="00424799" w:rsidP="004247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50E6E3" w14:textId="77777777" w:rsidR="00424799" w:rsidRDefault="00424799" w:rsidP="0042479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hyperlink r:id="rId9" w:anchor="OpenShift" w:history="1">
        <w:r>
          <w:rPr>
            <w:rStyle w:val="Hyperlink"/>
            <w:rFonts w:ascii="Calibri" w:hAnsi="Calibri" w:cs="Calibri"/>
            <w:lang w:val="en-US"/>
          </w:rPr>
          <w:t>https://www.redhat.com/en/services/training/courses-by-curriculum?intcmp=701f2000001D4SbAAK&amp;#OpenShift</w:t>
        </w:r>
      </w:hyperlink>
    </w:p>
    <w:p w14:paraId="01B69179" w14:textId="77777777" w:rsidR="00424799" w:rsidRDefault="00424799" w:rsidP="004247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F77DF0" w14:textId="77777777" w:rsidR="00424799" w:rsidRDefault="00424799" w:rsidP="004247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Minishift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:</w:t>
      </w:r>
    </w:p>
    <w:p w14:paraId="58A735C2" w14:textId="77777777" w:rsidR="00424799" w:rsidRDefault="00424799" w:rsidP="004247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1C62E97" w14:textId="77777777" w:rsidR="00424799" w:rsidRDefault="00424799" w:rsidP="0042479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hyperlink r:id="rId10" w:history="1">
        <w:r>
          <w:rPr>
            <w:rStyle w:val="Hyperlink"/>
            <w:rFonts w:ascii="Calibri" w:hAnsi="Calibri" w:cs="Calibri"/>
            <w:lang w:val="en-US"/>
          </w:rPr>
          <w:t>https://blog.dbi-services.com/openshift-on-my-windows-10-laptop-with-minishift/</w:t>
        </w:r>
      </w:hyperlink>
    </w:p>
    <w:p w14:paraId="4AF62BE6" w14:textId="77777777" w:rsidR="00424799" w:rsidRDefault="00424799" w:rsidP="004247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FEF69C" w14:textId="77777777" w:rsidR="00424799" w:rsidRDefault="00424799" w:rsidP="004247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48E49B" w14:textId="77777777" w:rsidR="00ED0817" w:rsidRDefault="00424799">
      <w:bookmarkStart w:id="0" w:name="_GoBack"/>
      <w:bookmarkEnd w:id="0"/>
    </w:p>
    <w:sectPr w:rsidR="00ED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87E"/>
    <w:multiLevelType w:val="multilevel"/>
    <w:tmpl w:val="D5F8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5A5C91"/>
    <w:multiLevelType w:val="multilevel"/>
    <w:tmpl w:val="E146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E2DCE"/>
    <w:multiLevelType w:val="multilevel"/>
    <w:tmpl w:val="046A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1B"/>
    <w:rsid w:val="00005C91"/>
    <w:rsid w:val="00424799"/>
    <w:rsid w:val="00607124"/>
    <w:rsid w:val="00765C1B"/>
    <w:rsid w:val="00890C1E"/>
    <w:rsid w:val="00B56511"/>
    <w:rsid w:val="00C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DF530-5AD3-421E-89E8-483791FD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33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ainerized.me/how-to-deploy-openshift-origin-locall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92.168.99.112:84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99.110:8443/conso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hyperlink" Target="https://blog.dbi-services.com/openshift-on-my-windows-10-laptop-with-minishif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en/services/training/courses-by-curriculum?intcmp=701f2000001D4SbAAK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1647</Characters>
  <Application>Microsoft Office Word</Application>
  <DocSecurity>0</DocSecurity>
  <Lines>57</Lines>
  <Paragraphs>22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Sreenivasulureddy Sura -X (srsura - WIPRO LIMITED at Cisco)</dc:creator>
  <cp:keywords/>
  <dc:description/>
  <cp:lastModifiedBy>Sreenivasulureddy Sura -X (srsura - WIPRO LIMITED at Cisco)</cp:lastModifiedBy>
  <cp:revision>3</cp:revision>
  <dcterms:created xsi:type="dcterms:W3CDTF">2019-07-09T05:27:00Z</dcterms:created>
  <dcterms:modified xsi:type="dcterms:W3CDTF">2019-07-09T05:33:00Z</dcterms:modified>
</cp:coreProperties>
</file>