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color w:val="2C3E50"/>
          <w:bdr w:val="none" w:color="auto" w:sz="0" w:space="0"/>
        </w:rPr>
        <w:t>任务错误码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Segoe UI" w:hAnsi="Segoe UI" w:eastAsia="Segoe UI" w:cs="Segoe UI"/>
          <w:color w:val="2C3E50"/>
          <w:sz w:val="24"/>
          <w:szCs w:val="24"/>
          <w:bdr w:val="none" w:color="auto" w:sz="0" w:space="0"/>
        </w:rPr>
        <w:t>对任务存在失败可能性的操作，包括创建任务、删除任务、挂起任务、恢复任务、延时任务等等，均需要返回对应的错误码，</w:t>
      </w:r>
      <w:bookmarkStart w:id="0" w:name="_GoBack"/>
      <w:bookmarkEnd w:id="0"/>
      <w:r>
        <w:rPr>
          <w:rFonts w:ascii="Segoe UI" w:hAnsi="Segoe UI" w:eastAsia="Segoe UI" w:cs="Segoe UI"/>
          <w:color w:val="2C3E50"/>
          <w:sz w:val="24"/>
          <w:szCs w:val="24"/>
          <w:bdr w:val="none" w:color="auto" w:sz="0" w:space="0"/>
        </w:rPr>
        <w:t>以便快速定位错误原因。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"/>
        <w:gridCol w:w="4066"/>
        <w:gridCol w:w="1707"/>
        <w:gridCol w:w="1118"/>
        <w:gridCol w:w="114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实际数值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参考解决方案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0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LOS_ERRNO_TSK_NO_MEMORY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0x03000200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内存空间不足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分配更大的内存分区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0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任务参数为空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检查任务参数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0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LOS_ERRNO_TSK_STKSZ_NOT_ALIGN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任务栈大小未对齐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对齐任务栈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0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LOS_ERRNO_TSK_PRIOR_ERROR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不正确的任务优先级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检查任务优先级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40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LOS_ERRNO_TSK_ENTRY_NULL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任务入口函数为空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定义任务入口函数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LOS_ERRNO_TSK_NAME_EMPTY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任务名为空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设置任务名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LOS_ERRNO_TSK_STKSZ_TOO_SMALL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任务栈太小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扩大任务栈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LOS_ERRNO_TSK_ID_INVALID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无效的任务ID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检查任务ID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LOS_ERRNO_TSK_ALREADY_SUSPENDED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任务已经被挂起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等待这个任务被恢复后，再去尝试挂起这个任务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LOS_ERRNO_TSK_NOT_SUSPENDED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任务未被挂起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挂起这个任务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LOS_ERRNO_TSK_NOT_CREATED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任务未被创建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创建这个任务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LOS_ERRNO_TSK_OPERATE_SWTMR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0x02000222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不允许操作软件定时器任务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用户不要试图去操作软件定时器任务的设置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LOS_ERRNO_TSK_MSG_NONZERO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任务信息非零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暂不使用该错误码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LOS_ERRNO_TSK_DELAY_IN_INT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0x0300020d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中断期间，进行任务延时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等待退出中断后再进行延时操作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LOS_ERRNO_TSK_DELAY_IN_LOCK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任务被锁的状态下，进行延时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等待解锁任务之后再进行延时操作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LOS_ERRNO_TSK_YIELD_INVALID_TASK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0x0200020f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将被排入行程的任务是无效的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检查这个任务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LOS_ERRNO_TSK_YIELD_NOT_ENOUGH_TASK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没有或者仅有一个可用任务能进行行程安排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增加任务数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LOS_ERRNO_TSK_TCB_UNAVAILABLE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没有空闲的任务控制块可用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增加任务控制块数量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LOS_ERRNO_TSK_HOOK_NOT_MATCH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任务的钩子函数不匹配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暂不使用该错误码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LOS_ERRNO_TSK_HOOK_IS_FULL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任务的钩子函数数量超过界限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暂不使用该错误码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LOS_ERRNO_TSK_OPERATE_IDLE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这是个IDLE任务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检查任务ID，不要试图操作IDLE任务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LOS_ERRNO_TSK_SUSPEND_LOCKED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0x03000215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将被挂起的任务处于被锁状态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等待任务解锁后再尝试挂起任务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LOS_ERRNO_TSK_FREE_STACK_FAILED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任务栈free失败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LOS_ERRNO_TSK_STKAREA_TOO_SMALL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任务栈区域太小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LOS_ERRNO_TSK_ACTIVE_FAILED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0x03000219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任务触发失败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创建一个IDLE任务后执行任务转换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LOS_ERRNO_TSK_CONFIG_TOO_MANY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过多的任务配置项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LOS_ERRNO_TSK_CP_SAVE_AREA_NOT_ALIGN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0x0200021b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暂无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LOS_ERRNO_TSK_MSG_Q_TOO_MANY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暂无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LOS_ERRNO_TSK_CP_SAVE_AREA_NULL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暂无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LOS_ERRNO_TSK_SELF_DELETE_ERR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0x0200021f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暂无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LOS_ERRNO_TSK_STKSZ_TOO_LARGE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0x02000220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任务栈大小设置过大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减小任务栈大小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Style w:val="11"/>
                <w:color w:val="476582"/>
                <w:sz w:val="17"/>
                <w:szCs w:val="17"/>
                <w:lang w:val="en-US" w:eastAsia="zh-CN" w:bidi="ar"/>
              </w:rPr>
              <w:t>LOS_ERRNO_TSK_SUSPEND_SWTMR_NOT_ALLOWED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0x02000221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不允许挂起软件定时器任务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C3E5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color w:val="2C3E5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检查任务ID, 不要试图挂起软件定时器任务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rPr>
          <w:rStyle w:val="8"/>
          <w:rFonts w:hint="default" w:ascii="Segoe UI" w:hAnsi="Segoe UI" w:eastAsia="Segoe UI" w:cs="Segoe UI"/>
          <w:b/>
          <w:color w:val="2C3E50"/>
          <w:sz w:val="24"/>
          <w:szCs w:val="24"/>
          <w:bdr w:val="none" w:color="auto" w:sz="0" w:space="0"/>
        </w:rPr>
        <w:t>错误码定义：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>错误码是一个32位的存储单元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>31~24位表示错误等级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>23~16位表示错误码标志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>15~8位代表错误码所属模块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>7~0位表示错误码序号，如下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color w:val="476582"/>
          <w:sz w:val="17"/>
          <w:szCs w:val="17"/>
        </w:rPr>
      </w:pP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#define LOS_ERRNO_OS_NORMAL(MID,ERRNO)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(</w:t>
      </w:r>
      <w:r>
        <w:rPr>
          <w:rStyle w:val="11"/>
          <w:color w:val="476582"/>
          <w:sz w:val="17"/>
          <w:szCs w:val="17"/>
        </w:rPr>
        <w:t xml:space="preserve">LOS_ERRTYPE_NORMAL </w:t>
      </w:r>
      <w:r>
        <w:rPr>
          <w:color w:val="476582"/>
          <w:sz w:val="17"/>
          <w:szCs w:val="17"/>
        </w:rPr>
        <w:t>|</w:t>
      </w:r>
      <w:r>
        <w:rPr>
          <w:rStyle w:val="11"/>
          <w:color w:val="476582"/>
          <w:sz w:val="17"/>
          <w:szCs w:val="17"/>
        </w:rPr>
        <w:t xml:space="preserve"> LOS_ERRNO_OS_ID </w:t>
      </w:r>
      <w:r>
        <w:rPr>
          <w:color w:val="476582"/>
          <w:sz w:val="17"/>
          <w:szCs w:val="17"/>
        </w:rPr>
        <w:t>|</w:t>
      </w: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((</w:t>
      </w:r>
      <w:r>
        <w:rPr>
          <w:rStyle w:val="11"/>
          <w:color w:val="476582"/>
          <w:sz w:val="17"/>
          <w:szCs w:val="17"/>
        </w:rPr>
        <w:t>UINT32</w:t>
      </w:r>
      <w:r>
        <w:rPr>
          <w:color w:val="476582"/>
          <w:sz w:val="17"/>
          <w:szCs w:val="17"/>
        </w:rPr>
        <w:t>)(</w:t>
      </w:r>
      <w:r>
        <w:rPr>
          <w:rStyle w:val="11"/>
          <w:color w:val="476582"/>
          <w:sz w:val="17"/>
          <w:szCs w:val="17"/>
        </w:rPr>
        <w:t>MID</w:t>
      </w:r>
      <w:r>
        <w:rPr>
          <w:color w:val="476582"/>
          <w:sz w:val="17"/>
          <w:szCs w:val="17"/>
        </w:rPr>
        <w:t>)</w:t>
      </w: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&lt;&lt;</w:t>
      </w: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8)</w:t>
      </w: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|</w:t>
      </w: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(</w:t>
      </w:r>
      <w:r>
        <w:rPr>
          <w:rStyle w:val="11"/>
          <w:color w:val="476582"/>
          <w:sz w:val="17"/>
          <w:szCs w:val="17"/>
        </w:rPr>
        <w:t>ERRNO</w:t>
      </w:r>
      <w:r>
        <w:rPr>
          <w:color w:val="476582"/>
          <w:sz w:val="17"/>
          <w:szCs w:val="17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说明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Style w:val="11"/>
          <w:color w:val="476582"/>
          <w:sz w:val="17"/>
          <w:szCs w:val="17"/>
        </w:rPr>
        <w:t>LOS_ERRTYPE_NORMAL</w:t>
      </w: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 xml:space="preserve"> ：Define the error level as critical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Style w:val="11"/>
          <w:color w:val="476582"/>
          <w:sz w:val="17"/>
          <w:szCs w:val="17"/>
        </w:rPr>
        <w:t>LOS_ERRNO_OS_ID</w:t>
      </w: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 xml:space="preserve"> ：OS error code flag.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Style w:val="11"/>
          <w:color w:val="476582"/>
          <w:sz w:val="17"/>
          <w:szCs w:val="17"/>
        </w:rPr>
        <w:t>MID</w:t>
      </w: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 xml:space="preserve"> ：OS_MOUDLE_ID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Style w:val="11"/>
          <w:color w:val="476582"/>
          <w:sz w:val="17"/>
          <w:szCs w:val="17"/>
        </w:rPr>
        <w:t>ERRNO</w:t>
      </w: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 xml:space="preserve"> ：error ID number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>例如：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  <w:color w:val="476582"/>
          <w:sz w:val="17"/>
          <w:szCs w:val="17"/>
        </w:rPr>
        <w:t xml:space="preserve">LOS_ERRNO_TSK_NO_MEMORY  </w:t>
      </w:r>
      <w:r>
        <w:rPr>
          <w:color w:val="476582"/>
          <w:sz w:val="17"/>
          <w:szCs w:val="17"/>
        </w:rPr>
        <w:t>LOS_ERRNO_OS_FATAL(</w:t>
      </w:r>
      <w:r>
        <w:rPr>
          <w:rStyle w:val="11"/>
          <w:color w:val="476582"/>
          <w:sz w:val="17"/>
          <w:szCs w:val="17"/>
        </w:rPr>
        <w:t>LOS_MOD_TSK</w:t>
      </w:r>
      <w:r>
        <w:rPr>
          <w:color w:val="476582"/>
          <w:sz w:val="17"/>
          <w:szCs w:val="17"/>
        </w:rPr>
        <w:t>,</w:t>
      </w:r>
      <w:r>
        <w:rPr>
          <w:rStyle w:val="11"/>
          <w:color w:val="476582"/>
          <w:sz w:val="17"/>
          <w:szCs w:val="17"/>
        </w:rPr>
        <w:t xml:space="preserve"> </w:t>
      </w:r>
      <w:r>
        <w:rPr>
          <w:color w:val="476582"/>
          <w:sz w:val="17"/>
          <w:szCs w:val="17"/>
        </w:rPr>
        <w:t>0x00)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</w:pPr>
      <w:r>
        <w:rPr>
          <w:rFonts w:hint="default" w:ascii="Segoe UI" w:hAnsi="Segoe UI" w:eastAsia="Segoe UI" w:cs="Segoe UI"/>
          <w:color w:val="2C3E50"/>
          <w:sz w:val="24"/>
          <w:szCs w:val="24"/>
        </w:rPr>
        <w:t>注意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  <w:t>错误码序号 0x16、0x1c、0x0b，未被定义，不可用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C3E50"/>
          <w:spacing w:val="0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u w:val="none"/>
        </w:rPr>
        <w:t>队列错误码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>对队列存在失败可能性的操作，包括创建队列、删除队列等等，均需要返回对应的错误码，以便快速定位错误原因。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7"/>
        <w:gridCol w:w="3666"/>
        <w:gridCol w:w="1697"/>
        <w:gridCol w:w="1343"/>
        <w:gridCol w:w="1343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实际数值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参考解决方案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LOS_ERRNO_QUEUE_MAXNUM_ZERO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队列资源的最大数目配置为0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配置要大于0的队列资源的最大数量。如果不使用队列模块，则将配置项设置为将队列资源的最大数量的剪裁设置为NO。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LOS_ERRNO_QUEUE_NO_MEMORY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队列块内存无法初始化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为队列块分配更大的内存分区，或减少队列资源的最大数量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LOS_ERRNO_QUEUE_CREATE_NO_MEMORY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队列创建的内存未能被请求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为队列分配更多的内存，或减少要创建的队列中的队列长度和节点的数目。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LOS_ERRNO_QUEUE_SIZE_TOO_BIG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队列创建时消息长度超过上限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更改创建队列中最大消息的大小至不超过上限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LOS_ERRNO_QUEUE_CB_UNAVAILABLE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已超过创建的队列的数量的上限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增加队列的配置资源数量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LOS_ERRNO_QUEUE_NOT_FOUND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无效的队列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确保队列ID是有效的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LOS_ERRNO_QUEUE_PEND_IN_LOCK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当任务被锁定时，禁止在队列中被阻塞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使用队列前解锁任务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LOS_ERRNO_QUEUE_TIMEOUT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等待处理队列的时间超时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检查设置的超时时间是否合适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LOS_ERRNO_QUEUE_IN_TSKUSE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阻塞任务的队列不能被删除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使任务能够获得资源而不是在队列中被阻塞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LOS_ERRNO_QUEUE_WRITE_IN_INTERRUPT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在中断处理程序中不能写队列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将写队列设为非阻塞模式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LOS_ERRNO_QUEUE_NOT_CREATE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队列未创建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检查队列中传递的句柄是否有效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LOS_ERRNO_QUEUE_IN_TSKWRITE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0x0200060b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队列读写不同步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同步队列的读写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LOS_ERRNO_QUEUE_CREAT_PTR_NULL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队列创建过程中传递的参数为空指针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确保传递的参数不为空指针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LOS_ERRNO_QUEUE_PARA_ISZERO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队列创建过程中传递的队列长度或消息节点大小为0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传入正确的队列长度和消息节点大小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读取队列、写入队列的handle无效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检查队列中传递的handle是否有效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LOS_ERRNO_QUEUE_READ_PTR_NULL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0x0200060f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队列读取过程中传递的指针为空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检查指针中传递的是否为空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LOS_ERRNO_QUEUE_READSIZE_ISZERO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队列读取过程中传递的缓冲区大小为0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通过一个正确的缓冲区大小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LOS_ERRNO_QUEUE_WRITE_PTR_NULL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队列写入过程中传递的指针为空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检查指针中传递的是否为空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LOS_ERRNO_QUEUE_WRITESIZE_ISZERO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队列写入过程中传递的缓冲区大小为0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通过一个正确的缓冲区大小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LOS_ERRNO_QUEUE_WRITE_SIZE_TOO_BIG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队列写入过程中传递的缓冲区大小比队列大小要大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减少缓冲区大小，或增大队列节点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LOS_ERRNO_QUEUE_ISFULL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在队列写入过程中没有可用的空闲节点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确保在队列写入之前，可以使用空闲的节点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正在获取队列信息时传递的指针为空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检查指针中传递的是否为空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LOS_ERRNO_QUEUE_READ_IN_INTERRUPT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在中断处理程序中不能读队列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将读队列设为非阻塞模式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LOS_ERRNO_QUEUE_MAIL_HANDLE_INVALID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正在释放队列的内存时传递的队列的handle无效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检查队列中传递的handle是否有效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LOS_ERRNO_QUEUE_MAIL_PTR_INVALID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传入的消息内存池指针为空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检查指针是否为空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LOS_ERRNO_QUEUE_MAIL_FREE_ERROR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0x0200061b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membox内存释放失败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传入非空membox内存指针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LOS_ERRNO_QUEUE_ISEMPTY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队列已空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确保在读取队列时包含消息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LOS_ERRNO_QUEUE_READ_SIZE_TOO_SMALL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0x0200061f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读缓冲区大小小于队列大小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增加缓冲区大小，或减小队列节点大小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C3E50"/>
          <w:spacing w:val="0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u w:val="none"/>
        </w:rPr>
        <w:t>事件错误码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>对事件存在失败的可能性操作，包括事件初始化，事件销毁，事件读写，时间清除。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3"/>
        <w:gridCol w:w="3505"/>
        <w:gridCol w:w="1677"/>
        <w:gridCol w:w="1621"/>
        <w:gridCol w:w="12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实际值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参考解决方案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LOS_ERRNO_EVENT_SETBIT_INVALID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0x02001c00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事件ID的第25个bit不能设置为1，因为该位已经作为错误码使用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事件ID的第25bit置为0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LOS_ERRNO_EVENT_READ_TIMEOUT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0x02001c01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读超时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增加等待时间或者重新读取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LOS_ERRNO_EVENT_EVENTMASK_INVALID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0x02001c02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入参的事件ID是无效的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传入有效的事件ID参数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LOS_ERRNO_EVENT_READ_IN_INTERRUPT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0x02001c03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在中断中读取事件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启动新的任务来获取事件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LOS_ERRNO_EVENT_FLAGS_INVALID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0x02001c04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读取事件的mode无效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传入有效的mode参数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LOS_ERRNO_EVENT_READ_IN_LOCK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0x02001c05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任务锁住，不能读取事件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解锁任务，再读取事件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LOS_ERRNO_EVENT_PTR_NULL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0x02001c06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传入的参数为空指针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传入非空入参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</w:rPr>
        <w:t>错误码定义：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 xml:space="preserve"> 错误码是一个32位的存储单元，31~24位表示错误等级，23~16位表示错误码标志，15~8位代表错误码所属模块，7~0位表示错误码序号，如下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u w:val="none"/>
          <w:bdr w:val="none" w:color="auto" w:sz="0" w:space="0"/>
          <w:shd w:val="clear" w:fill="282C34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LOS_ERRNO_OS_ERROR(MID, ERRNO)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(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LOS_ERRTYPE_ERROR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u w:val="none"/>
          <w:bdr w:val="none" w:color="auto" w:sz="0" w:space="0"/>
          <w:shd w:val="clear" w:fill="282C34"/>
        </w:rPr>
        <w:t>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LOS_ERRNO_OS_ID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u w:val="none"/>
          <w:bdr w:val="none" w:color="auto" w:sz="0" w:space="0"/>
          <w:shd w:val="clear" w:fill="282C34"/>
        </w:rPr>
        <w:t>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((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>UINT32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)(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>MID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u w:val="none"/>
          <w:bdr w:val="none" w:color="auto" w:sz="0" w:space="0"/>
          <w:shd w:val="clear" w:fill="282C34"/>
        </w:rPr>
        <w:t>&lt;&lt;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u w:val="none"/>
          <w:bdr w:val="none" w:color="auto" w:sz="0" w:space="0"/>
          <w:shd w:val="clear" w:fill="282C34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u w:val="none"/>
          <w:bdr w:val="none" w:color="auto" w:sz="0" w:space="0"/>
          <w:shd w:val="clear" w:fill="282C34"/>
        </w:rPr>
        <w:t>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(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>ERRNO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  <w:jc w:val="left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  <w:shd w:val="clear" w:fill="F3F5F7"/>
        </w:rPr>
        <w:t>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LOS_ERRTYPE_ERROR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：Define critical OS errors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LOS_ERRNO_OS_ID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：OS error code flag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MID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：OS_MOUDLE_ID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LOS_MOD_EVENT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：Event module 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ERRNO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：error ID number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shd w:val="clear" w:fill="F3F5F7"/>
        </w:rPr>
        <w:t>例如：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u w:val="none"/>
          <w:bdr w:val="none" w:color="auto" w:sz="0" w:space="0"/>
          <w:shd w:val="clear" w:fill="282C34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LOS_ERRNO_EVENT_READ_IN_LOCK  LOS_ERRNO_OS_ERROR(LOS_MOD_EVENT, 0x05)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C3E50"/>
          <w:spacing w:val="0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u w:val="none"/>
        </w:rPr>
        <w:t>互斥锁错误码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>对互斥锁存在失败的可能性操作，包括互斥锁创建，互斥锁删除，互斥锁申请，互斥锁释放。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3"/>
        <w:gridCol w:w="2944"/>
        <w:gridCol w:w="1719"/>
        <w:gridCol w:w="1712"/>
        <w:gridCol w:w="16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实际数值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参考解决方案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LOS_ERRNO_MUX_NO_MEMORY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内存请求失败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减少互斥锁限制数量的上限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互斥锁不可用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传入有效的互斥锁的ID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入参为空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确保入参可用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LOS_ERRNO_MUX_ALL_BUSY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没有互斥锁可用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增加互斥锁限制数量的上限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LOS_ERRNO_MUX_UNAVAILABLE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锁失败，因为锁被其他线程使用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等待其他线程解锁或者设置等待时间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LOS_ERRNO_MUX_PEND_INTERR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在中断中使用互斥锁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在中断中禁止调用此接口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LOS_ERRNO_MUX_PEND_IN_LOCK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任务调度没有使能，线程等待另一个线程释放锁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设置PEND为非阻塞模式或者使能任务调度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LOS_ERRNO_MUX_TIMEOUT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互斥锁PEND超时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增加等待时间或者设置一直等待模式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LOS_ERRNO_MUX_OVERFLOW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暂未使用，待扩展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LOS_ERRNO_MUX_PENDED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删除正在使用的锁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等待解锁再删除锁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LOS_ERRNO_MUX_GET_COUNT_ERR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暂未使用，待扩展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LOS_ERRNO_MUX_REG_ERROR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0x02001d0b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暂未使用，待扩展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</w:rPr>
        <w:t>错误码定义：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 xml:space="preserve"> 错误码是一个 32 位的存储单元，31~24 位表示错误等级，23~16 位表示错误码标志，15~8 位代表错误码所属模块，7~0 位表示错误码序号，如下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u w:val="none"/>
          <w:bdr w:val="none" w:color="auto" w:sz="0" w:space="0"/>
          <w:shd w:val="clear" w:fill="282C34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LOS_ERRNO_OS_ERROR(MID, ERRNO)  \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(LOS_ERRTYPE_ERROR | LOS_ERRNO_OS_ID | ((UINT32)(MID) &lt;&lt; 8) | (ERRNO))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  <w:jc w:val="left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  <w:shd w:val="clear" w:fill="F3F5F7"/>
        </w:rPr>
        <w:t>注意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>LOS_ERRTYPE_ERROR：Define critical OS errors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>LOS_ERRNO_OS_ID：OS error code flag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>LOS_MOD_MUX：Mutex module 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>MID：OS_MOUDLE_ID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>ERRNO：error ID number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shd w:val="clear" w:fill="F3F5F7"/>
        </w:rPr>
        <w:t>例如：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LOS_ERRNO_MUX_TIMEOUT       LOS_ERRNO_OS_ERROR(LOS_MOD_MUX, 0x07) 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C3E50"/>
          <w:spacing w:val="0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u w:val="none"/>
        </w:rPr>
        <w:t>信号量错误码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>对可能导致信号量操作失败的情况，包括创建信号量、申请信号量、释放信号量、删除信号量等，均需要返回对应的错误码，以便快速定位错误原因。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4"/>
        <w:gridCol w:w="2721"/>
        <w:gridCol w:w="1627"/>
        <w:gridCol w:w="1857"/>
        <w:gridCol w:w="185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实际数值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参考解决方案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LOS_ERRNO_SEM_NO_MEMORY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内存空间不足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分配更大的内存分区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非法传参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改变传数为合法值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传入空指针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传入合法指针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LOS_ERRNO_SEM_ALL_BUSY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信号量控制块不可用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释放资源信号量资源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LOS_ERRNO_SEM_UNAVAILABLE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定时时间非法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传入正确的定时时间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LOS_ERRNO_SEM_PEND_INTERR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中断期间非法调用LOS_SemPend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中断期间禁止调用LOS_SemPend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LOS_ERRNO_SEM_PEND_IN_LOCK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任务被锁，无法获得信号量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在任务被锁时，不能调用LOS_SemPend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LOS_ERRNO_SEM_TIMEOUT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获取信号量时间超时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将时间设置在合理范围内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LOS_ERRNO_SEM_OVERFLOW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信号量允许pend次数超过最大值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传入合法的值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LOS_ERRNO_SEM_PENDED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0x02000709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等待信号量的任务队列不为空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唤醒所有等待该型号量的任务后删除该信号量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</w:rPr>
        <w:t>错误码定义：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 xml:space="preserve"> 错误码是一个32位的存储单元，31~24位表示错误等级，23~16位表示错误码标志，15~8位代表错误码所属模块，7~0位表示错误码序号，如下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u w:val="none"/>
          <w:bdr w:val="none" w:color="auto" w:sz="0" w:space="0"/>
          <w:shd w:val="clear" w:fill="282C34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LOS_ERRNO_OS_NORMAL(MID,ERRNO)  \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(LOS_ERRTYPE_NORMAL | LOS_ERRNO_OS_ID | ((UINT32)(MID) &lt;&lt; 8) | (ERRNO))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  <w:jc w:val="left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  <w:shd w:val="clear" w:fill="F3F5F7"/>
        </w:rPr>
        <w:t>说明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LOS_ERRTYPE_NORMAL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：Define the error level as critical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LOS_ERRNO_OS_ID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：OS error code flag.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MID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：OS_MOUDLE_ID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ERRNO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：error ID number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LOS_ERRNO_SEM_NO_MEMORY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u w:val="none"/>
          <w:bdr w:val="none" w:color="auto" w:sz="0" w:space="0"/>
          <w:shd w:val="clear" w:fill="282C34"/>
        </w:rPr>
        <w:t>LOS_ERRNO_OS_ERROR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(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>LOS_MOD_SEM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u w:val="none"/>
          <w:bdr w:val="none" w:color="auto" w:sz="0" w:space="0"/>
          <w:shd w:val="clear" w:fill="282C34"/>
        </w:rPr>
        <w:t>0x00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u w:val="none"/>
          <w:bdr w:val="none" w:color="auto" w:sz="0" w:space="0"/>
          <w:shd w:val="clear" w:fill="282C34"/>
        </w:rPr>
        <w:t>))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</w:p>
    <w:p>
      <w:pPr>
        <w:pStyle w:val="2"/>
        <w:bidi w:val="0"/>
      </w:pPr>
      <w:r>
        <w:rPr>
          <w:rFonts w:hint="default"/>
        </w:rPr>
        <w:t>软件定时器错误码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>对软件定时器存在失败可能性的操作，包括创建、删除、暂停、重启定时器等等，均需要返回对应的错误码，以便快速定位错误原因。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7"/>
        <w:gridCol w:w="3692"/>
        <w:gridCol w:w="1707"/>
        <w:gridCol w:w="1511"/>
        <w:gridCol w:w="112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实际数值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参考解决方案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软件定时器回调函数为空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定义软件定时器回调函数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LOS_ERRNO_SWTMR_INTERVAL_NOT_SUITED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软件定时器间隔时间为0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重新定义间隔时间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LOS_ERRNO_SWTMR_MODE_INVALID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不正确的软件定时器模式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确认软件定时器模式，范围为[0,2]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LOS_ERRNO_SWTMR_RET_PTR_NULL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软件定时器ID指针入参为NULL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定义ID变量，传入指针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LOS_ERRNO_SWTMR_MAXSIZE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软件定时器个数超过最大值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重新定义软件定时器最大个数，或者等待一个软件定时器释放资源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LOS_ERRNO_SWTMR_ID_INVALID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不正确的软件定时器ID入参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确保入参合法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LOS_ERRNO_SWTMR_NOT_CREATED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软件定时器未创建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创建软件定时器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LOS_ERRNO_SWTMR_NO_MEMORY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软件定时器链表创建内存不足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申请一块足够大的内存供软件定时器使用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LOS_ERRNO_SWTMR_MAXSIZE_INVALID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0x02000308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不正确的软件定时器个数最大值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重新定义该值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LOS_ERRNO_SWTMR_HWI_ACTIVE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0x02000309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在中断中使用定时器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修改源代码确保不在中断中使用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LOS_ERRNO_SWTMR_HANDLER_POOL_NO_MEM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membox内存不足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扩大内存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LOS_ERRNO_SWTMR_QUEUE_CREATE_FAILED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0x0200030b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软件定时器队列创建失败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检查用以创建队列的内存是否足够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LOS_ERRNO_SWTMR_TASK_CREATE_FAILED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软件定时器任务创建失败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检查用以创建软件定时器任务的内存是否足够并重新创建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LOS_ERRNO_SWTMR_NOT_STARTED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未启动软件定时器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启动软件定时器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LOS_ERRNO_SWTMR_STATUS_INVALID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0x0200030e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不正确的软件定时器状态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检查确认软件定时器状态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LOS_ERRNO_SWTMR_SORTLIST_NULL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暂无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该错误码暂不使用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476582"/>
                <w:spacing w:val="0"/>
                <w:kern w:val="0"/>
                <w:sz w:val="17"/>
                <w:szCs w:val="17"/>
                <w:u w:val="none"/>
                <w:lang w:val="en-US" w:eastAsia="zh-CN" w:bidi="ar"/>
              </w:rPr>
              <w:t>LOS_ERRNO_SWTMR_TICK_PTR_NULL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0x02000310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用以获取软件定时器超时tick数的入参指针为NULL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创建一个有效的变量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</w:rPr>
        <w:t>错误码定义：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</w:rPr>
        <w:t>错误码是一个 32 位的存储单元，31~24 位表示错误等级，23~16 位表示错误码标志，15~8 位代表错误码所属模块，7~0 位表示错误码序号，如下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u w:val="none"/>
          <w:bdr w:val="none" w:color="auto" w:sz="0" w:space="0"/>
          <w:shd w:val="clear" w:fill="282C34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LOS_ERRNO_OS_NORMAL(MID,ERRNO)  \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(LOS_ERRTYPE_NORMAL | LOS_ERRNO_OS_ID | ((UINT32)(MID) &lt;&lt; 8) | (ERRNO))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  <w:jc w:val="left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u w:val="none"/>
          <w:shd w:val="clear" w:fill="F3F5F7"/>
        </w:rPr>
        <w:t>说明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LOS_ERRTYPE_NORMAL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：Define the error level as critical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LOS_ERRNO_OS_ID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：OS error code flag.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MID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：OS_MOUDLE_ID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720" w:right="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3F5F7"/>
        </w:rPr>
        <w:t>ERRNO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bdr w:val="none" w:color="auto" w:sz="0" w:space="0"/>
          <w:shd w:val="clear" w:fill="F3F5F7"/>
        </w:rPr>
        <w:t xml:space="preserve"> ：error ID number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u w:val="none"/>
          <w:shd w:val="clear" w:fill="F3F5F7"/>
        </w:rPr>
        <w:t>例如：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u w:val="none"/>
          <w:bdr w:val="none" w:color="auto" w:sz="0" w:space="0"/>
          <w:shd w:val="clear" w:fill="282C34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 LOS_ERRNO_SWTMR_PTR_NULL  \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right="0"/>
        <w:jc w:val="left"/>
        <w:rPr>
          <w:rFonts w:hint="default" w:ascii="Segoe UI" w:hAnsi="Segoe UI" w:eastAsia="Segoe UI" w:cs="Segoe UI"/>
          <w:color w:val="2C3E5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u w:val="none"/>
          <w:bdr w:val="none" w:color="auto" w:sz="0" w:space="0"/>
          <w:shd w:val="clear" w:fill="282C34"/>
        </w:rPr>
        <w:t xml:space="preserve">LOS_ERRNO_OS_ERROR(LOS_MOD_SWTMR, 0x00)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E466F"/>
    <w:multiLevelType w:val="multilevel"/>
    <w:tmpl w:val="84CE4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0EB04F"/>
    <w:multiLevelType w:val="multilevel"/>
    <w:tmpl w:val="A00EB0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96B4B7"/>
    <w:multiLevelType w:val="multilevel"/>
    <w:tmpl w:val="EB96B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3AB2558"/>
    <w:multiLevelType w:val="multilevel"/>
    <w:tmpl w:val="43AB2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706D835"/>
    <w:multiLevelType w:val="multilevel"/>
    <w:tmpl w:val="6706D8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8E0372"/>
    <w:multiLevelType w:val="multilevel"/>
    <w:tmpl w:val="7B8E0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62787"/>
    <w:rsid w:val="1AA0430E"/>
    <w:rsid w:val="1E804192"/>
    <w:rsid w:val="4BC464EC"/>
    <w:rsid w:val="60DC6604"/>
    <w:rsid w:val="66E1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19" w:lineRule="atLeast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 w:line="2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EA541F"/>
      <w:u w:val="none"/>
    </w:rPr>
  </w:style>
  <w:style w:type="character" w:styleId="10">
    <w:name w:val="Hyperlink"/>
    <w:basedOn w:val="7"/>
    <w:uiPriority w:val="0"/>
    <w:rPr>
      <w:color w:val="EA541F"/>
      <w:u w:val="none"/>
    </w:rPr>
  </w:style>
  <w:style w:type="character" w:styleId="11">
    <w:name w:val="HTML Code"/>
    <w:basedOn w:val="7"/>
    <w:uiPriority w:val="0"/>
    <w:rPr>
      <w:rFonts w:hint="default" w:ascii="Consolas" w:hAnsi="Consolas" w:eastAsia="Consolas" w:cs="Consolas"/>
      <w:sz w:val="20"/>
    </w:rPr>
  </w:style>
  <w:style w:type="character" w:styleId="12">
    <w:name w:val="HTML Keyboard"/>
    <w:basedOn w:val="7"/>
    <w:uiPriority w:val="0"/>
    <w:rPr>
      <w:rFonts w:hint="default" w:ascii="Consolas" w:hAnsi="Consolas" w:eastAsia="Consolas" w:cs="Consolas"/>
      <w:sz w:val="20"/>
      <w:bdr w:val="none" w:color="auto" w:sz="0" w:space="0"/>
      <w:shd w:val="clear" w:fill="EEEEEE"/>
    </w:rPr>
  </w:style>
  <w:style w:type="paragraph" w:customStyle="1" w:styleId="13">
    <w:name w:val="custom-block-title"/>
    <w:basedOn w:val="1"/>
    <w:uiPriority w:val="0"/>
    <w:pPr>
      <w:jc w:val="left"/>
    </w:pPr>
    <w:rPr>
      <w:b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2019-11-06T09:54:58Z</dcterms:created>
  <dc:creator>雷霆世纪</dc:creator>
  <cp:lastModifiedBy>Joseph Han</cp:lastModifiedBy>
  <dcterms:modified xsi:type="dcterms:W3CDTF">2019-11-06T10:01:02Z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