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B9095" w14:textId="77777777" w:rsidR="00D50D92" w:rsidRDefault="00D50D92" w:rsidP="00D50D92">
      <w:pPr>
        <w:jc w:val="center"/>
        <w:rPr>
          <w:sz w:val="120"/>
        </w:rPr>
      </w:pPr>
    </w:p>
    <w:p w14:paraId="29264F24" w14:textId="77777777" w:rsidR="00D50D92" w:rsidRDefault="00D50D92" w:rsidP="00D50D92">
      <w:pPr>
        <w:jc w:val="center"/>
      </w:pPr>
      <w:r>
        <w:rPr>
          <w:noProof/>
        </w:rPr>
        <w:drawing>
          <wp:inline distT="0" distB="0" distL="0" distR="0" wp14:anchorId="4D7B0C71" wp14:editId="049929FD">
            <wp:extent cx="2502028" cy="2243138"/>
            <wp:effectExtent l="0" t="0" r="0" b="5080"/>
            <wp:docPr id="165892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28562" name="Picture 1658928562"/>
                    <pic:cNvPicPr/>
                  </pic:nvPicPr>
                  <pic:blipFill>
                    <a:blip r:embed="rId5"/>
                    <a:stretch>
                      <a:fillRect/>
                    </a:stretch>
                  </pic:blipFill>
                  <pic:spPr>
                    <a:xfrm>
                      <a:off x="0" y="0"/>
                      <a:ext cx="2521991" cy="2261036"/>
                    </a:xfrm>
                    <a:prstGeom prst="rect">
                      <a:avLst/>
                    </a:prstGeom>
                  </pic:spPr>
                </pic:pic>
              </a:graphicData>
            </a:graphic>
          </wp:inline>
        </w:drawing>
      </w:r>
    </w:p>
    <w:p w14:paraId="3DB6D598" w14:textId="77777777" w:rsidR="00D50D92" w:rsidRDefault="00D50D92" w:rsidP="00D50D92">
      <w:pPr>
        <w:jc w:val="center"/>
      </w:pPr>
    </w:p>
    <w:p w14:paraId="2A2D06EE" w14:textId="77777777" w:rsidR="00D50D92" w:rsidRPr="00CB1E37" w:rsidRDefault="00D50D92" w:rsidP="00D50D92">
      <w:pPr>
        <w:jc w:val="center"/>
        <w:rPr>
          <w:color w:val="0070C0"/>
        </w:rPr>
      </w:pPr>
      <w:r w:rsidRPr="00CB1E37">
        <w:rPr>
          <w:b/>
          <w:color w:val="000000" w:themeColor="text1"/>
          <w:sz w:val="36"/>
        </w:rPr>
        <w:t xml:space="preserve">    INDIAN INSTITUTE OF INFORMATION TECHNOLOGY GUWAHATI</w:t>
      </w:r>
      <w:r w:rsidRPr="00CB1E37">
        <w:rPr>
          <w:b/>
          <w:color w:val="000000" w:themeColor="text1"/>
          <w:sz w:val="36"/>
        </w:rPr>
        <w:br/>
      </w:r>
    </w:p>
    <w:p w14:paraId="1C6FA2B8" w14:textId="77777777" w:rsidR="00D50D92" w:rsidRPr="00CB1E37" w:rsidRDefault="00D50D92" w:rsidP="00D50D92">
      <w:pPr>
        <w:jc w:val="center"/>
        <w:rPr>
          <w:b/>
          <w:bCs/>
        </w:rPr>
      </w:pPr>
      <w:r w:rsidRPr="00CB1E37">
        <w:rPr>
          <w:b/>
          <w:bCs/>
        </w:rPr>
        <w:t>Department of Computer Science &amp; Engineering</w:t>
      </w:r>
    </w:p>
    <w:p w14:paraId="01C2208C" w14:textId="77777777" w:rsidR="00D50D92" w:rsidRDefault="00D50D92" w:rsidP="00D50D92">
      <w:pPr>
        <w:jc w:val="center"/>
      </w:pPr>
      <w:r>
        <w:br/>
      </w:r>
    </w:p>
    <w:p w14:paraId="0F675B14" w14:textId="0DA3E7FC" w:rsidR="00D50D92" w:rsidRDefault="00D50D92" w:rsidP="00D50D92">
      <w:pPr>
        <w:jc w:val="center"/>
      </w:pPr>
      <w:r>
        <w:rPr>
          <w:b/>
          <w:sz w:val="26"/>
        </w:rPr>
        <w:t>Course: CS 3</w:t>
      </w:r>
      <w:r>
        <w:rPr>
          <w:b/>
          <w:sz w:val="26"/>
        </w:rPr>
        <w:t>06</w:t>
      </w:r>
      <w:r>
        <w:rPr>
          <w:b/>
          <w:sz w:val="26"/>
        </w:rPr>
        <w:t xml:space="preserve"> – </w:t>
      </w:r>
      <w:r>
        <w:rPr>
          <w:b/>
          <w:sz w:val="26"/>
        </w:rPr>
        <w:t>Machine Learning</w:t>
      </w:r>
      <w:r>
        <w:rPr>
          <w:b/>
          <w:sz w:val="26"/>
        </w:rPr>
        <w:br/>
      </w:r>
    </w:p>
    <w:p w14:paraId="57EE10CB" w14:textId="77777777" w:rsidR="00D50D92" w:rsidRDefault="00D50D92" w:rsidP="00D50D92">
      <w:pPr>
        <w:jc w:val="center"/>
      </w:pPr>
    </w:p>
    <w:p w14:paraId="0B1DB4EF" w14:textId="1AB3198E" w:rsidR="00D50D92" w:rsidRPr="00833902" w:rsidRDefault="00D50D92" w:rsidP="00D50D92">
      <w:pPr>
        <w:jc w:val="center"/>
        <w:rPr>
          <w:b/>
          <w:bCs/>
          <w:sz w:val="28"/>
          <w:szCs w:val="28"/>
        </w:rPr>
      </w:pPr>
      <w:r>
        <w:rPr>
          <w:b/>
          <w:sz w:val="28"/>
        </w:rPr>
        <w:t xml:space="preserve">  </w:t>
      </w:r>
      <w:r>
        <w:rPr>
          <w:b/>
          <w:sz w:val="28"/>
        </w:rPr>
        <w:t xml:space="preserve">TITLE: </w:t>
      </w:r>
      <w:r w:rsidRPr="00D50D92">
        <w:rPr>
          <w:b/>
          <w:bCs/>
          <w:sz w:val="28"/>
          <w:szCs w:val="28"/>
        </w:rPr>
        <w:t>Movie Recommendation System using Hybrid Content-Based Filtering</w:t>
      </w:r>
    </w:p>
    <w:p w14:paraId="0DB2F4D1" w14:textId="77777777" w:rsidR="00D50D92" w:rsidRDefault="00D50D92" w:rsidP="00D50D92">
      <w:pPr>
        <w:jc w:val="center"/>
        <w:rPr>
          <w:b/>
          <w:sz w:val="28"/>
        </w:rPr>
      </w:pPr>
    </w:p>
    <w:p w14:paraId="2566AE0D" w14:textId="77777777" w:rsidR="00D50D92" w:rsidRDefault="00D50D92" w:rsidP="00D50D92">
      <w:pPr>
        <w:jc w:val="center"/>
        <w:rPr>
          <w:b/>
          <w:sz w:val="28"/>
        </w:rPr>
      </w:pPr>
    </w:p>
    <w:p w14:paraId="6F2FDE12" w14:textId="77777777" w:rsidR="00D50D92" w:rsidRPr="0014420F" w:rsidRDefault="00D50D92" w:rsidP="00D50D92">
      <w:pPr>
        <w:jc w:val="center"/>
        <w:rPr>
          <w:color w:val="4472C4" w:themeColor="accent1"/>
        </w:rPr>
      </w:pPr>
      <w:r>
        <w:rPr>
          <w:b/>
          <w:sz w:val="28"/>
        </w:rPr>
        <w:br/>
      </w:r>
    </w:p>
    <w:p w14:paraId="1A673EF8" w14:textId="77777777" w:rsidR="00D50D92" w:rsidRPr="00CB1E37" w:rsidRDefault="00D50D92" w:rsidP="00D50D92">
      <w:pPr>
        <w:jc w:val="center"/>
        <w:rPr>
          <w:b/>
          <w:color w:val="000000" w:themeColor="text1"/>
        </w:rPr>
      </w:pPr>
      <w:r w:rsidRPr="00CB1E37">
        <w:rPr>
          <w:b/>
          <w:color w:val="4472C4" w:themeColor="accent1"/>
          <w:sz w:val="26"/>
        </w:rPr>
        <w:t xml:space="preserve">                                                                                                        </w:t>
      </w:r>
      <w:r w:rsidRPr="00CB1E37">
        <w:rPr>
          <w:b/>
          <w:color w:val="000000" w:themeColor="text1"/>
          <w:sz w:val="26"/>
        </w:rPr>
        <w:t>Name: Seeram karthikeya</w:t>
      </w:r>
      <w:r w:rsidRPr="00CB1E37">
        <w:rPr>
          <w:b/>
          <w:color w:val="000000" w:themeColor="text1"/>
          <w:sz w:val="26"/>
        </w:rPr>
        <w:br/>
      </w:r>
    </w:p>
    <w:p w14:paraId="05E76F43" w14:textId="77777777" w:rsidR="00D50D92" w:rsidRDefault="00D50D92" w:rsidP="00D50D92">
      <w:pPr>
        <w:rPr>
          <w:b/>
          <w:color w:val="000000" w:themeColor="text1"/>
          <w:sz w:val="26"/>
        </w:rPr>
      </w:pPr>
      <w:r w:rsidRPr="00CB1E37">
        <w:rPr>
          <w:b/>
          <w:color w:val="000000" w:themeColor="text1"/>
          <w:sz w:val="26"/>
        </w:rPr>
        <w:t xml:space="preserve">                                                                                                         Roll No: 2301191</w:t>
      </w:r>
    </w:p>
    <w:p w14:paraId="1AA4158A" w14:textId="77777777" w:rsidR="00D50D92" w:rsidRDefault="00D50D92" w:rsidP="00D50D92">
      <w:pPr>
        <w:rPr>
          <w:b/>
          <w:color w:val="000000" w:themeColor="text1"/>
          <w:sz w:val="28"/>
          <w:szCs w:val="28"/>
        </w:rPr>
      </w:pPr>
    </w:p>
    <w:p w14:paraId="70A94E65" w14:textId="77777777" w:rsidR="00D50D92" w:rsidRDefault="00D50D92" w:rsidP="00D50D92"/>
    <w:p w14:paraId="2A3165F0" w14:textId="77777777" w:rsidR="00D50D92" w:rsidRDefault="00D50D92" w:rsidP="00D50D92">
      <w:pPr>
        <w:jc w:val="center"/>
        <w:rPr>
          <w:b/>
          <w:bCs/>
          <w:sz w:val="28"/>
          <w:szCs w:val="28"/>
        </w:rPr>
      </w:pPr>
      <w:r w:rsidRPr="00D50D92">
        <w:rPr>
          <w:b/>
          <w:bCs/>
          <w:sz w:val="28"/>
          <w:szCs w:val="28"/>
        </w:rPr>
        <w:t>Movie Recommendation System using Hybrid Content-Based Filtering</w:t>
      </w:r>
    </w:p>
    <w:p w14:paraId="7AD5837E" w14:textId="77777777" w:rsidR="00D50D92" w:rsidRDefault="00D50D92" w:rsidP="00D50D92">
      <w:pPr>
        <w:jc w:val="center"/>
        <w:rPr>
          <w:b/>
          <w:bCs/>
          <w:sz w:val="28"/>
          <w:szCs w:val="28"/>
        </w:rPr>
      </w:pPr>
    </w:p>
    <w:p w14:paraId="5B2211B3" w14:textId="77777777" w:rsidR="00D50D92" w:rsidRPr="00D50D92" w:rsidRDefault="00D50D92" w:rsidP="00D50D92">
      <w:pPr>
        <w:rPr>
          <w:b/>
          <w:bCs/>
          <w:sz w:val="28"/>
          <w:szCs w:val="28"/>
        </w:rPr>
      </w:pPr>
      <w:r w:rsidRPr="00D50D92">
        <w:rPr>
          <w:b/>
          <w:bCs/>
          <w:sz w:val="28"/>
          <w:szCs w:val="28"/>
        </w:rPr>
        <w:t>ABSTRACT</w:t>
      </w:r>
    </w:p>
    <w:p w14:paraId="450DE422" w14:textId="77777777" w:rsidR="00D50D92" w:rsidRPr="00D50D92" w:rsidRDefault="00D50D92" w:rsidP="00D50D92">
      <w:r w:rsidRPr="00D50D92">
        <w:t>This project develops a hybrid content-based movie recommendation system that suggests similar movies using metadata features such as genres, language, ratings, popularity, budget, and runtime. Unlike collaborative filtering or deep learning, the system relies only on movie content, making it simple and efficient.</w:t>
      </w:r>
    </w:p>
    <w:p w14:paraId="40F5B99A" w14:textId="77777777" w:rsidR="00D50D92" w:rsidRPr="00D50D92" w:rsidRDefault="00D50D92" w:rsidP="00D50D92">
      <w:r w:rsidRPr="00D50D92">
        <w:t>The model combines Jaccard similarity, binary language matching, and cosine similarity on normalized numeric features to compute an overall similarity score. The system recommends the top 10 most similar movies to a given input movie.</w:t>
      </w:r>
    </w:p>
    <w:p w14:paraId="2DDE2D33" w14:textId="77777777" w:rsidR="00D50D92" w:rsidRDefault="00D50D92" w:rsidP="00D50D92">
      <w:r w:rsidRPr="00D50D92">
        <w:t>The project includes essential data preprocessing, metadata cleaning, and visualization to understand dataset patterns. This report summarizes the system design, algorithms used, and key results.</w:t>
      </w:r>
    </w:p>
    <w:p w14:paraId="1ED9773B" w14:textId="77777777" w:rsidR="008D7385" w:rsidRPr="008D7385" w:rsidRDefault="008D7385" w:rsidP="008D7385">
      <w:pPr>
        <w:rPr>
          <w:b/>
          <w:bCs/>
          <w:sz w:val="28"/>
          <w:szCs w:val="28"/>
        </w:rPr>
      </w:pPr>
      <w:r w:rsidRPr="008D7385">
        <w:rPr>
          <w:b/>
          <w:bCs/>
          <w:sz w:val="28"/>
          <w:szCs w:val="28"/>
        </w:rPr>
        <w:t>1. DATASET DESCRIPTION</w:t>
      </w:r>
    </w:p>
    <w:p w14:paraId="17BFDDAA" w14:textId="77777777" w:rsidR="008D7385" w:rsidRDefault="008D7385" w:rsidP="008D7385">
      <w:r w:rsidRPr="008D7385">
        <w:t>The dataset used in this project is a structured CSV file containing detailed movie metadata.</w:t>
      </w:r>
      <w:r w:rsidRPr="008D7385">
        <w:br/>
        <w:t>It includes over 50,000+ movies across Indian and International cinema.</w:t>
      </w:r>
      <w:r w:rsidRPr="008D7385">
        <w:br/>
        <w:t>Each record represents one movie with rich metadata such as title, genres, language, financial performance, audience reception, and release details.</w:t>
      </w:r>
    </w:p>
    <w:p w14:paraId="354795FE" w14:textId="77777777" w:rsidR="008D7385" w:rsidRPr="008D7385" w:rsidRDefault="008D7385" w:rsidP="008D7385">
      <w:pPr>
        <w:rPr>
          <w:b/>
          <w:bCs/>
        </w:rPr>
      </w:pPr>
      <w:r w:rsidRPr="008D7385">
        <w:rPr>
          <w:b/>
          <w:bCs/>
        </w:rPr>
        <w:t>1.1 Columns Considered in This Project</w:t>
      </w:r>
    </w:p>
    <w:p w14:paraId="1651F72F" w14:textId="77777777" w:rsidR="008D7385" w:rsidRDefault="008D7385" w:rsidP="008D7385">
      <w:r w:rsidRPr="008D7385">
        <w:t xml:space="preserve">The final cleaned dataset contains the following </w:t>
      </w:r>
      <w:r w:rsidRPr="008D7385">
        <w:rPr>
          <w:b/>
          <w:bCs/>
        </w:rPr>
        <w:t>important feature columns</w:t>
      </w:r>
      <w:r w:rsidRPr="008D7385">
        <w:t>:</w:t>
      </w:r>
    </w:p>
    <w:tbl>
      <w:tblPr>
        <w:tblStyle w:val="TableGrid"/>
        <w:tblW w:w="885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2502"/>
        <w:gridCol w:w="6355"/>
      </w:tblGrid>
      <w:tr w:rsidR="008D7385" w14:paraId="6605C84B" w14:textId="77777777" w:rsidTr="008D7385">
        <w:trPr>
          <w:trHeight w:val="335"/>
        </w:trPr>
        <w:tc>
          <w:tcPr>
            <w:tcW w:w="2502" w:type="dxa"/>
            <w:vAlign w:val="center"/>
          </w:tcPr>
          <w:p w14:paraId="02D3496F" w14:textId="64B9174A" w:rsidR="008D7385" w:rsidRDefault="008D7385" w:rsidP="008D7385">
            <w:r w:rsidRPr="008D7385">
              <w:rPr>
                <w:b/>
                <w:bCs/>
              </w:rPr>
              <w:t>Column</w:t>
            </w:r>
          </w:p>
        </w:tc>
        <w:tc>
          <w:tcPr>
            <w:tcW w:w="6355" w:type="dxa"/>
            <w:vAlign w:val="center"/>
          </w:tcPr>
          <w:p w14:paraId="7EB4D421" w14:textId="2BBF4FC5" w:rsidR="008D7385" w:rsidRDefault="008D7385" w:rsidP="008D7385">
            <w:r w:rsidRPr="008D7385">
              <w:rPr>
                <w:b/>
                <w:bCs/>
              </w:rPr>
              <w:t>Description</w:t>
            </w:r>
          </w:p>
        </w:tc>
      </w:tr>
      <w:tr w:rsidR="008D7385" w14:paraId="308A4512" w14:textId="77777777" w:rsidTr="008D7385">
        <w:trPr>
          <w:trHeight w:val="671"/>
        </w:trPr>
        <w:tc>
          <w:tcPr>
            <w:tcW w:w="2502" w:type="dxa"/>
            <w:vAlign w:val="center"/>
          </w:tcPr>
          <w:p w14:paraId="40D5F791" w14:textId="656402E5" w:rsidR="008D7385" w:rsidRDefault="008D7385" w:rsidP="008D7385">
            <w:r w:rsidRPr="008D7385">
              <w:rPr>
                <w:b/>
                <w:bCs/>
              </w:rPr>
              <w:t>id</w:t>
            </w:r>
          </w:p>
        </w:tc>
        <w:tc>
          <w:tcPr>
            <w:tcW w:w="6355" w:type="dxa"/>
            <w:vAlign w:val="center"/>
          </w:tcPr>
          <w:p w14:paraId="6B873FED" w14:textId="48CFEC39" w:rsidR="008D7385" w:rsidRDefault="008D7385" w:rsidP="008D7385">
            <w:r w:rsidRPr="008D7385">
              <w:t>Unique identifier for each movie (useful for tracking and avoiding duplicates).</w:t>
            </w:r>
          </w:p>
        </w:tc>
      </w:tr>
      <w:tr w:rsidR="008D7385" w14:paraId="0295B787" w14:textId="77777777" w:rsidTr="008D7385">
        <w:trPr>
          <w:trHeight w:val="335"/>
        </w:trPr>
        <w:tc>
          <w:tcPr>
            <w:tcW w:w="2502" w:type="dxa"/>
            <w:vAlign w:val="center"/>
          </w:tcPr>
          <w:p w14:paraId="770C6667" w14:textId="6BA62929" w:rsidR="008D7385" w:rsidRDefault="008D7385" w:rsidP="008D7385">
            <w:r w:rsidRPr="008D7385">
              <w:rPr>
                <w:b/>
                <w:bCs/>
              </w:rPr>
              <w:t>title</w:t>
            </w:r>
          </w:p>
        </w:tc>
        <w:tc>
          <w:tcPr>
            <w:tcW w:w="6355" w:type="dxa"/>
            <w:vAlign w:val="center"/>
          </w:tcPr>
          <w:p w14:paraId="31C17EBF" w14:textId="6085FDA8" w:rsidR="008D7385" w:rsidRDefault="008D7385" w:rsidP="008D7385">
            <w:r w:rsidRPr="008D7385">
              <w:t>Movie title; used as input for searching and recommending.</w:t>
            </w:r>
          </w:p>
        </w:tc>
      </w:tr>
      <w:tr w:rsidR="008D7385" w14:paraId="6A17B7AB" w14:textId="77777777" w:rsidTr="008D7385">
        <w:trPr>
          <w:trHeight w:val="335"/>
        </w:trPr>
        <w:tc>
          <w:tcPr>
            <w:tcW w:w="2502" w:type="dxa"/>
            <w:vAlign w:val="center"/>
          </w:tcPr>
          <w:p w14:paraId="0B4585D2" w14:textId="0F61084D" w:rsidR="008D7385" w:rsidRDefault="008D7385" w:rsidP="008D7385">
            <w:r w:rsidRPr="008D7385">
              <w:rPr>
                <w:b/>
                <w:bCs/>
              </w:rPr>
              <w:t>genres</w:t>
            </w:r>
          </w:p>
        </w:tc>
        <w:tc>
          <w:tcPr>
            <w:tcW w:w="6355" w:type="dxa"/>
            <w:vAlign w:val="center"/>
          </w:tcPr>
          <w:p w14:paraId="052B6E88" w14:textId="18882587" w:rsidR="008D7385" w:rsidRDefault="008D7385" w:rsidP="008D7385">
            <w:r w:rsidRPr="008D7385">
              <w:t xml:space="preserve">Multi-label genres (e.g., </w:t>
            </w:r>
            <w:proofErr w:type="spellStart"/>
            <w:r w:rsidRPr="008D7385">
              <w:t>Action|Drama</w:t>
            </w:r>
            <w:proofErr w:type="spellEnd"/>
            <w:r w:rsidRPr="008D7385">
              <w:t>). Used for Jaccard similarity.</w:t>
            </w:r>
          </w:p>
        </w:tc>
      </w:tr>
      <w:tr w:rsidR="008D7385" w14:paraId="5D8EDD16" w14:textId="77777777" w:rsidTr="008D7385">
        <w:trPr>
          <w:trHeight w:val="671"/>
        </w:trPr>
        <w:tc>
          <w:tcPr>
            <w:tcW w:w="2502" w:type="dxa"/>
            <w:vAlign w:val="center"/>
          </w:tcPr>
          <w:p w14:paraId="120F9F8B" w14:textId="3A145E52" w:rsidR="008D7385" w:rsidRDefault="008D7385" w:rsidP="008D7385">
            <w:proofErr w:type="spellStart"/>
            <w:r w:rsidRPr="008D7385">
              <w:rPr>
                <w:b/>
                <w:bCs/>
              </w:rPr>
              <w:t>original_language</w:t>
            </w:r>
            <w:proofErr w:type="spellEnd"/>
          </w:p>
        </w:tc>
        <w:tc>
          <w:tcPr>
            <w:tcW w:w="6355" w:type="dxa"/>
            <w:vAlign w:val="center"/>
          </w:tcPr>
          <w:p w14:paraId="7C6844F9" w14:textId="3A73450F" w:rsidR="008D7385" w:rsidRDefault="008D7385" w:rsidP="008D7385">
            <w:r w:rsidRPr="008D7385">
              <w:t>Original language of the movie (converted from ISO codes to full names).</w:t>
            </w:r>
          </w:p>
        </w:tc>
      </w:tr>
      <w:tr w:rsidR="008D7385" w14:paraId="18B28765" w14:textId="77777777" w:rsidTr="008D7385">
        <w:trPr>
          <w:trHeight w:val="335"/>
        </w:trPr>
        <w:tc>
          <w:tcPr>
            <w:tcW w:w="2502" w:type="dxa"/>
            <w:vAlign w:val="center"/>
          </w:tcPr>
          <w:p w14:paraId="59D72846" w14:textId="732D1F0C" w:rsidR="008D7385" w:rsidRDefault="008D7385" w:rsidP="008D7385">
            <w:r w:rsidRPr="008D7385">
              <w:rPr>
                <w:b/>
                <w:bCs/>
              </w:rPr>
              <w:t>popularity</w:t>
            </w:r>
          </w:p>
        </w:tc>
        <w:tc>
          <w:tcPr>
            <w:tcW w:w="6355" w:type="dxa"/>
            <w:vAlign w:val="center"/>
          </w:tcPr>
          <w:p w14:paraId="2E30E9FC" w14:textId="250CFDF5" w:rsidR="008D7385" w:rsidRDefault="008D7385" w:rsidP="008D7385">
            <w:r w:rsidRPr="008D7385">
              <w:t>Numeric popularity index.</w:t>
            </w:r>
          </w:p>
        </w:tc>
      </w:tr>
      <w:tr w:rsidR="008D7385" w14:paraId="2C3126EB" w14:textId="77777777" w:rsidTr="008D7385">
        <w:trPr>
          <w:trHeight w:val="345"/>
        </w:trPr>
        <w:tc>
          <w:tcPr>
            <w:tcW w:w="2502" w:type="dxa"/>
            <w:vAlign w:val="center"/>
          </w:tcPr>
          <w:p w14:paraId="35D9F16A" w14:textId="7E77575F" w:rsidR="008D7385" w:rsidRDefault="008D7385" w:rsidP="008D7385">
            <w:proofErr w:type="spellStart"/>
            <w:r w:rsidRPr="008D7385">
              <w:rPr>
                <w:b/>
                <w:bCs/>
              </w:rPr>
              <w:t>release_date</w:t>
            </w:r>
            <w:proofErr w:type="spellEnd"/>
          </w:p>
        </w:tc>
        <w:tc>
          <w:tcPr>
            <w:tcW w:w="6355" w:type="dxa"/>
            <w:vAlign w:val="center"/>
          </w:tcPr>
          <w:p w14:paraId="050F4CF3" w14:textId="435FE0A1" w:rsidR="008D7385" w:rsidRDefault="008D7385" w:rsidP="008D7385">
            <w:r w:rsidRPr="008D7385">
              <w:t>Release date (used to extract release year).</w:t>
            </w:r>
          </w:p>
        </w:tc>
      </w:tr>
      <w:tr w:rsidR="008D7385" w14:paraId="1D101CE5" w14:textId="77777777" w:rsidTr="008D7385">
        <w:trPr>
          <w:trHeight w:val="335"/>
        </w:trPr>
        <w:tc>
          <w:tcPr>
            <w:tcW w:w="2502" w:type="dxa"/>
            <w:vAlign w:val="center"/>
          </w:tcPr>
          <w:p w14:paraId="3B96B381" w14:textId="503969E9" w:rsidR="008D7385" w:rsidRDefault="008D7385" w:rsidP="008D7385">
            <w:r w:rsidRPr="008D7385">
              <w:rPr>
                <w:b/>
                <w:bCs/>
              </w:rPr>
              <w:t>budget</w:t>
            </w:r>
          </w:p>
        </w:tc>
        <w:tc>
          <w:tcPr>
            <w:tcW w:w="6355" w:type="dxa"/>
            <w:vAlign w:val="center"/>
          </w:tcPr>
          <w:p w14:paraId="1F713C13" w14:textId="45A0FF4A" w:rsidR="008D7385" w:rsidRDefault="008D7385" w:rsidP="008D7385">
            <w:r w:rsidRPr="008D7385">
              <w:t>Total production cost.</w:t>
            </w:r>
          </w:p>
        </w:tc>
      </w:tr>
      <w:tr w:rsidR="008D7385" w14:paraId="268832EE" w14:textId="77777777" w:rsidTr="008D7385">
        <w:trPr>
          <w:trHeight w:val="335"/>
        </w:trPr>
        <w:tc>
          <w:tcPr>
            <w:tcW w:w="2502" w:type="dxa"/>
            <w:vAlign w:val="center"/>
          </w:tcPr>
          <w:p w14:paraId="4D0AC3E8" w14:textId="4C6E8616" w:rsidR="008D7385" w:rsidRDefault="008D7385" w:rsidP="008D7385">
            <w:r w:rsidRPr="008D7385">
              <w:rPr>
                <w:b/>
                <w:bCs/>
              </w:rPr>
              <w:t>revenue</w:t>
            </w:r>
          </w:p>
        </w:tc>
        <w:tc>
          <w:tcPr>
            <w:tcW w:w="6355" w:type="dxa"/>
            <w:vAlign w:val="center"/>
          </w:tcPr>
          <w:p w14:paraId="310A895A" w14:textId="471AC96B" w:rsidR="008D7385" w:rsidRDefault="008D7385" w:rsidP="008D7385">
            <w:r w:rsidRPr="008D7385">
              <w:t>Worldwide earnings.</w:t>
            </w:r>
          </w:p>
        </w:tc>
      </w:tr>
      <w:tr w:rsidR="008D7385" w14:paraId="307DBF30" w14:textId="77777777" w:rsidTr="008D7385">
        <w:trPr>
          <w:trHeight w:val="335"/>
        </w:trPr>
        <w:tc>
          <w:tcPr>
            <w:tcW w:w="2502" w:type="dxa"/>
            <w:vAlign w:val="center"/>
          </w:tcPr>
          <w:p w14:paraId="5AE713B1" w14:textId="69ADD606" w:rsidR="008D7385" w:rsidRDefault="008D7385" w:rsidP="008D7385">
            <w:r w:rsidRPr="008D7385">
              <w:rPr>
                <w:b/>
                <w:bCs/>
              </w:rPr>
              <w:t>runtime</w:t>
            </w:r>
          </w:p>
        </w:tc>
        <w:tc>
          <w:tcPr>
            <w:tcW w:w="6355" w:type="dxa"/>
            <w:vAlign w:val="center"/>
          </w:tcPr>
          <w:p w14:paraId="6DEB5406" w14:textId="4CF8A14F" w:rsidR="008D7385" w:rsidRDefault="008D7385" w:rsidP="008D7385">
            <w:r w:rsidRPr="008D7385">
              <w:t>Movie duration in minutes.</w:t>
            </w:r>
          </w:p>
        </w:tc>
      </w:tr>
      <w:tr w:rsidR="008D7385" w14:paraId="2156B2DF" w14:textId="77777777" w:rsidTr="008D7385">
        <w:trPr>
          <w:trHeight w:val="335"/>
        </w:trPr>
        <w:tc>
          <w:tcPr>
            <w:tcW w:w="2502" w:type="dxa"/>
            <w:vAlign w:val="center"/>
          </w:tcPr>
          <w:p w14:paraId="3640217C" w14:textId="79513A93" w:rsidR="008D7385" w:rsidRDefault="008D7385" w:rsidP="008D7385">
            <w:proofErr w:type="spellStart"/>
            <w:r w:rsidRPr="008D7385">
              <w:rPr>
                <w:b/>
                <w:bCs/>
              </w:rPr>
              <w:t>vote_average</w:t>
            </w:r>
            <w:proofErr w:type="spellEnd"/>
          </w:p>
        </w:tc>
        <w:tc>
          <w:tcPr>
            <w:tcW w:w="6355" w:type="dxa"/>
            <w:vAlign w:val="center"/>
          </w:tcPr>
          <w:p w14:paraId="555161FF" w14:textId="3C41024D" w:rsidR="008D7385" w:rsidRDefault="008D7385" w:rsidP="008D7385">
            <w:r w:rsidRPr="008D7385">
              <w:t>Average rating (0–10 scale).</w:t>
            </w:r>
          </w:p>
        </w:tc>
      </w:tr>
      <w:tr w:rsidR="008D7385" w14:paraId="67BFA539" w14:textId="77777777" w:rsidTr="008D7385">
        <w:trPr>
          <w:trHeight w:val="345"/>
        </w:trPr>
        <w:tc>
          <w:tcPr>
            <w:tcW w:w="2502" w:type="dxa"/>
            <w:vAlign w:val="center"/>
          </w:tcPr>
          <w:p w14:paraId="00773F8A" w14:textId="25022934" w:rsidR="008D7385" w:rsidRDefault="008D7385" w:rsidP="008D7385">
            <w:proofErr w:type="spellStart"/>
            <w:r w:rsidRPr="008D7385">
              <w:rPr>
                <w:b/>
                <w:bCs/>
              </w:rPr>
              <w:t>vote_count</w:t>
            </w:r>
            <w:proofErr w:type="spellEnd"/>
          </w:p>
        </w:tc>
        <w:tc>
          <w:tcPr>
            <w:tcW w:w="6355" w:type="dxa"/>
            <w:vAlign w:val="center"/>
          </w:tcPr>
          <w:p w14:paraId="79CD5444" w14:textId="5EF37293" w:rsidR="008D7385" w:rsidRDefault="008D7385" w:rsidP="008D7385">
            <w:r w:rsidRPr="008D7385">
              <w:t>Number of audience votes received.</w:t>
            </w:r>
          </w:p>
        </w:tc>
      </w:tr>
    </w:tbl>
    <w:p w14:paraId="7675A68D" w14:textId="77777777" w:rsidR="008D7385" w:rsidRDefault="008D7385" w:rsidP="008D7385"/>
    <w:p w14:paraId="261F4823" w14:textId="33FABC03" w:rsidR="008D7385" w:rsidRDefault="008D7385" w:rsidP="008D7385">
      <w:r w:rsidRPr="008D7385">
        <w:t xml:space="preserve">These attributes together form a </w:t>
      </w:r>
      <w:r w:rsidRPr="008D7385">
        <w:rPr>
          <w:b/>
          <w:bCs/>
        </w:rPr>
        <w:t>very strong basis for content-based similarity</w:t>
      </w:r>
      <w:r w:rsidRPr="008D7385">
        <w:t>.</w:t>
      </w:r>
    </w:p>
    <w:p w14:paraId="15535E0A" w14:textId="77777777" w:rsidR="008D7385" w:rsidRPr="008D7385" w:rsidRDefault="008D7385" w:rsidP="008D7385"/>
    <w:p w14:paraId="191F2EB9" w14:textId="77777777" w:rsidR="008D7385" w:rsidRPr="008D7385" w:rsidRDefault="008D7385" w:rsidP="008D7385">
      <w:pPr>
        <w:rPr>
          <w:b/>
          <w:bCs/>
        </w:rPr>
      </w:pPr>
      <w:r w:rsidRPr="008D7385">
        <w:rPr>
          <w:b/>
          <w:bCs/>
        </w:rPr>
        <w:t>1.2 Why These Columns Were Selected</w:t>
      </w:r>
    </w:p>
    <w:p w14:paraId="5C503809" w14:textId="77777777" w:rsidR="008D7385" w:rsidRPr="008D7385" w:rsidRDefault="008D7385" w:rsidP="008D7385">
      <w:pPr>
        <w:numPr>
          <w:ilvl w:val="0"/>
          <w:numId w:val="50"/>
        </w:numPr>
      </w:pPr>
      <w:r w:rsidRPr="008D7385">
        <w:rPr>
          <w:b/>
          <w:bCs/>
        </w:rPr>
        <w:t>Genres</w:t>
      </w:r>
      <w:r w:rsidRPr="008D7385">
        <w:t xml:space="preserve"> define the movie’s theme, making them the strongest similarity factor.</w:t>
      </w:r>
    </w:p>
    <w:p w14:paraId="0C82A064" w14:textId="77777777" w:rsidR="008D7385" w:rsidRPr="008D7385" w:rsidRDefault="008D7385" w:rsidP="008D7385">
      <w:pPr>
        <w:numPr>
          <w:ilvl w:val="0"/>
          <w:numId w:val="50"/>
        </w:numPr>
      </w:pPr>
      <w:r w:rsidRPr="008D7385">
        <w:rPr>
          <w:b/>
          <w:bCs/>
        </w:rPr>
        <w:t>Language</w:t>
      </w:r>
      <w:r w:rsidRPr="008D7385">
        <w:t xml:space="preserve"> ensures cultural and regional alignment (especially for Indian movies).</w:t>
      </w:r>
    </w:p>
    <w:p w14:paraId="0A4FDE1E" w14:textId="77777777" w:rsidR="008D7385" w:rsidRPr="008D7385" w:rsidRDefault="008D7385" w:rsidP="008D7385">
      <w:pPr>
        <w:numPr>
          <w:ilvl w:val="0"/>
          <w:numId w:val="50"/>
        </w:numPr>
      </w:pPr>
      <w:r w:rsidRPr="008D7385">
        <w:rPr>
          <w:b/>
          <w:bCs/>
        </w:rPr>
        <w:t>Popularity, Budget, Revenue, Runtime, Ratings, Votes</w:t>
      </w:r>
      <w:r w:rsidRPr="008D7385">
        <w:t xml:space="preserve"> capture style, scale, and audience response.</w:t>
      </w:r>
    </w:p>
    <w:p w14:paraId="3508EACF" w14:textId="77777777" w:rsidR="008D7385" w:rsidRPr="008D7385" w:rsidRDefault="008D7385" w:rsidP="008D7385">
      <w:pPr>
        <w:numPr>
          <w:ilvl w:val="0"/>
          <w:numId w:val="50"/>
        </w:numPr>
      </w:pPr>
      <w:r w:rsidRPr="008D7385">
        <w:rPr>
          <w:b/>
          <w:bCs/>
        </w:rPr>
        <w:t>Title</w:t>
      </w:r>
      <w:r w:rsidRPr="008D7385">
        <w:t xml:space="preserve"> allows the user to query movies.</w:t>
      </w:r>
    </w:p>
    <w:p w14:paraId="3224CCBC" w14:textId="77777777" w:rsidR="008D7385" w:rsidRDefault="008D7385" w:rsidP="008D7385">
      <w:pPr>
        <w:numPr>
          <w:ilvl w:val="0"/>
          <w:numId w:val="50"/>
        </w:numPr>
      </w:pPr>
      <w:r w:rsidRPr="008D7385">
        <w:rPr>
          <w:b/>
          <w:bCs/>
        </w:rPr>
        <w:t>ID</w:t>
      </w:r>
      <w:r w:rsidRPr="008D7385">
        <w:t xml:space="preserve"> maintains unique identification of records.</w:t>
      </w:r>
    </w:p>
    <w:p w14:paraId="34CD3CDF" w14:textId="77777777" w:rsidR="003C68BE" w:rsidRPr="003C68BE" w:rsidRDefault="003C68BE" w:rsidP="003C68BE">
      <w:pPr>
        <w:rPr>
          <w:b/>
          <w:bCs/>
        </w:rPr>
      </w:pPr>
      <w:r w:rsidRPr="003C68BE">
        <w:rPr>
          <w:b/>
          <w:bCs/>
        </w:rPr>
        <w:t>1.3 Dataset Preprocessing</w:t>
      </w:r>
    </w:p>
    <w:p w14:paraId="40A512A6" w14:textId="77777777" w:rsidR="003C68BE" w:rsidRPr="003C68BE" w:rsidRDefault="003C68BE" w:rsidP="003C68BE">
      <w:pPr>
        <w:numPr>
          <w:ilvl w:val="0"/>
          <w:numId w:val="51"/>
        </w:numPr>
      </w:pPr>
      <w:r w:rsidRPr="003C68BE">
        <w:rPr>
          <w:b/>
          <w:bCs/>
        </w:rPr>
        <w:t>Genre Cleaning:</w:t>
      </w:r>
      <w:r w:rsidRPr="003C68BE">
        <w:br/>
        <w:t>Converted strings like "</w:t>
      </w:r>
      <w:proofErr w:type="spellStart"/>
      <w:r w:rsidRPr="003C68BE">
        <w:t>Action|Drama|Thriller</w:t>
      </w:r>
      <w:proofErr w:type="spellEnd"/>
      <w:r w:rsidRPr="003C68BE">
        <w:t>" to lists: ["action", "drama", "thriller"].</w:t>
      </w:r>
    </w:p>
    <w:p w14:paraId="17C949C4" w14:textId="77777777" w:rsidR="003C68BE" w:rsidRPr="003C68BE" w:rsidRDefault="003C68BE" w:rsidP="003C68BE">
      <w:pPr>
        <w:numPr>
          <w:ilvl w:val="0"/>
          <w:numId w:val="51"/>
        </w:numPr>
      </w:pPr>
      <w:r w:rsidRPr="003C68BE">
        <w:rPr>
          <w:b/>
          <w:bCs/>
        </w:rPr>
        <w:t>Language Standardization:</w:t>
      </w:r>
      <w:r w:rsidRPr="003C68BE">
        <w:br/>
        <w:t>Mapped ISO codes (</w:t>
      </w:r>
      <w:proofErr w:type="spellStart"/>
      <w:r w:rsidRPr="003C68BE">
        <w:t>en</w:t>
      </w:r>
      <w:proofErr w:type="spellEnd"/>
      <w:r w:rsidRPr="003C68BE">
        <w:t xml:space="preserve">, hi, </w:t>
      </w:r>
      <w:proofErr w:type="spellStart"/>
      <w:r w:rsidRPr="003C68BE">
        <w:t>te</w:t>
      </w:r>
      <w:proofErr w:type="spellEnd"/>
      <w:r w:rsidRPr="003C68BE">
        <w:t>, ta, ml, etc.) to full names (English, Hindi, Telugu…).</w:t>
      </w:r>
    </w:p>
    <w:p w14:paraId="201FA76B" w14:textId="77777777" w:rsidR="003C68BE" w:rsidRPr="003C68BE" w:rsidRDefault="003C68BE" w:rsidP="003C68BE">
      <w:pPr>
        <w:numPr>
          <w:ilvl w:val="0"/>
          <w:numId w:val="51"/>
        </w:numPr>
      </w:pPr>
      <w:r w:rsidRPr="003C68BE">
        <w:rPr>
          <w:b/>
          <w:bCs/>
        </w:rPr>
        <w:t>Numeric Conversion &amp; Imputation:</w:t>
      </w:r>
      <w:r w:rsidRPr="003C68BE">
        <w:br/>
        <w:t xml:space="preserve">Converted all numeric columns properly and filled missing values using the </w:t>
      </w:r>
      <w:r w:rsidRPr="003C68BE">
        <w:rPr>
          <w:b/>
          <w:bCs/>
        </w:rPr>
        <w:t>median</w:t>
      </w:r>
      <w:r w:rsidRPr="003C68BE">
        <w:t>.</w:t>
      </w:r>
    </w:p>
    <w:p w14:paraId="796664B9" w14:textId="77777777" w:rsidR="003C68BE" w:rsidRPr="003C68BE" w:rsidRDefault="003C68BE" w:rsidP="003C68BE">
      <w:pPr>
        <w:numPr>
          <w:ilvl w:val="0"/>
          <w:numId w:val="51"/>
        </w:numPr>
      </w:pPr>
      <w:r w:rsidRPr="003C68BE">
        <w:rPr>
          <w:b/>
          <w:bCs/>
        </w:rPr>
        <w:t>Release Year Extraction:</w:t>
      </w:r>
      <w:r w:rsidRPr="003C68BE">
        <w:br/>
        <w:t xml:space="preserve">Extracted the first four digits from </w:t>
      </w:r>
      <w:proofErr w:type="spellStart"/>
      <w:r w:rsidRPr="003C68BE">
        <w:t>release_date</w:t>
      </w:r>
      <w:proofErr w:type="spellEnd"/>
      <w:r w:rsidRPr="003C68BE">
        <w:t>.</w:t>
      </w:r>
    </w:p>
    <w:p w14:paraId="6832F787" w14:textId="77777777" w:rsidR="003C68BE" w:rsidRPr="003C68BE" w:rsidRDefault="003C68BE" w:rsidP="003C68BE">
      <w:pPr>
        <w:numPr>
          <w:ilvl w:val="0"/>
          <w:numId w:val="51"/>
        </w:numPr>
      </w:pPr>
      <w:r w:rsidRPr="003C68BE">
        <w:rPr>
          <w:b/>
          <w:bCs/>
        </w:rPr>
        <w:t>Normalization:</w:t>
      </w:r>
      <w:r w:rsidRPr="003C68BE">
        <w:br/>
        <w:t xml:space="preserve">Applied </w:t>
      </w:r>
      <w:proofErr w:type="spellStart"/>
      <w:r w:rsidRPr="003C68BE">
        <w:rPr>
          <w:b/>
          <w:bCs/>
        </w:rPr>
        <w:t>MinMaxScaler</w:t>
      </w:r>
      <w:proofErr w:type="spellEnd"/>
      <w:r w:rsidRPr="003C68BE">
        <w:t xml:space="preserve"> to normalize numeric features for cosine similarity.</w:t>
      </w:r>
    </w:p>
    <w:p w14:paraId="064EECA9" w14:textId="77777777" w:rsidR="003C68BE" w:rsidRDefault="003C68BE" w:rsidP="003C68BE">
      <w:pPr>
        <w:numPr>
          <w:ilvl w:val="0"/>
          <w:numId w:val="51"/>
        </w:numPr>
      </w:pPr>
      <w:r w:rsidRPr="003C68BE">
        <w:rPr>
          <w:b/>
          <w:bCs/>
        </w:rPr>
        <w:t>Index Reset:</w:t>
      </w:r>
      <w:r w:rsidRPr="003C68BE">
        <w:br/>
        <w:t xml:space="preserve">Reset the index using: </w:t>
      </w:r>
      <w:proofErr w:type="spellStart"/>
      <w:proofErr w:type="gramStart"/>
      <w:r w:rsidRPr="003C68BE">
        <w:t>df.reset</w:t>
      </w:r>
      <w:proofErr w:type="gramEnd"/>
      <w:r w:rsidRPr="003C68BE">
        <w:t>_index</w:t>
      </w:r>
      <w:proofErr w:type="spellEnd"/>
      <w:r w:rsidRPr="003C68BE">
        <w:t>(drop=True).</w:t>
      </w:r>
    </w:p>
    <w:p w14:paraId="52B2DF3B" w14:textId="77777777" w:rsidR="003C68BE" w:rsidRDefault="003C68BE" w:rsidP="003C68BE">
      <w:pPr>
        <w:ind w:left="360"/>
      </w:pPr>
    </w:p>
    <w:p w14:paraId="6D919001" w14:textId="77777777" w:rsidR="00456EB0" w:rsidRPr="00456EB0" w:rsidRDefault="00456EB0" w:rsidP="00456EB0">
      <w:pPr>
        <w:rPr>
          <w:b/>
          <w:bCs/>
        </w:rPr>
      </w:pPr>
      <w:r w:rsidRPr="00456EB0">
        <w:rPr>
          <w:b/>
          <w:bCs/>
        </w:rPr>
        <w:t>2. TECHNIQUES / ALGORITHMS DETAILS</w:t>
      </w:r>
    </w:p>
    <w:p w14:paraId="4C929F30" w14:textId="0C4AE585" w:rsidR="00456EB0" w:rsidRPr="00456EB0" w:rsidRDefault="00456EB0" w:rsidP="00456EB0">
      <w:r w:rsidRPr="00456EB0">
        <w:t>This project uses a Hybrid Content-Based Similarity Model that integrates three complementary similarity measures to compute how close two movies are.</w:t>
      </w:r>
    </w:p>
    <w:p w14:paraId="2FF1CE34" w14:textId="77777777" w:rsidR="00456EB0" w:rsidRPr="00456EB0" w:rsidRDefault="00456EB0" w:rsidP="00456EB0">
      <w:pPr>
        <w:rPr>
          <w:b/>
          <w:bCs/>
        </w:rPr>
      </w:pPr>
      <w:r w:rsidRPr="00456EB0">
        <w:rPr>
          <w:b/>
          <w:bCs/>
        </w:rPr>
        <w:t>2.1 Jaccard Similarity for Genres</w:t>
      </w:r>
    </w:p>
    <w:p w14:paraId="6A806B98" w14:textId="77777777" w:rsidR="00456EB0" w:rsidRPr="00456EB0" w:rsidRDefault="00456EB0" w:rsidP="00456EB0">
      <w:r w:rsidRPr="00456EB0">
        <w:t>Genres define the thematic identity of a movie.</w:t>
      </w:r>
      <w:r w:rsidRPr="00456EB0">
        <w:br/>
        <w:t>To measure how similar two movies are based on their genres, the Jaccard similarity is used:</w:t>
      </w:r>
    </w:p>
    <w:p w14:paraId="5BAC83BA" w14:textId="70BD8F01" w:rsidR="00456EB0" w:rsidRPr="00456EB0" w:rsidRDefault="00456EB0" w:rsidP="00456EB0">
      <m:oMathPara>
        <m:oMath>
          <m:r>
            <w:rPr>
              <w:rFonts w:ascii="Cambria Math" w:hAnsi="Cambria Math"/>
            </w:rPr>
            <m:t>J(A,B)=</m:t>
          </m:r>
          <m:f>
            <m:fPr>
              <m:ctrlPr>
                <w:rPr>
                  <w:rFonts w:ascii="Cambria Math" w:hAnsi="Cambria Math"/>
                </w:rPr>
              </m:ctrlPr>
            </m:fPr>
            <m:num>
              <m:r>
                <m:rPr>
                  <m:sty m:val="p"/>
                </m:rPr>
                <w:rPr>
                  <w:rFonts w:ascii="Cambria Math" w:hAnsi="Cambria Math"/>
                </w:rPr>
                <m:t>∣</m:t>
              </m:r>
              <m:r>
                <w:rPr>
                  <w:rFonts w:ascii="Cambria Math" w:hAnsi="Cambria Math"/>
                </w:rPr>
                <m:t>A∩B</m:t>
              </m:r>
              <m:r>
                <m:rPr>
                  <m:sty m:val="p"/>
                </m:rPr>
                <w:rPr>
                  <w:rFonts w:ascii="Cambria Math" w:hAnsi="Cambria Math"/>
                </w:rPr>
                <m:t>∣</m:t>
              </m:r>
            </m:num>
            <m:den>
              <m:r>
                <m:rPr>
                  <m:sty m:val="p"/>
                </m:rPr>
                <w:rPr>
                  <w:rFonts w:ascii="Cambria Math" w:hAnsi="Cambria Math"/>
                </w:rPr>
                <m:t>∣</m:t>
              </m:r>
              <m:r>
                <w:rPr>
                  <w:rFonts w:ascii="Cambria Math" w:hAnsi="Cambria Math"/>
                </w:rPr>
                <m:t>A∪B</m:t>
              </m:r>
              <m:r>
                <m:rPr>
                  <m:sty m:val="p"/>
                </m:rPr>
                <w:rPr>
                  <w:rFonts w:ascii="Cambria Math" w:hAnsi="Cambria Math"/>
                </w:rPr>
                <m:t>∣</m:t>
              </m:r>
            </m:den>
          </m:f>
          <m:r>
            <w:br/>
          </m:r>
        </m:oMath>
      </m:oMathPara>
    </w:p>
    <w:p w14:paraId="04466ACA" w14:textId="77777777" w:rsidR="00456EB0" w:rsidRPr="00456EB0" w:rsidRDefault="00456EB0" w:rsidP="00456EB0">
      <w:r w:rsidRPr="00456EB0">
        <w:t>A higher value indicates a stronger overlap in thematic style and narrative elements.</w:t>
      </w:r>
    </w:p>
    <w:p w14:paraId="1C7B704C" w14:textId="3053C6A8" w:rsidR="00456EB0" w:rsidRDefault="00456EB0" w:rsidP="00456EB0">
      <w:pPr>
        <w:rPr>
          <w:b/>
          <w:bCs/>
        </w:rPr>
      </w:pPr>
    </w:p>
    <w:p w14:paraId="219D074C" w14:textId="77777777" w:rsidR="00456EB0" w:rsidRDefault="00456EB0" w:rsidP="00456EB0">
      <w:pPr>
        <w:rPr>
          <w:b/>
          <w:bCs/>
        </w:rPr>
      </w:pPr>
    </w:p>
    <w:p w14:paraId="158E3B1D" w14:textId="77777777" w:rsidR="00456EB0" w:rsidRPr="00456EB0" w:rsidRDefault="00456EB0" w:rsidP="00456EB0">
      <w:pPr>
        <w:rPr>
          <w:b/>
          <w:bCs/>
        </w:rPr>
      </w:pPr>
    </w:p>
    <w:p w14:paraId="468FCDD4" w14:textId="77777777" w:rsidR="00456EB0" w:rsidRPr="00456EB0" w:rsidRDefault="00456EB0" w:rsidP="00456EB0">
      <w:pPr>
        <w:rPr>
          <w:b/>
          <w:bCs/>
        </w:rPr>
      </w:pPr>
      <w:r w:rsidRPr="00456EB0">
        <w:rPr>
          <w:b/>
          <w:bCs/>
        </w:rPr>
        <w:lastRenderedPageBreak/>
        <w:t>2.2 Language Match Similarity</w:t>
      </w:r>
    </w:p>
    <w:p w14:paraId="15D81D07" w14:textId="77777777" w:rsidR="00456EB0" w:rsidRPr="00456EB0" w:rsidRDefault="00456EB0" w:rsidP="00456EB0">
      <w:r w:rsidRPr="00456EB0">
        <w:t>Language influences cinematic style, cultural references, and intended audience.</w:t>
      </w:r>
      <w:r w:rsidRPr="00456EB0">
        <w:br/>
        <w:t>To preserve regional relevance:</w:t>
      </w:r>
    </w:p>
    <w:p w14:paraId="1EDE554F" w14:textId="6B0BD0F6" w:rsidR="00456EB0" w:rsidRPr="00456EB0" w:rsidRDefault="00456EB0" w:rsidP="00456EB0">
      <w:proofErr w:type="spellStart"/>
      <m:oMathPara>
        <m:oMath>
          <m:r>
            <m:rPr>
              <m:nor/>
            </m:rPr>
            <m:t>LangSim</m:t>
          </m:r>
          <w:proofErr w:type="spellEnd"/>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1,</m:t>
                </m:r>
              </m:e>
              <m:e>
                <m:r>
                  <m:rPr>
                    <m:nor/>
                  </m:rPr>
                  <m:t>if languages match</m:t>
                </m:r>
              </m:e>
            </m:mr>
            <m:mr>
              <m:e>
                <m:r>
                  <w:rPr>
                    <w:rFonts w:ascii="Cambria Math" w:hAnsi="Cambria Math"/>
                  </w:rPr>
                  <m:t>0,</m:t>
                </m:r>
              </m:e>
              <m:e>
                <m:r>
                  <m:rPr>
                    <m:nor/>
                  </m:rPr>
                  <m:t>otherwise</m:t>
                </m:r>
              </m:e>
            </m:mr>
          </m:m>
          <m:r>
            <w:br/>
          </m:r>
        </m:oMath>
      </m:oMathPara>
    </w:p>
    <w:p w14:paraId="671B68DE" w14:textId="5318E2EF" w:rsidR="00456EB0" w:rsidRPr="00456EB0" w:rsidRDefault="00456EB0" w:rsidP="00456EB0">
      <w:r w:rsidRPr="00456EB0">
        <w:t>This ensures that movies spoken in the same language receive a higher similarity score.</w:t>
      </w:r>
    </w:p>
    <w:p w14:paraId="2192F1F4" w14:textId="77777777" w:rsidR="00456EB0" w:rsidRPr="00456EB0" w:rsidRDefault="00456EB0" w:rsidP="00456EB0">
      <w:pPr>
        <w:rPr>
          <w:b/>
          <w:bCs/>
        </w:rPr>
      </w:pPr>
      <w:r w:rsidRPr="00456EB0">
        <w:rPr>
          <w:b/>
          <w:bCs/>
        </w:rPr>
        <w:t>2.3 Cosine Similarity for Numeric Features</w:t>
      </w:r>
    </w:p>
    <w:p w14:paraId="1D58E74C" w14:textId="77777777" w:rsidR="00456EB0" w:rsidRPr="00456EB0" w:rsidRDefault="00456EB0" w:rsidP="00456EB0">
      <w:r w:rsidRPr="00456EB0">
        <w:t>Several numeric attributes describe the scale, popularity, and audience engagement of a movie:</w:t>
      </w:r>
    </w:p>
    <w:p w14:paraId="76AE1749" w14:textId="77777777" w:rsidR="00456EB0" w:rsidRPr="00456EB0" w:rsidRDefault="00456EB0" w:rsidP="00456EB0">
      <w:pPr>
        <w:numPr>
          <w:ilvl w:val="0"/>
          <w:numId w:val="56"/>
        </w:numPr>
      </w:pPr>
      <w:r w:rsidRPr="00456EB0">
        <w:t>popularity</w:t>
      </w:r>
    </w:p>
    <w:p w14:paraId="0FC05311" w14:textId="77777777" w:rsidR="00456EB0" w:rsidRPr="00456EB0" w:rsidRDefault="00456EB0" w:rsidP="00456EB0">
      <w:pPr>
        <w:numPr>
          <w:ilvl w:val="0"/>
          <w:numId w:val="56"/>
        </w:numPr>
      </w:pPr>
      <w:r w:rsidRPr="00456EB0">
        <w:t>budget</w:t>
      </w:r>
    </w:p>
    <w:p w14:paraId="603F7D47" w14:textId="77777777" w:rsidR="00456EB0" w:rsidRPr="00456EB0" w:rsidRDefault="00456EB0" w:rsidP="00456EB0">
      <w:pPr>
        <w:numPr>
          <w:ilvl w:val="0"/>
          <w:numId w:val="56"/>
        </w:numPr>
      </w:pPr>
      <w:r w:rsidRPr="00456EB0">
        <w:t>revenue</w:t>
      </w:r>
    </w:p>
    <w:p w14:paraId="7EB5FF48" w14:textId="77777777" w:rsidR="00456EB0" w:rsidRPr="00456EB0" w:rsidRDefault="00456EB0" w:rsidP="00456EB0">
      <w:pPr>
        <w:numPr>
          <w:ilvl w:val="0"/>
          <w:numId w:val="56"/>
        </w:numPr>
      </w:pPr>
      <w:r w:rsidRPr="00456EB0">
        <w:t>runtime</w:t>
      </w:r>
    </w:p>
    <w:p w14:paraId="270F5BFA" w14:textId="77777777" w:rsidR="00456EB0" w:rsidRPr="00456EB0" w:rsidRDefault="00456EB0" w:rsidP="00456EB0">
      <w:pPr>
        <w:numPr>
          <w:ilvl w:val="0"/>
          <w:numId w:val="56"/>
        </w:numPr>
      </w:pPr>
      <w:proofErr w:type="spellStart"/>
      <w:r w:rsidRPr="00456EB0">
        <w:t>vote_average</w:t>
      </w:r>
      <w:proofErr w:type="spellEnd"/>
    </w:p>
    <w:p w14:paraId="1348522D" w14:textId="77777777" w:rsidR="00456EB0" w:rsidRPr="00456EB0" w:rsidRDefault="00456EB0" w:rsidP="00456EB0">
      <w:pPr>
        <w:numPr>
          <w:ilvl w:val="0"/>
          <w:numId w:val="56"/>
        </w:numPr>
      </w:pPr>
      <w:proofErr w:type="spellStart"/>
      <w:r w:rsidRPr="00456EB0">
        <w:t>vote_count</w:t>
      </w:r>
      <w:proofErr w:type="spellEnd"/>
    </w:p>
    <w:p w14:paraId="58853F58" w14:textId="77777777" w:rsidR="00456EB0" w:rsidRPr="00456EB0" w:rsidRDefault="00456EB0" w:rsidP="00456EB0">
      <w:pPr>
        <w:numPr>
          <w:ilvl w:val="0"/>
          <w:numId w:val="56"/>
        </w:numPr>
      </w:pPr>
      <w:proofErr w:type="spellStart"/>
      <w:r w:rsidRPr="00456EB0">
        <w:t>release_year</w:t>
      </w:r>
      <w:proofErr w:type="spellEnd"/>
    </w:p>
    <w:p w14:paraId="0ADBF940" w14:textId="77777777" w:rsidR="00456EB0" w:rsidRPr="00456EB0" w:rsidRDefault="00456EB0" w:rsidP="00456EB0">
      <w:r w:rsidRPr="00456EB0">
        <w:t>After normalization, cosine similarity measures how close these feature vectors are:</w:t>
      </w:r>
    </w:p>
    <w:p w14:paraId="33F5BD67" w14:textId="6785E653" w:rsidR="00456EB0" w:rsidRPr="00456EB0" w:rsidRDefault="00456EB0" w:rsidP="00456EB0">
      <w:proofErr w:type="spellStart"/>
      <m:oMathPara>
        <m:oMath>
          <m:r>
            <m:rPr>
              <m:nor/>
            </m:rPr>
            <m:t>CosSim</m:t>
          </m:r>
          <w:proofErr w:type="spellEnd"/>
          <m:r>
            <w:rPr>
              <w:rFonts w:ascii="Cambria Math" w:hAnsi="Cambria Math"/>
            </w:rPr>
            <m:t>=</m:t>
          </m:r>
          <m:f>
            <m:fPr>
              <m:ctrlPr>
                <w:rPr>
                  <w:rFonts w:ascii="Cambria Math" w:hAnsi="Cambria Math"/>
                </w:rPr>
              </m:ctrlPr>
            </m:fPr>
            <m:num>
              <m:r>
                <w:rPr>
                  <w:rFonts w:ascii="Cambria Math" w:hAnsi="Cambria Math"/>
                </w:rPr>
                <m:t>A⋅B</m:t>
              </m:r>
            </m:num>
            <m:den>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m:t>
              </m:r>
              <m:r>
                <m:rPr>
                  <m:sty m:val="p"/>
                </m:rPr>
                <w:rPr>
                  <w:rFonts w:ascii="Cambria Math" w:hAnsi="Cambria Math"/>
                </w:rPr>
                <m:t>∥</m:t>
              </m:r>
            </m:den>
          </m:f>
          <m:r>
            <w:br/>
          </m:r>
        </m:oMath>
      </m:oMathPara>
    </w:p>
    <w:p w14:paraId="6393954D" w14:textId="7EAF78B8" w:rsidR="00456EB0" w:rsidRPr="00456EB0" w:rsidRDefault="00456EB0" w:rsidP="00456EB0">
      <w:r w:rsidRPr="00456EB0">
        <w:t>This captures similarity in production scale and audience response.</w:t>
      </w:r>
    </w:p>
    <w:p w14:paraId="2FD39419" w14:textId="77777777" w:rsidR="00456EB0" w:rsidRPr="00456EB0" w:rsidRDefault="00456EB0" w:rsidP="00456EB0">
      <w:pPr>
        <w:rPr>
          <w:b/>
          <w:bCs/>
        </w:rPr>
      </w:pPr>
      <w:r w:rsidRPr="00456EB0">
        <w:rPr>
          <w:b/>
          <w:bCs/>
        </w:rPr>
        <w:t>2.4 Weighted Hybrid Similarity Score</w:t>
      </w:r>
    </w:p>
    <w:p w14:paraId="62E556DA" w14:textId="77777777" w:rsidR="00456EB0" w:rsidRPr="00456EB0" w:rsidRDefault="00456EB0" w:rsidP="00456EB0">
      <w:r w:rsidRPr="00456EB0">
        <w:t>The final similarity score combines all three measures:</w:t>
      </w:r>
    </w:p>
    <w:p w14:paraId="1341C5E2" w14:textId="0D341FC1" w:rsidR="00456EB0" w:rsidRPr="00456EB0" w:rsidRDefault="00456EB0" w:rsidP="00456EB0">
      <w:proofErr w:type="spellStart"/>
      <m:oMathPara>
        <m:oMath>
          <m:r>
            <m:rPr>
              <m:nor/>
            </m:rPr>
            <m:t>FinalScore</m:t>
          </m:r>
          <w:proofErr w:type="spellEnd"/>
          <m:r>
            <w:rPr>
              <w:rFonts w:ascii="Cambria Math" w:hAnsi="Cambria Math"/>
            </w:rPr>
            <m:t>=0.5(Jaccard)+0.2(LanguageMatch)+0.3(Cosine)</m:t>
          </m:r>
          <m:r>
            <w:rPr>
              <w:i/>
            </w:rPr>
            <w:br/>
          </m:r>
        </m:oMath>
      </m:oMathPara>
    </w:p>
    <w:p w14:paraId="5D513D07" w14:textId="77777777" w:rsidR="00456EB0" w:rsidRPr="00456EB0" w:rsidRDefault="00456EB0" w:rsidP="00456EB0">
      <w:r w:rsidRPr="00456EB0">
        <w:t>Weight justification:</w:t>
      </w:r>
    </w:p>
    <w:p w14:paraId="109F0BCA" w14:textId="77777777" w:rsidR="00456EB0" w:rsidRPr="00456EB0" w:rsidRDefault="00456EB0" w:rsidP="00456EB0">
      <w:pPr>
        <w:numPr>
          <w:ilvl w:val="0"/>
          <w:numId w:val="57"/>
        </w:numPr>
      </w:pPr>
      <w:r w:rsidRPr="00456EB0">
        <w:t>50% Genre: core identity and storytelling style</w:t>
      </w:r>
    </w:p>
    <w:p w14:paraId="4093FA7B" w14:textId="77777777" w:rsidR="00456EB0" w:rsidRPr="00456EB0" w:rsidRDefault="00456EB0" w:rsidP="00456EB0">
      <w:pPr>
        <w:numPr>
          <w:ilvl w:val="0"/>
          <w:numId w:val="57"/>
        </w:numPr>
      </w:pPr>
      <w:r w:rsidRPr="00456EB0">
        <w:t>30% Numeric features: reflects financial scale and audience behaviour</w:t>
      </w:r>
    </w:p>
    <w:p w14:paraId="14C40EC9" w14:textId="141CFF88" w:rsidR="00456EB0" w:rsidRPr="00456EB0" w:rsidRDefault="00456EB0" w:rsidP="00456EB0">
      <w:pPr>
        <w:numPr>
          <w:ilvl w:val="0"/>
          <w:numId w:val="57"/>
        </w:numPr>
        <w:rPr>
          <w:b/>
          <w:bCs/>
        </w:rPr>
      </w:pPr>
      <w:r w:rsidRPr="00456EB0">
        <w:t>20% Language: ensures regional and cultural alignment</w:t>
      </w:r>
    </w:p>
    <w:p w14:paraId="4077E9FE" w14:textId="77777777" w:rsidR="00456EB0" w:rsidRPr="00456EB0" w:rsidRDefault="00456EB0" w:rsidP="00456EB0">
      <w:pPr>
        <w:rPr>
          <w:b/>
          <w:bCs/>
        </w:rPr>
      </w:pPr>
      <w:r w:rsidRPr="00456EB0">
        <w:rPr>
          <w:b/>
          <w:bCs/>
        </w:rPr>
        <w:t>2.5 Why Not K-Means or Other Clustering?</w:t>
      </w:r>
    </w:p>
    <w:p w14:paraId="53589F39" w14:textId="77777777" w:rsidR="00456EB0" w:rsidRPr="00456EB0" w:rsidRDefault="00456EB0" w:rsidP="00456EB0">
      <w:r w:rsidRPr="00456EB0">
        <w:t>Clustering was avoided because:</w:t>
      </w:r>
    </w:p>
    <w:p w14:paraId="09E12168" w14:textId="77777777" w:rsidR="00456EB0" w:rsidRPr="00456EB0" w:rsidRDefault="00456EB0" w:rsidP="00456EB0">
      <w:pPr>
        <w:numPr>
          <w:ilvl w:val="0"/>
          <w:numId w:val="58"/>
        </w:numPr>
      </w:pPr>
      <w:r w:rsidRPr="00456EB0">
        <w:t>Extremely large memory requirement for a 50k × 50k similarity matrix</w:t>
      </w:r>
    </w:p>
    <w:p w14:paraId="1CCB4223" w14:textId="77777777" w:rsidR="00456EB0" w:rsidRPr="00456EB0" w:rsidRDefault="00456EB0" w:rsidP="00456EB0">
      <w:pPr>
        <w:numPr>
          <w:ilvl w:val="0"/>
          <w:numId w:val="58"/>
        </w:numPr>
      </w:pPr>
      <w:r w:rsidRPr="00456EB0">
        <w:t>Cluster centroids are not intuitive to interpret</w:t>
      </w:r>
    </w:p>
    <w:p w14:paraId="3CB50AC3" w14:textId="77777777" w:rsidR="00456EB0" w:rsidRPr="00456EB0" w:rsidRDefault="00456EB0" w:rsidP="00456EB0">
      <w:pPr>
        <w:numPr>
          <w:ilvl w:val="0"/>
          <w:numId w:val="58"/>
        </w:numPr>
      </w:pPr>
      <w:r w:rsidRPr="00456EB0">
        <w:lastRenderedPageBreak/>
        <w:t>Similar movies may fall into different clusters</w:t>
      </w:r>
    </w:p>
    <w:p w14:paraId="086AB0B6" w14:textId="77777777" w:rsidR="00456EB0" w:rsidRPr="00456EB0" w:rsidRDefault="00456EB0" w:rsidP="00456EB0">
      <w:pPr>
        <w:numPr>
          <w:ilvl w:val="0"/>
          <w:numId w:val="58"/>
        </w:numPr>
      </w:pPr>
      <w:r w:rsidRPr="00456EB0">
        <w:t>Deep learning or clustering was not allowed in the project scope</w:t>
      </w:r>
    </w:p>
    <w:p w14:paraId="0009EFBE" w14:textId="77777777" w:rsidR="00456EB0" w:rsidRDefault="00456EB0" w:rsidP="00456EB0">
      <w:r w:rsidRPr="00456EB0">
        <w:t>Thus, the similarity-based approach is efficient, interpretable, and scalable for movie recommendation.</w:t>
      </w:r>
    </w:p>
    <w:p w14:paraId="576E293C" w14:textId="77777777" w:rsidR="00456EB0" w:rsidRDefault="00456EB0" w:rsidP="00456EB0"/>
    <w:p w14:paraId="797A6856" w14:textId="77777777" w:rsidR="00456EB0" w:rsidRPr="00456EB0" w:rsidRDefault="00456EB0" w:rsidP="00456EB0">
      <w:pPr>
        <w:rPr>
          <w:b/>
          <w:bCs/>
        </w:rPr>
      </w:pPr>
      <w:r w:rsidRPr="00456EB0">
        <w:rPr>
          <w:b/>
          <w:bCs/>
        </w:rPr>
        <w:t>3. RESULTS &amp; ANALYSIS</w:t>
      </w:r>
    </w:p>
    <w:p w14:paraId="2254AF29" w14:textId="7E162A92" w:rsidR="00456EB0" w:rsidRPr="00456EB0" w:rsidRDefault="00456EB0" w:rsidP="00456EB0">
      <w:r w:rsidRPr="00456EB0">
        <w:t>This section contains analytical findings before visualization.</w:t>
      </w:r>
    </w:p>
    <w:p w14:paraId="4376545B" w14:textId="2D841530" w:rsidR="00456EB0" w:rsidRDefault="00456EB0" w:rsidP="00456EB0">
      <w:pPr>
        <w:rPr>
          <w:b/>
          <w:bCs/>
        </w:rPr>
      </w:pPr>
      <w:r w:rsidRPr="00456EB0">
        <w:rPr>
          <w:b/>
          <w:bCs/>
        </w:rPr>
        <w:t>3.</w:t>
      </w:r>
      <w:r>
        <w:rPr>
          <w:b/>
          <w:bCs/>
        </w:rPr>
        <w:t>1</w:t>
      </w:r>
      <w:r w:rsidRPr="00456EB0">
        <w:rPr>
          <w:b/>
          <w:bCs/>
        </w:rPr>
        <w:t xml:space="preserve"> Recommendation Output Example</w:t>
      </w:r>
      <w:r>
        <w:rPr>
          <w:b/>
          <w:bCs/>
        </w:rPr>
        <w:t>:</w:t>
      </w:r>
    </w:p>
    <w:p w14:paraId="52517E57" w14:textId="1ABD5AA1" w:rsidR="00456EB0" w:rsidRPr="00456EB0" w:rsidRDefault="00456EB0" w:rsidP="00456EB0">
      <w:pPr>
        <w:rPr>
          <w:b/>
          <w:bCs/>
        </w:rPr>
      </w:pPr>
      <w:r>
        <w:rPr>
          <w:b/>
          <w:bCs/>
          <w:noProof/>
        </w:rPr>
        <w:drawing>
          <wp:inline distT="0" distB="0" distL="0" distR="0" wp14:anchorId="6D4A989E" wp14:editId="53C8E3E4">
            <wp:extent cx="4011433" cy="2183489"/>
            <wp:effectExtent l="0" t="0" r="8255" b="7620"/>
            <wp:docPr id="62405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53434" name="Picture 6240534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0254" cy="2199177"/>
                    </a:xfrm>
                    <a:prstGeom prst="rect">
                      <a:avLst/>
                    </a:prstGeom>
                  </pic:spPr>
                </pic:pic>
              </a:graphicData>
            </a:graphic>
          </wp:inline>
        </w:drawing>
      </w:r>
    </w:p>
    <w:p w14:paraId="2798516C" w14:textId="77777777" w:rsidR="00456EB0" w:rsidRPr="00456EB0" w:rsidRDefault="00456EB0" w:rsidP="00456EB0">
      <w:pPr>
        <w:rPr>
          <w:b/>
          <w:bCs/>
        </w:rPr>
      </w:pPr>
      <w:r w:rsidRPr="00456EB0">
        <w:rPr>
          <w:b/>
          <w:bCs/>
        </w:rPr>
        <w:t>Analysis</w:t>
      </w:r>
    </w:p>
    <w:p w14:paraId="19785B7A" w14:textId="77777777" w:rsidR="00456EB0" w:rsidRPr="00456EB0" w:rsidRDefault="00456EB0" w:rsidP="00456EB0">
      <w:pPr>
        <w:numPr>
          <w:ilvl w:val="0"/>
          <w:numId w:val="61"/>
        </w:numPr>
      </w:pPr>
      <w:r w:rsidRPr="00456EB0">
        <w:t>High genre alignment: Most recommendations are large-scale action / sci-fi / superhero blockbusters → strong Jaccard overlap.</w:t>
      </w:r>
    </w:p>
    <w:p w14:paraId="395A167C" w14:textId="77777777" w:rsidR="00456EB0" w:rsidRPr="00456EB0" w:rsidRDefault="00456EB0" w:rsidP="00456EB0">
      <w:pPr>
        <w:numPr>
          <w:ilvl w:val="0"/>
          <w:numId w:val="61"/>
        </w:numPr>
      </w:pPr>
      <w:r w:rsidRPr="00456EB0">
        <w:t>Comparable numeric profile: Similar popularity, budgets and vote metrics increase cosine similarity (blockbuster-scale features).</w:t>
      </w:r>
    </w:p>
    <w:p w14:paraId="501D719B" w14:textId="77777777" w:rsidR="00456EB0" w:rsidRPr="00456EB0" w:rsidRDefault="00456EB0" w:rsidP="00456EB0">
      <w:pPr>
        <w:numPr>
          <w:ilvl w:val="0"/>
          <w:numId w:val="61"/>
        </w:numPr>
      </w:pPr>
      <w:r w:rsidRPr="00456EB0">
        <w:t xml:space="preserve">Language mostly English: </w:t>
      </w:r>
      <w:proofErr w:type="spellStart"/>
      <w:r w:rsidRPr="00456EB0">
        <w:t>LanguageMatch</w:t>
      </w:r>
      <w:proofErr w:type="spellEnd"/>
      <w:r w:rsidRPr="00456EB0">
        <w:t xml:space="preserve"> either 1 or consistent across candidates, adding a small boost.</w:t>
      </w:r>
    </w:p>
    <w:p w14:paraId="149C29FE" w14:textId="77777777" w:rsidR="00456EB0" w:rsidRDefault="00456EB0" w:rsidP="00456EB0">
      <w:pPr>
        <w:numPr>
          <w:ilvl w:val="0"/>
          <w:numId w:val="61"/>
        </w:numPr>
      </w:pPr>
      <w:r w:rsidRPr="00456EB0">
        <w:t>Weighted score outcome: Because genre is weighted highest (0.5), thematic matches dominate; numeric similarity (0.3) and language (0.2) refine ranking.</w:t>
      </w:r>
    </w:p>
    <w:p w14:paraId="6C22F7AE" w14:textId="77777777" w:rsidR="00456EB0" w:rsidRPr="00456EB0" w:rsidRDefault="00456EB0" w:rsidP="00456EB0">
      <w:pPr>
        <w:rPr>
          <w:b/>
          <w:bCs/>
        </w:rPr>
      </w:pPr>
      <w:r w:rsidRPr="00456EB0">
        <w:rPr>
          <w:b/>
          <w:bCs/>
        </w:rPr>
        <w:t>3.2 Statistical Insights</w:t>
      </w:r>
    </w:p>
    <w:p w14:paraId="1484C354" w14:textId="77777777" w:rsidR="00456EB0" w:rsidRPr="00456EB0" w:rsidRDefault="00456EB0" w:rsidP="00456EB0">
      <w:pPr>
        <w:numPr>
          <w:ilvl w:val="0"/>
          <w:numId w:val="62"/>
        </w:numPr>
      </w:pPr>
      <w:r w:rsidRPr="00456EB0">
        <w:rPr>
          <w:b/>
          <w:bCs/>
        </w:rPr>
        <w:t>Popularity ≠ Rating:</w:t>
      </w:r>
      <w:r w:rsidRPr="00456EB0">
        <w:t xml:space="preserve"> Many high-popularity movies still have average or low ratings.</w:t>
      </w:r>
    </w:p>
    <w:p w14:paraId="44461D65" w14:textId="77777777" w:rsidR="00456EB0" w:rsidRPr="00456EB0" w:rsidRDefault="00456EB0" w:rsidP="00456EB0">
      <w:pPr>
        <w:numPr>
          <w:ilvl w:val="0"/>
          <w:numId w:val="62"/>
        </w:numPr>
      </w:pPr>
      <w:r w:rsidRPr="00456EB0">
        <w:rPr>
          <w:b/>
          <w:bCs/>
        </w:rPr>
        <w:t>Long-Tail Revenue:</w:t>
      </w:r>
      <w:r w:rsidRPr="00456EB0">
        <w:t xml:space="preserve"> Budget and revenue are highly skewed, with only a few blockbuster hits earning extremely high amounts.</w:t>
      </w:r>
    </w:p>
    <w:p w14:paraId="50E28827" w14:textId="77777777" w:rsidR="00456EB0" w:rsidRPr="00456EB0" w:rsidRDefault="00456EB0" w:rsidP="00456EB0">
      <w:pPr>
        <w:numPr>
          <w:ilvl w:val="0"/>
          <w:numId w:val="62"/>
        </w:numPr>
      </w:pPr>
      <w:r w:rsidRPr="00456EB0">
        <w:rPr>
          <w:b/>
          <w:bCs/>
        </w:rPr>
        <w:t>Post-2000 Dominance:</w:t>
      </w:r>
      <w:r w:rsidRPr="00456EB0">
        <w:t xml:space="preserve"> Most movies in the dataset were released after 2000, reflecting the modern digital cinema era.</w:t>
      </w:r>
    </w:p>
    <w:p w14:paraId="25307886" w14:textId="77777777" w:rsidR="00456EB0" w:rsidRDefault="00456EB0" w:rsidP="00456EB0"/>
    <w:p w14:paraId="7A926A72" w14:textId="77777777" w:rsidR="00456EB0" w:rsidRDefault="00456EB0" w:rsidP="00456EB0"/>
    <w:p w14:paraId="591F2648" w14:textId="18700DFC" w:rsidR="00456EB0" w:rsidRDefault="00456EB0" w:rsidP="00456EB0">
      <w:pPr>
        <w:rPr>
          <w:b/>
          <w:bCs/>
        </w:rPr>
      </w:pPr>
      <w:r w:rsidRPr="00456EB0">
        <w:rPr>
          <w:b/>
          <w:bCs/>
        </w:rPr>
        <w:lastRenderedPageBreak/>
        <w:t>4. VISUALIZATION</w:t>
      </w:r>
      <w:r>
        <w:rPr>
          <w:b/>
          <w:bCs/>
        </w:rPr>
        <w:t>S</w:t>
      </w:r>
      <w:r w:rsidRPr="00456EB0">
        <w:rPr>
          <w:b/>
          <w:bCs/>
        </w:rPr>
        <w:t>:</w:t>
      </w:r>
    </w:p>
    <w:p w14:paraId="1943A976" w14:textId="55A7142C" w:rsidR="00456EB0" w:rsidRDefault="0003710B" w:rsidP="00456EB0">
      <w:pPr>
        <w:rPr>
          <w:b/>
          <w:bCs/>
        </w:rPr>
      </w:pPr>
      <w:r w:rsidRPr="0003710B">
        <w:rPr>
          <w:b/>
          <w:bCs/>
        </w:rPr>
        <w:t>4.1 Language Distribution Pie Chart</w:t>
      </w:r>
      <w:r>
        <w:rPr>
          <w:b/>
          <w:bCs/>
        </w:rPr>
        <w:t>:</w:t>
      </w:r>
    </w:p>
    <w:p w14:paraId="58B33FCF" w14:textId="78748A02" w:rsidR="0003710B" w:rsidRDefault="0003710B" w:rsidP="00456EB0">
      <w:pPr>
        <w:rPr>
          <w:b/>
          <w:bCs/>
        </w:rPr>
      </w:pPr>
      <w:r>
        <w:rPr>
          <w:b/>
          <w:bCs/>
          <w:noProof/>
        </w:rPr>
        <w:drawing>
          <wp:inline distT="0" distB="0" distL="0" distR="0" wp14:anchorId="29DF6BA2" wp14:editId="487875AB">
            <wp:extent cx="3752603" cy="3818293"/>
            <wp:effectExtent l="19050" t="19050" r="19685" b="10795"/>
            <wp:docPr id="793382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82480" name="Picture 7933824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90091" cy="3856437"/>
                    </a:xfrm>
                    <a:prstGeom prst="rect">
                      <a:avLst/>
                    </a:prstGeom>
                    <a:ln>
                      <a:solidFill>
                        <a:schemeClr val="tx1"/>
                      </a:solidFill>
                    </a:ln>
                  </pic:spPr>
                </pic:pic>
              </a:graphicData>
            </a:graphic>
          </wp:inline>
        </w:drawing>
      </w:r>
    </w:p>
    <w:p w14:paraId="51A5EA37" w14:textId="77777777" w:rsidR="0003710B" w:rsidRPr="0003710B" w:rsidRDefault="0003710B" w:rsidP="0003710B">
      <w:pPr>
        <w:rPr>
          <w:b/>
          <w:bCs/>
        </w:rPr>
      </w:pPr>
      <w:r w:rsidRPr="0003710B">
        <w:rPr>
          <w:b/>
          <w:bCs/>
        </w:rPr>
        <w:t>4.2 Genre Frequency Bar Chart</w:t>
      </w:r>
    </w:p>
    <w:p w14:paraId="5226D6CD" w14:textId="58C4EF45" w:rsidR="00456EB0" w:rsidRPr="00456EB0" w:rsidRDefault="0003710B" w:rsidP="00456EB0">
      <w:pPr>
        <w:rPr>
          <w:b/>
          <w:bCs/>
        </w:rPr>
      </w:pPr>
      <w:r>
        <w:rPr>
          <w:b/>
          <w:bCs/>
          <w:noProof/>
        </w:rPr>
        <w:drawing>
          <wp:inline distT="0" distB="0" distL="0" distR="0" wp14:anchorId="4E7A713C" wp14:editId="1BC25BCF">
            <wp:extent cx="6117874" cy="3811979"/>
            <wp:effectExtent l="19050" t="19050" r="16510" b="17145"/>
            <wp:docPr id="620087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87250" name="Picture 6200872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58651" cy="3837387"/>
                    </a:xfrm>
                    <a:prstGeom prst="rect">
                      <a:avLst/>
                    </a:prstGeom>
                    <a:ln>
                      <a:solidFill>
                        <a:schemeClr val="tx1"/>
                      </a:solidFill>
                    </a:ln>
                  </pic:spPr>
                </pic:pic>
              </a:graphicData>
            </a:graphic>
          </wp:inline>
        </w:drawing>
      </w:r>
    </w:p>
    <w:p w14:paraId="1D7DFABC" w14:textId="02217653" w:rsidR="0003710B" w:rsidRPr="0003710B" w:rsidRDefault="0003710B" w:rsidP="0003710B">
      <w:pPr>
        <w:rPr>
          <w:b/>
          <w:bCs/>
        </w:rPr>
      </w:pPr>
      <w:r w:rsidRPr="0003710B">
        <w:rPr>
          <w:b/>
          <w:bCs/>
        </w:rPr>
        <w:lastRenderedPageBreak/>
        <w:t>4.</w:t>
      </w:r>
      <w:r>
        <w:rPr>
          <w:b/>
          <w:bCs/>
        </w:rPr>
        <w:t xml:space="preserve">3 </w:t>
      </w:r>
      <w:r w:rsidRPr="0003710B">
        <w:rPr>
          <w:b/>
          <w:bCs/>
        </w:rPr>
        <w:t>Popularity vs Rating Scatter Plot</w:t>
      </w:r>
    </w:p>
    <w:p w14:paraId="0508AF87" w14:textId="77777777" w:rsidR="0003710B" w:rsidRDefault="0003710B" w:rsidP="0003710B">
      <w:r w:rsidRPr="0003710B">
        <w:t>Shows weak correlation.</w:t>
      </w:r>
    </w:p>
    <w:p w14:paraId="4D727113" w14:textId="5FF5492B" w:rsidR="0003710B" w:rsidRPr="0003710B" w:rsidRDefault="0003710B" w:rsidP="0003710B">
      <w:r>
        <w:rPr>
          <w:noProof/>
        </w:rPr>
        <w:drawing>
          <wp:inline distT="0" distB="0" distL="0" distR="0" wp14:anchorId="6004D93A" wp14:editId="40273D45">
            <wp:extent cx="5731510" cy="3717925"/>
            <wp:effectExtent l="19050" t="19050" r="21590" b="15875"/>
            <wp:docPr id="12189400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40007" name="Picture 12189400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717925"/>
                    </a:xfrm>
                    <a:prstGeom prst="rect">
                      <a:avLst/>
                    </a:prstGeom>
                    <a:ln>
                      <a:solidFill>
                        <a:schemeClr val="tx1"/>
                      </a:solidFill>
                    </a:ln>
                  </pic:spPr>
                </pic:pic>
              </a:graphicData>
            </a:graphic>
          </wp:inline>
        </w:drawing>
      </w:r>
    </w:p>
    <w:p w14:paraId="3FC16B26" w14:textId="77777777" w:rsidR="003C68BE" w:rsidRPr="003C68BE" w:rsidRDefault="003C68BE" w:rsidP="003C68BE"/>
    <w:p w14:paraId="1AA0BDDD" w14:textId="3055B3AA" w:rsidR="00420A9E" w:rsidRPr="00420A9E" w:rsidRDefault="00420A9E" w:rsidP="00420A9E">
      <w:pPr>
        <w:rPr>
          <w:b/>
          <w:bCs/>
        </w:rPr>
      </w:pPr>
      <w:r w:rsidRPr="00420A9E">
        <w:rPr>
          <w:b/>
          <w:bCs/>
        </w:rPr>
        <w:t>4.</w:t>
      </w:r>
      <w:r>
        <w:rPr>
          <w:b/>
          <w:bCs/>
        </w:rPr>
        <w:t>4</w:t>
      </w:r>
      <w:r w:rsidRPr="00420A9E">
        <w:rPr>
          <w:b/>
          <w:bCs/>
        </w:rPr>
        <w:t xml:space="preserve"> Movies Per Year Line Plot</w:t>
      </w:r>
    </w:p>
    <w:p w14:paraId="23A094B0" w14:textId="77777777" w:rsidR="00420A9E" w:rsidRPr="00420A9E" w:rsidRDefault="00420A9E" w:rsidP="00420A9E">
      <w:r w:rsidRPr="00420A9E">
        <w:t>Huge increase in movie production after 2000.</w:t>
      </w:r>
    </w:p>
    <w:p w14:paraId="13610E5C" w14:textId="3CDA6AA3" w:rsidR="003C68BE" w:rsidRPr="008D7385" w:rsidRDefault="00420A9E" w:rsidP="003C68BE">
      <w:r>
        <w:rPr>
          <w:noProof/>
        </w:rPr>
        <w:drawing>
          <wp:inline distT="0" distB="0" distL="0" distR="0" wp14:anchorId="2239B4D3" wp14:editId="79A961BF">
            <wp:extent cx="5731510" cy="2655570"/>
            <wp:effectExtent l="19050" t="19050" r="21590" b="11430"/>
            <wp:docPr id="1170201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01601" name="Picture 11702016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2092" cy="2665106"/>
                    </a:xfrm>
                    <a:prstGeom prst="rect">
                      <a:avLst/>
                    </a:prstGeom>
                    <a:ln>
                      <a:solidFill>
                        <a:schemeClr val="tx1"/>
                      </a:solidFill>
                    </a:ln>
                  </pic:spPr>
                </pic:pic>
              </a:graphicData>
            </a:graphic>
          </wp:inline>
        </w:drawing>
      </w:r>
    </w:p>
    <w:p w14:paraId="20DEB889" w14:textId="4685D90B" w:rsidR="008D7385" w:rsidRPr="008D7385" w:rsidRDefault="008D7385" w:rsidP="008D7385"/>
    <w:p w14:paraId="4D5536A1" w14:textId="77777777" w:rsidR="00420A9E" w:rsidRDefault="00420A9E" w:rsidP="00420A9E">
      <w:pPr>
        <w:rPr>
          <w:b/>
          <w:bCs/>
          <w:sz w:val="28"/>
          <w:szCs w:val="28"/>
        </w:rPr>
      </w:pPr>
    </w:p>
    <w:p w14:paraId="5D9DB4E1" w14:textId="77777777" w:rsidR="00420A9E" w:rsidRDefault="00420A9E" w:rsidP="00420A9E">
      <w:pPr>
        <w:rPr>
          <w:b/>
          <w:bCs/>
        </w:rPr>
      </w:pPr>
    </w:p>
    <w:p w14:paraId="3765704F" w14:textId="6EBE26A6" w:rsidR="00420A9E" w:rsidRPr="00420A9E" w:rsidRDefault="00420A9E" w:rsidP="00420A9E">
      <w:pPr>
        <w:rPr>
          <w:b/>
          <w:bCs/>
        </w:rPr>
      </w:pPr>
      <w:r w:rsidRPr="00420A9E">
        <w:rPr>
          <w:b/>
          <w:bCs/>
        </w:rPr>
        <w:t>4.</w:t>
      </w:r>
      <w:r>
        <w:rPr>
          <w:b/>
          <w:bCs/>
        </w:rPr>
        <w:t>5</w:t>
      </w:r>
      <w:r w:rsidRPr="00420A9E">
        <w:rPr>
          <w:b/>
          <w:bCs/>
        </w:rPr>
        <w:t xml:space="preserve"> Budget vs Revenue (ROI) Scatter Plot</w:t>
      </w:r>
    </w:p>
    <w:p w14:paraId="49924E41" w14:textId="77777777" w:rsidR="00420A9E" w:rsidRDefault="00420A9E" w:rsidP="00420A9E">
      <w:r w:rsidRPr="00420A9E">
        <w:t>Shows high variance; few blockbuster outliers.</w:t>
      </w:r>
    </w:p>
    <w:p w14:paraId="204CB4CD" w14:textId="36CDD9BE" w:rsidR="00420A9E" w:rsidRPr="00420A9E" w:rsidRDefault="00420A9E" w:rsidP="00420A9E">
      <w:r>
        <w:rPr>
          <w:noProof/>
        </w:rPr>
        <w:drawing>
          <wp:inline distT="0" distB="0" distL="0" distR="0" wp14:anchorId="12270FBD" wp14:editId="387EAA14">
            <wp:extent cx="5731510" cy="3695065"/>
            <wp:effectExtent l="19050" t="19050" r="21590" b="19685"/>
            <wp:docPr id="11562136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13627" name="Picture 11562136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695065"/>
                    </a:xfrm>
                    <a:prstGeom prst="rect">
                      <a:avLst/>
                    </a:prstGeom>
                    <a:ln>
                      <a:solidFill>
                        <a:schemeClr val="tx1"/>
                      </a:solidFill>
                    </a:ln>
                  </pic:spPr>
                </pic:pic>
              </a:graphicData>
            </a:graphic>
          </wp:inline>
        </w:drawing>
      </w:r>
    </w:p>
    <w:p w14:paraId="71E3D4E9" w14:textId="41C5394A" w:rsidR="00420A9E" w:rsidRPr="00420A9E" w:rsidRDefault="00420A9E" w:rsidP="00420A9E">
      <w:pPr>
        <w:rPr>
          <w:b/>
          <w:bCs/>
        </w:rPr>
      </w:pPr>
      <w:r w:rsidRPr="00420A9E">
        <w:rPr>
          <w:b/>
          <w:bCs/>
        </w:rPr>
        <w:t>4.</w:t>
      </w:r>
      <w:r>
        <w:rPr>
          <w:b/>
          <w:bCs/>
        </w:rPr>
        <w:t>6</w:t>
      </w:r>
      <w:r w:rsidRPr="00420A9E">
        <w:rPr>
          <w:b/>
          <w:bCs/>
        </w:rPr>
        <w:t xml:space="preserve"> Votes vs Rating Scatter Plot</w:t>
      </w:r>
    </w:p>
    <w:p w14:paraId="4C6BF225" w14:textId="77777777" w:rsidR="00420A9E" w:rsidRDefault="00420A9E" w:rsidP="00420A9E">
      <w:r w:rsidRPr="00420A9E">
        <w:t>Shows relationship between vote count and quality.</w:t>
      </w:r>
    </w:p>
    <w:p w14:paraId="0761920F" w14:textId="6C290829" w:rsidR="00420A9E" w:rsidRPr="00420A9E" w:rsidRDefault="00420A9E" w:rsidP="00420A9E">
      <w:r>
        <w:rPr>
          <w:noProof/>
        </w:rPr>
        <w:drawing>
          <wp:inline distT="0" distB="0" distL="0" distR="0" wp14:anchorId="7D2B024E" wp14:editId="510B7B43">
            <wp:extent cx="5317104" cy="3451464"/>
            <wp:effectExtent l="0" t="0" r="0" b="0"/>
            <wp:docPr id="140890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0129" name="Picture 1408901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24966" cy="3456567"/>
                    </a:xfrm>
                    <a:prstGeom prst="rect">
                      <a:avLst/>
                    </a:prstGeom>
                  </pic:spPr>
                </pic:pic>
              </a:graphicData>
            </a:graphic>
          </wp:inline>
        </w:drawing>
      </w:r>
    </w:p>
    <w:p w14:paraId="47C77FEC" w14:textId="77777777" w:rsidR="00420A9E" w:rsidRPr="00420A9E" w:rsidRDefault="00420A9E" w:rsidP="00420A9E">
      <w:pPr>
        <w:rPr>
          <w:b/>
          <w:bCs/>
        </w:rPr>
      </w:pPr>
      <w:r w:rsidRPr="00420A9E">
        <w:rPr>
          <w:b/>
          <w:bCs/>
        </w:rPr>
        <w:lastRenderedPageBreak/>
        <w:t>5. INTERPRETATION</w:t>
      </w:r>
    </w:p>
    <w:p w14:paraId="0A3DF5E9" w14:textId="77777777" w:rsidR="00420A9E" w:rsidRPr="00420A9E" w:rsidRDefault="00420A9E" w:rsidP="00420A9E">
      <w:pPr>
        <w:rPr>
          <w:b/>
          <w:bCs/>
        </w:rPr>
      </w:pPr>
      <w:r w:rsidRPr="00420A9E">
        <w:rPr>
          <w:b/>
          <w:bCs/>
        </w:rPr>
        <w:t>5.1 Movie Recommendation Interpretation</w:t>
      </w:r>
    </w:p>
    <w:p w14:paraId="060FA8B7" w14:textId="77777777" w:rsidR="00420A9E" w:rsidRPr="00420A9E" w:rsidRDefault="00420A9E" w:rsidP="00420A9E">
      <w:r w:rsidRPr="00420A9E">
        <w:t>The hybrid similarity model produces recommendations that are thematically consistent, language-aware, and numerically aligned with the input movie.</w:t>
      </w:r>
      <w:r w:rsidRPr="00420A9E">
        <w:br/>
        <w:t>Because the system combines genre overlap, language matching, and normalized numeric similarity, it groups movies in a way that mirrors human intuition.</w:t>
      </w:r>
    </w:p>
    <w:p w14:paraId="21C82962" w14:textId="77777777" w:rsidR="00420A9E" w:rsidRPr="00420A9E" w:rsidRDefault="00420A9E" w:rsidP="00420A9E">
      <w:r w:rsidRPr="00420A9E">
        <w:t xml:space="preserve">For example, Telugu action films such as </w:t>
      </w:r>
      <w:r w:rsidRPr="00420A9E">
        <w:rPr>
          <w:i/>
          <w:iCs/>
        </w:rPr>
        <w:t>RRR</w:t>
      </w:r>
      <w:r w:rsidRPr="00420A9E">
        <w:t xml:space="preserve"> or </w:t>
      </w:r>
      <w:r w:rsidRPr="00420A9E">
        <w:rPr>
          <w:i/>
          <w:iCs/>
        </w:rPr>
        <w:t>Baahubali</w:t>
      </w:r>
      <w:r w:rsidRPr="00420A9E">
        <w:t xml:space="preserve"> are matched with other large-scale, high-budget action or historical films. Hollywood superhero movies similarly cluster with other visually rich, sci-fi or action-heavy titles. This shows that the model successfully captures:</w:t>
      </w:r>
    </w:p>
    <w:p w14:paraId="16E85139" w14:textId="77777777" w:rsidR="00420A9E" w:rsidRPr="00420A9E" w:rsidRDefault="00420A9E" w:rsidP="00420A9E">
      <w:pPr>
        <w:numPr>
          <w:ilvl w:val="0"/>
          <w:numId w:val="63"/>
        </w:numPr>
      </w:pPr>
      <w:r w:rsidRPr="00420A9E">
        <w:t>Genre-driven thematic similarity</w:t>
      </w:r>
    </w:p>
    <w:p w14:paraId="6980A928" w14:textId="77777777" w:rsidR="00420A9E" w:rsidRPr="00420A9E" w:rsidRDefault="00420A9E" w:rsidP="00420A9E">
      <w:pPr>
        <w:numPr>
          <w:ilvl w:val="0"/>
          <w:numId w:val="63"/>
        </w:numPr>
      </w:pPr>
      <w:r w:rsidRPr="00420A9E">
        <w:t>Language-based cultural grouping</w:t>
      </w:r>
    </w:p>
    <w:p w14:paraId="07E65F3E" w14:textId="77777777" w:rsidR="00420A9E" w:rsidRPr="00420A9E" w:rsidRDefault="00420A9E" w:rsidP="00420A9E">
      <w:pPr>
        <w:numPr>
          <w:ilvl w:val="0"/>
          <w:numId w:val="63"/>
        </w:numPr>
      </w:pPr>
      <w:r w:rsidRPr="00420A9E">
        <w:t>Scale and popularity resemblance (through numeric features)</w:t>
      </w:r>
    </w:p>
    <w:p w14:paraId="2BE07CBB" w14:textId="77777777" w:rsidR="00420A9E" w:rsidRPr="00420A9E" w:rsidRDefault="00420A9E" w:rsidP="00420A9E">
      <w:r w:rsidRPr="00420A9E">
        <w:t>Overall, the hybrid model ensures that recommendations feel accurate, logical, and user-relevant.</w:t>
      </w:r>
    </w:p>
    <w:p w14:paraId="5E1DD60B" w14:textId="76FE1CF6" w:rsidR="00420A9E" w:rsidRPr="00420A9E" w:rsidRDefault="00420A9E" w:rsidP="00420A9E">
      <w:pPr>
        <w:rPr>
          <w:b/>
          <w:bCs/>
        </w:rPr>
      </w:pPr>
    </w:p>
    <w:p w14:paraId="39A9421B" w14:textId="77777777" w:rsidR="00420A9E" w:rsidRPr="00420A9E" w:rsidRDefault="00420A9E" w:rsidP="00420A9E">
      <w:pPr>
        <w:rPr>
          <w:b/>
          <w:bCs/>
        </w:rPr>
      </w:pPr>
      <w:r w:rsidRPr="00420A9E">
        <w:rPr>
          <w:b/>
          <w:bCs/>
        </w:rPr>
        <w:t>5.2 Dataset Interpretation</w:t>
      </w:r>
    </w:p>
    <w:p w14:paraId="2D59E50B" w14:textId="49077B3A" w:rsidR="00420A9E" w:rsidRPr="00420A9E" w:rsidRDefault="00420A9E" w:rsidP="00420A9E">
      <w:pPr>
        <w:rPr>
          <w:b/>
          <w:bCs/>
        </w:rPr>
      </w:pPr>
      <w:r w:rsidRPr="00420A9E">
        <w:t xml:space="preserve"> </w:t>
      </w:r>
      <w:r w:rsidRPr="00420A9E">
        <w:rPr>
          <w:b/>
          <w:bCs/>
        </w:rPr>
        <w:t>Genre Dominance</w:t>
      </w:r>
    </w:p>
    <w:p w14:paraId="6CB4ABAA" w14:textId="77777777" w:rsidR="00420A9E" w:rsidRPr="00420A9E" w:rsidRDefault="00420A9E" w:rsidP="00420A9E">
      <w:r w:rsidRPr="00420A9E">
        <w:t>The dataset shows that Drama and Action are the most frequently occurring genres.</w:t>
      </w:r>
      <w:r w:rsidRPr="00420A9E">
        <w:br/>
        <w:t>This reflects common patterns in global and Indian cinema, where emotional storytelling and action-oriented blockbusters dominate production.</w:t>
      </w:r>
    </w:p>
    <w:p w14:paraId="6A2A7C56" w14:textId="30019D97" w:rsidR="00420A9E" w:rsidRPr="00420A9E" w:rsidRDefault="00420A9E" w:rsidP="00420A9E">
      <w:pPr>
        <w:rPr>
          <w:b/>
          <w:bCs/>
        </w:rPr>
      </w:pPr>
      <w:r w:rsidRPr="00420A9E">
        <w:t xml:space="preserve"> </w:t>
      </w:r>
      <w:r w:rsidRPr="00420A9E">
        <w:rPr>
          <w:b/>
          <w:bCs/>
        </w:rPr>
        <w:t>Language Patterns</w:t>
      </w:r>
    </w:p>
    <w:p w14:paraId="1233CB1A" w14:textId="77777777" w:rsidR="000423B4" w:rsidRPr="000423B4" w:rsidRDefault="000423B4" w:rsidP="000423B4">
      <w:r w:rsidRPr="000423B4">
        <w:t>The language distribution reveals several cultural and cinematic patterns across industries:</w:t>
      </w:r>
    </w:p>
    <w:p w14:paraId="68036F39" w14:textId="77777777" w:rsidR="000423B4" w:rsidRPr="000423B4" w:rsidRDefault="000423B4" w:rsidP="000423B4">
      <w:pPr>
        <w:numPr>
          <w:ilvl w:val="0"/>
          <w:numId w:val="73"/>
        </w:numPr>
      </w:pPr>
      <w:r w:rsidRPr="000423B4">
        <w:rPr>
          <w:b/>
          <w:bCs/>
        </w:rPr>
        <w:t>English:</w:t>
      </w:r>
      <w:r w:rsidRPr="000423B4">
        <w:br/>
        <w:t>Dominates the dataset, reflecting the global reach of Hollywood and its high volume of movie production.</w:t>
      </w:r>
    </w:p>
    <w:p w14:paraId="66CEC22F" w14:textId="77777777" w:rsidR="000423B4" w:rsidRPr="000423B4" w:rsidRDefault="000423B4" w:rsidP="000423B4">
      <w:pPr>
        <w:numPr>
          <w:ilvl w:val="0"/>
          <w:numId w:val="73"/>
        </w:numPr>
      </w:pPr>
      <w:r w:rsidRPr="000423B4">
        <w:rPr>
          <w:b/>
          <w:bCs/>
        </w:rPr>
        <w:t>French, Spanish, German:</w:t>
      </w:r>
      <w:r w:rsidRPr="000423B4">
        <w:br/>
        <w:t>Represent strong European film industries known for artistic, cultural, and festival-oriented cinema.</w:t>
      </w:r>
    </w:p>
    <w:p w14:paraId="24FC752B" w14:textId="77777777" w:rsidR="000423B4" w:rsidRPr="000423B4" w:rsidRDefault="000423B4" w:rsidP="000423B4">
      <w:pPr>
        <w:numPr>
          <w:ilvl w:val="0"/>
          <w:numId w:val="73"/>
        </w:numPr>
      </w:pPr>
      <w:r w:rsidRPr="000423B4">
        <w:rPr>
          <w:b/>
          <w:bCs/>
        </w:rPr>
        <w:t>Japanese &amp; Chinese:</w:t>
      </w:r>
      <w:r w:rsidRPr="000423B4">
        <w:br/>
        <w:t>Frequently associated with anime, action-fantasy, and high-budget commercial films.</w:t>
      </w:r>
    </w:p>
    <w:p w14:paraId="0454AE22" w14:textId="77777777" w:rsidR="000423B4" w:rsidRPr="000423B4" w:rsidRDefault="000423B4" w:rsidP="000423B4">
      <w:pPr>
        <w:numPr>
          <w:ilvl w:val="0"/>
          <w:numId w:val="73"/>
        </w:numPr>
      </w:pPr>
      <w:r w:rsidRPr="000423B4">
        <w:rPr>
          <w:b/>
          <w:bCs/>
        </w:rPr>
        <w:t>Korean:</w:t>
      </w:r>
      <w:r w:rsidRPr="000423B4">
        <w:br/>
        <w:t>Known for thriller-dominated, high-quality content and globally popular storytelling styles.</w:t>
      </w:r>
    </w:p>
    <w:p w14:paraId="5A5D39DB" w14:textId="1A545305" w:rsidR="00420A9E" w:rsidRPr="00420A9E" w:rsidRDefault="00420A9E" w:rsidP="00420A9E">
      <w:pPr>
        <w:rPr>
          <w:b/>
          <w:bCs/>
        </w:rPr>
      </w:pPr>
      <w:r w:rsidRPr="00420A9E">
        <w:rPr>
          <w:b/>
          <w:bCs/>
        </w:rPr>
        <w:t>Ratings vs Popularity</w:t>
      </w:r>
    </w:p>
    <w:p w14:paraId="56A2828F" w14:textId="2E75E782" w:rsidR="00420A9E" w:rsidRPr="00420A9E" w:rsidRDefault="00420A9E" w:rsidP="00420A9E">
      <w:r w:rsidRPr="00420A9E">
        <w:t>Visualization shows that many highly rated films are not commercially popular, while some popular films receive average ratings.</w:t>
      </w:r>
      <w:r w:rsidRPr="00420A9E">
        <w:br/>
        <w:t>This indicates a mismatch between audience hype and critical evaluation—a pattern commonly observed in the film industry.</w:t>
      </w:r>
    </w:p>
    <w:p w14:paraId="0BDB4D4B" w14:textId="77777777" w:rsidR="00420A9E" w:rsidRPr="00420A9E" w:rsidRDefault="00420A9E" w:rsidP="00420A9E">
      <w:pPr>
        <w:rPr>
          <w:b/>
          <w:bCs/>
        </w:rPr>
      </w:pPr>
      <w:r w:rsidRPr="00420A9E">
        <w:rPr>
          <w:b/>
          <w:bCs/>
        </w:rPr>
        <w:t>5.3 Business &amp; Technical Interpretation</w:t>
      </w:r>
    </w:p>
    <w:p w14:paraId="7730DCFB" w14:textId="77777777" w:rsidR="00420A9E" w:rsidRPr="00420A9E" w:rsidRDefault="00420A9E" w:rsidP="00420A9E">
      <w:r w:rsidRPr="00420A9E">
        <w:lastRenderedPageBreak/>
        <w:t>The system has strong practical applications, especially for OTT platforms and cinema analytics:</w:t>
      </w:r>
    </w:p>
    <w:p w14:paraId="289A85DE" w14:textId="77777777" w:rsidR="00420A9E" w:rsidRPr="00420A9E" w:rsidRDefault="00420A9E" w:rsidP="00420A9E">
      <w:pPr>
        <w:numPr>
          <w:ilvl w:val="0"/>
          <w:numId w:val="65"/>
        </w:numPr>
      </w:pPr>
      <w:r w:rsidRPr="00420A9E">
        <w:t>Better Content Recommendations:</w:t>
      </w:r>
      <w:r w:rsidRPr="00420A9E">
        <w:br/>
        <w:t>Hybrid similarity ensures viewers get accurate, personalized movie suggestions without requiring user rating data.</w:t>
      </w:r>
    </w:p>
    <w:p w14:paraId="4B0E52B7" w14:textId="77777777" w:rsidR="00420A9E" w:rsidRPr="00420A9E" w:rsidRDefault="00420A9E" w:rsidP="00420A9E">
      <w:pPr>
        <w:numPr>
          <w:ilvl w:val="0"/>
          <w:numId w:val="65"/>
        </w:numPr>
      </w:pPr>
      <w:r w:rsidRPr="00420A9E">
        <w:t>Improved User Engagement:</w:t>
      </w:r>
      <w:r w:rsidRPr="00420A9E">
        <w:br/>
        <w:t>Relevant recommendations increase watch time, retention, and platform interaction.</w:t>
      </w:r>
    </w:p>
    <w:p w14:paraId="7F8811BD" w14:textId="77777777" w:rsidR="00420A9E" w:rsidRPr="00420A9E" w:rsidRDefault="00420A9E" w:rsidP="00420A9E">
      <w:pPr>
        <w:numPr>
          <w:ilvl w:val="0"/>
          <w:numId w:val="65"/>
        </w:numPr>
      </w:pPr>
      <w:r w:rsidRPr="00420A9E">
        <w:t>Smarter Content Acquisition:</w:t>
      </w:r>
      <w:r w:rsidRPr="00420A9E">
        <w:br/>
        <w:t>Insights from genre trends, language patterns, and popularity distributions help platforms invest in content that aligns with audience preferences.</w:t>
      </w:r>
    </w:p>
    <w:p w14:paraId="4D262495" w14:textId="5BC93062" w:rsidR="00420A9E" w:rsidRPr="00420A9E" w:rsidRDefault="00420A9E" w:rsidP="003151C2">
      <w:pPr>
        <w:rPr>
          <w:b/>
          <w:bCs/>
        </w:rPr>
      </w:pPr>
      <w:r w:rsidRPr="00420A9E">
        <w:rPr>
          <w:b/>
          <w:bCs/>
        </w:rPr>
        <w:t>6. PERFORMANCE EVALUATION</w:t>
      </w:r>
    </w:p>
    <w:p w14:paraId="4B564EDB" w14:textId="77777777" w:rsidR="00420A9E" w:rsidRPr="00420A9E" w:rsidRDefault="00420A9E" w:rsidP="00420A9E">
      <w:pPr>
        <w:ind w:left="360"/>
      </w:pPr>
      <w:r w:rsidRPr="00420A9E">
        <w:t>Evaluating a content-based recommendation system is different from evaluating classification or prediction models.</w:t>
      </w:r>
      <w:r w:rsidRPr="00420A9E">
        <w:br/>
        <w:t xml:space="preserve">Since there are no “ground truth” recommended movies provided by the dataset, the system must be assessed based on </w:t>
      </w:r>
      <w:r w:rsidRPr="00420A9E">
        <w:rPr>
          <w:b/>
          <w:bCs/>
        </w:rPr>
        <w:t>similarity quality</w:t>
      </w:r>
      <w:r w:rsidRPr="00420A9E">
        <w:t xml:space="preserve">, </w:t>
      </w:r>
      <w:r w:rsidRPr="00420A9E">
        <w:rPr>
          <w:b/>
          <w:bCs/>
        </w:rPr>
        <w:t>relevance</w:t>
      </w:r>
      <w:r w:rsidRPr="00420A9E">
        <w:t xml:space="preserve">, and </w:t>
      </w:r>
      <w:r w:rsidRPr="00420A9E">
        <w:rPr>
          <w:b/>
          <w:bCs/>
        </w:rPr>
        <w:t>efficiency</w:t>
      </w:r>
      <w:r w:rsidRPr="00420A9E">
        <w:t>.</w:t>
      </w:r>
    </w:p>
    <w:p w14:paraId="529995C9" w14:textId="53A783E6" w:rsidR="00420A9E" w:rsidRPr="00420A9E" w:rsidRDefault="00420A9E" w:rsidP="003151C2">
      <w:pPr>
        <w:ind w:left="360"/>
      </w:pPr>
      <w:r w:rsidRPr="00420A9E">
        <w:t>To ensure a complete and reliable evaluation, five industry-standard metrics were used:</w:t>
      </w:r>
    </w:p>
    <w:p w14:paraId="69142851" w14:textId="77777777" w:rsidR="00420A9E" w:rsidRPr="00420A9E" w:rsidRDefault="00420A9E" w:rsidP="00420A9E">
      <w:pPr>
        <w:ind w:left="360"/>
        <w:rPr>
          <w:b/>
          <w:bCs/>
        </w:rPr>
      </w:pPr>
      <w:r w:rsidRPr="00420A9E">
        <w:rPr>
          <w:b/>
          <w:bCs/>
        </w:rPr>
        <w:t>6.1 Evaluation Metrics Used</w:t>
      </w:r>
    </w:p>
    <w:p w14:paraId="455BA5A2" w14:textId="77777777" w:rsidR="00420A9E" w:rsidRPr="00420A9E" w:rsidRDefault="00420A9E" w:rsidP="00420A9E">
      <w:pPr>
        <w:ind w:left="360"/>
        <w:rPr>
          <w:b/>
          <w:bCs/>
        </w:rPr>
      </w:pPr>
      <w:r w:rsidRPr="00420A9E">
        <w:rPr>
          <w:b/>
          <w:bCs/>
        </w:rPr>
        <w:t>6.1.1 Precision@10</w:t>
      </w:r>
    </w:p>
    <w:p w14:paraId="67EE1B81" w14:textId="77777777" w:rsidR="00420A9E" w:rsidRPr="00420A9E" w:rsidRDefault="00420A9E" w:rsidP="00420A9E">
      <w:pPr>
        <w:ind w:left="360"/>
      </w:pPr>
      <w:r w:rsidRPr="00420A9E">
        <w:t>Precision@10 measures how many of the top 10 recommendations share at least one genre with the input movie.</w:t>
      </w:r>
    </w:p>
    <w:p w14:paraId="34A21408" w14:textId="470413AC" w:rsidR="00420A9E" w:rsidRPr="00420A9E" w:rsidRDefault="00420A9E" w:rsidP="003151C2">
      <w:pPr>
        <w:ind w:left="360"/>
        <w:rPr>
          <w:b/>
          <w:bCs/>
        </w:rPr>
      </w:pPr>
      <w:r w:rsidRPr="00420A9E">
        <w:t xml:space="preserve">Precision@10 = </w:t>
      </w:r>
      <w:r w:rsidR="003151C2">
        <w:rPr>
          <w:b/>
          <w:bCs/>
        </w:rPr>
        <w:t xml:space="preserve"> </w:t>
      </w:r>
      <m:oMath>
        <m:f>
          <m:fPr>
            <m:ctrlPr>
              <w:rPr>
                <w:rFonts w:ascii="Cambria Math" w:hAnsi="Cambria Math"/>
              </w:rPr>
            </m:ctrlPr>
          </m:fPr>
          <m:num>
            <m:r>
              <m:rPr>
                <m:nor/>
              </m:rPr>
              <m:t># of relevant movies</m:t>
            </m:r>
          </m:num>
          <m:den>
            <m:r>
              <w:rPr>
                <w:rFonts w:ascii="Cambria Math" w:hAnsi="Cambria Math"/>
              </w:rPr>
              <m:t>10</m:t>
            </m:r>
          </m:den>
        </m:f>
      </m:oMath>
    </w:p>
    <w:p w14:paraId="48E74D86" w14:textId="77777777" w:rsidR="00420A9E" w:rsidRPr="00420A9E" w:rsidRDefault="00420A9E" w:rsidP="00420A9E">
      <w:pPr>
        <w:ind w:left="360"/>
      </w:pPr>
      <w:r w:rsidRPr="00420A9E">
        <w:t xml:space="preserve">A movie is considered </w:t>
      </w:r>
      <w:r w:rsidRPr="00420A9E">
        <w:rPr>
          <w:i/>
          <w:iCs/>
        </w:rPr>
        <w:t>relevant</w:t>
      </w:r>
      <w:r w:rsidRPr="00420A9E">
        <w:t xml:space="preserve"> if it has at least one overlapping genre with the input movie.</w:t>
      </w:r>
    </w:p>
    <w:p w14:paraId="4DBD2C8A" w14:textId="1B3E3D75" w:rsidR="00420A9E" w:rsidRPr="00420A9E" w:rsidRDefault="00420A9E" w:rsidP="003151C2">
      <w:pPr>
        <w:ind w:left="360"/>
      </w:pPr>
      <w:r w:rsidRPr="00420A9E">
        <w:rPr>
          <w:b/>
          <w:bCs/>
        </w:rPr>
        <w:t>Why it is important:</w:t>
      </w:r>
      <w:r w:rsidRPr="00420A9E">
        <w:br/>
        <w:t>Shows how accurately the system retrieves movies that match the thematic style of the input.</w:t>
      </w:r>
    </w:p>
    <w:p w14:paraId="6D628EC2" w14:textId="77777777" w:rsidR="00420A9E" w:rsidRPr="00420A9E" w:rsidRDefault="00420A9E" w:rsidP="00420A9E">
      <w:pPr>
        <w:ind w:left="360"/>
        <w:rPr>
          <w:b/>
          <w:bCs/>
        </w:rPr>
      </w:pPr>
      <w:r w:rsidRPr="00420A9E">
        <w:rPr>
          <w:b/>
          <w:bCs/>
        </w:rPr>
        <w:t>6.1.2 Mean Jaccard Similarity of Top-10 Recommendations</w:t>
      </w:r>
    </w:p>
    <w:p w14:paraId="790BA681" w14:textId="77777777" w:rsidR="00420A9E" w:rsidRPr="00420A9E" w:rsidRDefault="00420A9E" w:rsidP="00420A9E">
      <w:pPr>
        <w:ind w:left="360"/>
      </w:pPr>
      <w:r w:rsidRPr="00420A9E">
        <w:t>Jaccard similarity is calculated for the genre sets of the input movie and each recommended movie:</w:t>
      </w:r>
    </w:p>
    <w:p w14:paraId="4EFF90C8" w14:textId="605DDEBF" w:rsidR="00420A9E" w:rsidRPr="00420A9E" w:rsidRDefault="00420A9E" w:rsidP="00420A9E">
      <w:pPr>
        <w:ind w:left="360"/>
      </w:pPr>
      <m:oMathPara>
        <m:oMath>
          <m:r>
            <w:rPr>
              <w:rFonts w:ascii="Cambria Math" w:hAnsi="Cambria Math"/>
            </w:rPr>
            <m:t>J(A,B)=</m:t>
          </m:r>
          <m:f>
            <m:fPr>
              <m:ctrlPr>
                <w:rPr>
                  <w:rFonts w:ascii="Cambria Math" w:hAnsi="Cambria Math"/>
                </w:rPr>
              </m:ctrlPr>
            </m:fPr>
            <m:num>
              <m:r>
                <m:rPr>
                  <m:sty m:val="p"/>
                </m:rPr>
                <w:rPr>
                  <w:rFonts w:ascii="Cambria Math" w:hAnsi="Cambria Math"/>
                </w:rPr>
                <m:t>∣</m:t>
              </m:r>
              <m:r>
                <w:rPr>
                  <w:rFonts w:ascii="Cambria Math" w:hAnsi="Cambria Math"/>
                </w:rPr>
                <m:t>A∩B</m:t>
              </m:r>
              <m:r>
                <m:rPr>
                  <m:sty m:val="p"/>
                </m:rPr>
                <w:rPr>
                  <w:rFonts w:ascii="Cambria Math" w:hAnsi="Cambria Math"/>
                </w:rPr>
                <m:t>∣</m:t>
              </m:r>
            </m:num>
            <m:den>
              <m:r>
                <m:rPr>
                  <m:sty m:val="p"/>
                </m:rPr>
                <w:rPr>
                  <w:rFonts w:ascii="Cambria Math" w:hAnsi="Cambria Math"/>
                </w:rPr>
                <m:t>∣</m:t>
              </m:r>
              <m:r>
                <w:rPr>
                  <w:rFonts w:ascii="Cambria Math" w:hAnsi="Cambria Math"/>
                </w:rPr>
                <m:t>A∪B</m:t>
              </m:r>
              <m:r>
                <m:rPr>
                  <m:sty m:val="p"/>
                </m:rPr>
                <w:rPr>
                  <w:rFonts w:ascii="Cambria Math" w:hAnsi="Cambria Math"/>
                </w:rPr>
                <m:t>∣</m:t>
              </m:r>
            </m:den>
          </m:f>
          <m:r>
            <w:br/>
          </m:r>
        </m:oMath>
      </m:oMathPara>
    </w:p>
    <w:p w14:paraId="3D62347B" w14:textId="77777777" w:rsidR="00420A9E" w:rsidRPr="00420A9E" w:rsidRDefault="00420A9E" w:rsidP="00420A9E">
      <w:pPr>
        <w:ind w:left="360"/>
      </w:pPr>
      <w:r w:rsidRPr="00420A9E">
        <w:t>Mean Jaccard value of the top 10 recommended movies indicates how strongly genre overlap influences the recommendations.</w:t>
      </w:r>
    </w:p>
    <w:p w14:paraId="151DAB5A" w14:textId="4DA58E09" w:rsidR="00420A9E" w:rsidRPr="00420A9E" w:rsidRDefault="00420A9E" w:rsidP="003151C2">
      <w:pPr>
        <w:ind w:left="360"/>
      </w:pPr>
      <w:r w:rsidRPr="00420A9E">
        <w:rPr>
          <w:b/>
          <w:bCs/>
        </w:rPr>
        <w:t>Why it is important:</w:t>
      </w:r>
      <w:r w:rsidRPr="00420A9E">
        <w:br/>
        <w:t>High Jaccard value means the system is successfully identifying genre-based similarity.</w:t>
      </w:r>
    </w:p>
    <w:p w14:paraId="2E4350D2" w14:textId="77777777" w:rsidR="00420A9E" w:rsidRPr="00420A9E" w:rsidRDefault="00420A9E" w:rsidP="00420A9E">
      <w:pPr>
        <w:ind w:left="360"/>
        <w:rPr>
          <w:b/>
          <w:bCs/>
        </w:rPr>
      </w:pPr>
      <w:r w:rsidRPr="00420A9E">
        <w:rPr>
          <w:b/>
          <w:bCs/>
        </w:rPr>
        <w:t>6.1.3 Language Match Rate</w:t>
      </w:r>
    </w:p>
    <w:p w14:paraId="678059CF" w14:textId="77777777" w:rsidR="00420A9E" w:rsidRPr="00420A9E" w:rsidRDefault="00420A9E" w:rsidP="00420A9E">
      <w:pPr>
        <w:ind w:left="360"/>
      </w:pPr>
      <w:r w:rsidRPr="00420A9E">
        <w:t>This metric calculates the proportion of recommended movies that share the same original language as the input movie.</w:t>
      </w:r>
    </w:p>
    <w:p w14:paraId="42024C04" w14:textId="5C86CCD1" w:rsidR="00420A9E" w:rsidRPr="00420A9E" w:rsidRDefault="00420A9E" w:rsidP="00420A9E">
      <w:pPr>
        <w:ind w:left="360"/>
      </w:pPr>
      <m:oMathPara>
        <m:oMath>
          <m:r>
            <w:rPr>
              <w:rFonts w:ascii="Cambria Math" w:hAnsi="Cambria Math"/>
            </w:rPr>
            <w:lastRenderedPageBreak/>
            <m:t>LanguageMatchRate=</m:t>
          </m:r>
          <m:f>
            <m:fPr>
              <m:ctrlPr>
                <w:rPr>
                  <w:rFonts w:ascii="Cambria Math" w:hAnsi="Cambria Math"/>
                </w:rPr>
              </m:ctrlPr>
            </m:fPr>
            <m:num>
              <m:r>
                <m:rPr>
                  <m:nor/>
                </m:rPr>
                <m:t>Movies with same language</m:t>
              </m:r>
            </m:num>
            <m:den>
              <m:r>
                <w:rPr>
                  <w:rFonts w:ascii="Cambria Math" w:hAnsi="Cambria Math"/>
                </w:rPr>
                <m:t>10</m:t>
              </m:r>
            </m:den>
          </m:f>
          <m:r>
            <w:br/>
          </m:r>
        </m:oMath>
      </m:oMathPara>
    </w:p>
    <w:p w14:paraId="277527BD" w14:textId="1FF3D951" w:rsidR="00420A9E" w:rsidRPr="00420A9E" w:rsidRDefault="00420A9E" w:rsidP="003151C2">
      <w:pPr>
        <w:ind w:left="360"/>
      </w:pPr>
      <w:r w:rsidRPr="00420A9E">
        <w:rPr>
          <w:b/>
          <w:bCs/>
        </w:rPr>
        <w:t>Why it is important:</w:t>
      </w:r>
      <w:r w:rsidRPr="00420A9E">
        <w:br/>
        <w:t>Movies produced in the same language usually share cultural context, style, narrative structure, and audience preference.</w:t>
      </w:r>
    </w:p>
    <w:p w14:paraId="548250C1" w14:textId="77777777" w:rsidR="00420A9E" w:rsidRPr="00420A9E" w:rsidRDefault="00420A9E" w:rsidP="00420A9E">
      <w:pPr>
        <w:ind w:left="360"/>
        <w:rPr>
          <w:b/>
          <w:bCs/>
        </w:rPr>
      </w:pPr>
      <w:r w:rsidRPr="00420A9E">
        <w:rPr>
          <w:b/>
          <w:bCs/>
        </w:rPr>
        <w:t>6.1.4 Average Similarity Score</w:t>
      </w:r>
    </w:p>
    <w:p w14:paraId="2660E6D0" w14:textId="77777777" w:rsidR="00420A9E" w:rsidRPr="00420A9E" w:rsidRDefault="00420A9E" w:rsidP="00420A9E">
      <w:pPr>
        <w:ind w:left="360"/>
      </w:pPr>
      <w:r w:rsidRPr="00420A9E">
        <w:t xml:space="preserve">The model assigns every movie a </w:t>
      </w:r>
      <w:r w:rsidRPr="00420A9E">
        <w:rPr>
          <w:b/>
          <w:bCs/>
        </w:rPr>
        <w:t>final hybrid similarity score</w:t>
      </w:r>
      <w:r w:rsidRPr="00420A9E">
        <w:t>:</w:t>
      </w:r>
    </w:p>
    <w:p w14:paraId="6E838636" w14:textId="4F8E77E9" w:rsidR="00420A9E" w:rsidRPr="00420A9E" w:rsidRDefault="00420A9E" w:rsidP="00420A9E">
      <w:pPr>
        <w:ind w:left="360"/>
      </w:pPr>
      <m:oMathPara>
        <m:oMath>
          <m:r>
            <w:rPr>
              <w:rFonts w:ascii="Cambria Math" w:hAnsi="Cambria Math"/>
            </w:rPr>
            <m:t>Score=0.5(Jaccard)+0.2(LanguageMatch)+0.3(Cosine)</m:t>
          </m:r>
          <m:r>
            <w:rPr>
              <w:i/>
            </w:rPr>
            <w:br/>
          </m:r>
        </m:oMath>
      </m:oMathPara>
    </w:p>
    <w:p w14:paraId="46C0BEDA" w14:textId="77777777" w:rsidR="00420A9E" w:rsidRPr="00420A9E" w:rsidRDefault="00420A9E" w:rsidP="00420A9E">
      <w:pPr>
        <w:ind w:left="360"/>
      </w:pPr>
      <w:r w:rsidRPr="00420A9E">
        <w:t>Average of these scores across the top 10 suggestions shows the effectiveness of the combined similarity strategy.</w:t>
      </w:r>
    </w:p>
    <w:p w14:paraId="575B30AA" w14:textId="27E5B71E" w:rsidR="00420A9E" w:rsidRPr="00420A9E" w:rsidRDefault="00420A9E" w:rsidP="003151C2">
      <w:pPr>
        <w:ind w:left="360"/>
      </w:pPr>
      <w:r w:rsidRPr="00420A9E">
        <w:rPr>
          <w:b/>
          <w:bCs/>
        </w:rPr>
        <w:t>Why it is important:</w:t>
      </w:r>
      <w:r w:rsidRPr="00420A9E">
        <w:br/>
        <w:t>Shows how strong the recommendation match is overall.</w:t>
      </w:r>
    </w:p>
    <w:p w14:paraId="6066D9C6" w14:textId="77777777" w:rsidR="00420A9E" w:rsidRPr="00420A9E" w:rsidRDefault="00420A9E" w:rsidP="00420A9E">
      <w:pPr>
        <w:ind w:left="360"/>
        <w:rPr>
          <w:b/>
          <w:bCs/>
        </w:rPr>
      </w:pPr>
      <w:r w:rsidRPr="00420A9E">
        <w:rPr>
          <w:b/>
          <w:bCs/>
        </w:rPr>
        <w:t>6.1.5 Response Time</w:t>
      </w:r>
    </w:p>
    <w:p w14:paraId="64BD6FF9" w14:textId="77777777" w:rsidR="00420A9E" w:rsidRPr="00420A9E" w:rsidRDefault="00420A9E" w:rsidP="00420A9E">
      <w:pPr>
        <w:ind w:left="360"/>
      </w:pPr>
      <w:r w:rsidRPr="00420A9E">
        <w:t>Measures computational efficiency:</w:t>
      </w:r>
    </w:p>
    <w:p w14:paraId="527D84A3" w14:textId="3A7D1AAF" w:rsidR="00420A9E" w:rsidRPr="00420A9E" w:rsidRDefault="00420A9E" w:rsidP="00420A9E">
      <w:pPr>
        <w:ind w:left="360"/>
      </w:pPr>
      <m:oMathPara>
        <m:oMath>
          <m:r>
            <w:rPr>
              <w:rFonts w:ascii="Cambria Math" w:hAnsi="Cambria Math"/>
            </w:rPr>
            <m:t>ResponseTime=</m:t>
          </m:r>
          <m:r>
            <m:rPr>
              <m:nor/>
            </m:rPr>
            <m:t>Time needed to generate top-10 recommendations</m:t>
          </m:r>
          <m:r>
            <w:br/>
          </m:r>
        </m:oMath>
      </m:oMathPara>
    </w:p>
    <w:p w14:paraId="6E8592D4" w14:textId="776B31ED" w:rsidR="00420A9E" w:rsidRPr="00420A9E" w:rsidRDefault="00420A9E" w:rsidP="003151C2">
      <w:pPr>
        <w:ind w:left="360"/>
      </w:pPr>
      <w:r w:rsidRPr="00420A9E">
        <w:rPr>
          <w:b/>
          <w:bCs/>
        </w:rPr>
        <w:t>Why it is important:</w:t>
      </w:r>
      <w:r w:rsidRPr="00420A9E">
        <w:br/>
        <w:t>A good recommendation system must be fast, even with tens of thousands of movies.</w:t>
      </w:r>
    </w:p>
    <w:p w14:paraId="155EC1F5" w14:textId="21960C1A" w:rsidR="00420A9E" w:rsidRDefault="00420A9E" w:rsidP="00420A9E">
      <w:pPr>
        <w:ind w:left="360"/>
        <w:rPr>
          <w:b/>
          <w:bCs/>
        </w:rPr>
      </w:pPr>
      <w:r w:rsidRPr="00420A9E">
        <w:rPr>
          <w:b/>
          <w:bCs/>
        </w:rPr>
        <w:t>6.2 Performance Results</w:t>
      </w:r>
    </w:p>
    <w:p w14:paraId="1CA3DDC4" w14:textId="4A41B2A2" w:rsidR="00420A9E" w:rsidRPr="00420A9E" w:rsidRDefault="003151C2" w:rsidP="003151C2">
      <w:pPr>
        <w:ind w:left="360"/>
        <w:rPr>
          <w:b/>
          <w:bCs/>
        </w:rPr>
      </w:pPr>
      <w:r>
        <w:rPr>
          <w:b/>
          <w:bCs/>
          <w:noProof/>
        </w:rPr>
        <w:drawing>
          <wp:inline distT="0" distB="0" distL="0" distR="0" wp14:anchorId="06A5246A" wp14:editId="53ADE3DD">
            <wp:extent cx="4632263" cy="2970479"/>
            <wp:effectExtent l="19050" t="19050" r="16510" b="20955"/>
            <wp:docPr id="18773260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26021" name="Picture 18773260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91469" cy="3008445"/>
                    </a:xfrm>
                    <a:prstGeom prst="rect">
                      <a:avLst/>
                    </a:prstGeom>
                    <a:ln>
                      <a:solidFill>
                        <a:schemeClr val="tx1"/>
                      </a:solidFill>
                    </a:ln>
                  </pic:spPr>
                </pic:pic>
              </a:graphicData>
            </a:graphic>
          </wp:inline>
        </w:drawing>
      </w:r>
    </w:p>
    <w:p w14:paraId="0BB11DF4" w14:textId="1F602682" w:rsidR="003151C2" w:rsidRPr="003151C2" w:rsidRDefault="003151C2" w:rsidP="003151C2">
      <w:pPr>
        <w:ind w:left="360"/>
        <w:rPr>
          <w:rFonts w:cstheme="minorHAnsi"/>
          <w:b/>
          <w:bCs/>
        </w:rPr>
      </w:pPr>
      <w:r w:rsidRPr="003151C2">
        <w:rPr>
          <w:rFonts w:cstheme="minorHAnsi"/>
          <w:b/>
          <w:bCs/>
        </w:rPr>
        <w:t xml:space="preserve"> 6.3 Performance Discussion </w:t>
      </w:r>
    </w:p>
    <w:p w14:paraId="24D6DB0E" w14:textId="77777777" w:rsidR="003151C2" w:rsidRPr="003151C2" w:rsidRDefault="003151C2" w:rsidP="003151C2">
      <w:pPr>
        <w:numPr>
          <w:ilvl w:val="0"/>
          <w:numId w:val="70"/>
        </w:numPr>
        <w:rPr>
          <w:rFonts w:cstheme="minorHAnsi"/>
        </w:rPr>
      </w:pPr>
      <w:r w:rsidRPr="003151C2">
        <w:rPr>
          <w:rFonts w:cstheme="minorHAnsi"/>
        </w:rPr>
        <w:t>Precision@10 = 1.0</w:t>
      </w:r>
      <w:r w:rsidRPr="003151C2">
        <w:rPr>
          <w:rFonts w:cstheme="minorHAnsi"/>
        </w:rPr>
        <w:br/>
        <w:t>→ All recommended movies share similar genres.</w:t>
      </w:r>
    </w:p>
    <w:p w14:paraId="619E7184" w14:textId="77777777" w:rsidR="003151C2" w:rsidRPr="003151C2" w:rsidRDefault="003151C2" w:rsidP="003151C2">
      <w:pPr>
        <w:numPr>
          <w:ilvl w:val="0"/>
          <w:numId w:val="70"/>
        </w:numPr>
        <w:rPr>
          <w:rFonts w:cstheme="minorHAnsi"/>
        </w:rPr>
      </w:pPr>
      <w:r w:rsidRPr="003151C2">
        <w:rPr>
          <w:rFonts w:cstheme="minorHAnsi"/>
        </w:rPr>
        <w:lastRenderedPageBreak/>
        <w:t>Mean Jaccard ≈ 1.0</w:t>
      </w:r>
      <w:r w:rsidRPr="003151C2">
        <w:rPr>
          <w:rFonts w:cstheme="minorHAnsi"/>
        </w:rPr>
        <w:br/>
        <w:t>→ Genre overlap between movie and recommendations is very high.</w:t>
      </w:r>
    </w:p>
    <w:p w14:paraId="1675AF18" w14:textId="77777777" w:rsidR="003151C2" w:rsidRPr="003151C2" w:rsidRDefault="003151C2" w:rsidP="003151C2">
      <w:pPr>
        <w:numPr>
          <w:ilvl w:val="0"/>
          <w:numId w:val="70"/>
        </w:numPr>
        <w:rPr>
          <w:rFonts w:cstheme="minorHAnsi"/>
        </w:rPr>
      </w:pPr>
      <w:r w:rsidRPr="003151C2">
        <w:rPr>
          <w:rFonts w:cstheme="minorHAnsi"/>
        </w:rPr>
        <w:t>Language Match = 1.0</w:t>
      </w:r>
      <w:r w:rsidRPr="003151C2">
        <w:rPr>
          <w:rFonts w:cstheme="minorHAnsi"/>
        </w:rPr>
        <w:br/>
        <w:t>→ All recommended movies are from the same language as the input movie.</w:t>
      </w:r>
    </w:p>
    <w:p w14:paraId="3BCAF2E7" w14:textId="77777777" w:rsidR="003151C2" w:rsidRPr="003151C2" w:rsidRDefault="003151C2" w:rsidP="003151C2">
      <w:pPr>
        <w:numPr>
          <w:ilvl w:val="0"/>
          <w:numId w:val="70"/>
        </w:numPr>
        <w:rPr>
          <w:rFonts w:cstheme="minorHAnsi"/>
        </w:rPr>
      </w:pPr>
      <w:proofErr w:type="spellStart"/>
      <w:r w:rsidRPr="003151C2">
        <w:rPr>
          <w:rFonts w:cstheme="minorHAnsi"/>
        </w:rPr>
        <w:t>Avg</w:t>
      </w:r>
      <w:proofErr w:type="spellEnd"/>
      <w:r w:rsidRPr="003151C2">
        <w:rPr>
          <w:rFonts w:cstheme="minorHAnsi"/>
        </w:rPr>
        <w:t xml:space="preserve"> Similarity Score ≈ 1.0</w:t>
      </w:r>
      <w:r w:rsidRPr="003151C2">
        <w:rPr>
          <w:rFonts w:cstheme="minorHAnsi"/>
        </w:rPr>
        <w:br/>
        <w:t>→ The hybrid approach (genre + language + numeric features) works correctly.</w:t>
      </w:r>
    </w:p>
    <w:p w14:paraId="598A7E60" w14:textId="7AFCAA03" w:rsidR="003151C2" w:rsidRPr="003151C2" w:rsidRDefault="003151C2" w:rsidP="003151C2">
      <w:pPr>
        <w:numPr>
          <w:ilvl w:val="0"/>
          <w:numId w:val="70"/>
        </w:numPr>
        <w:rPr>
          <w:rFonts w:cstheme="minorHAnsi"/>
        </w:rPr>
      </w:pPr>
      <w:r w:rsidRPr="003151C2">
        <w:rPr>
          <w:rFonts w:cstheme="minorHAnsi"/>
        </w:rPr>
        <w:t>Response Time ≈ 17 seconds</w:t>
      </w:r>
      <w:r w:rsidRPr="003151C2">
        <w:rPr>
          <w:rFonts w:cstheme="minorHAnsi"/>
        </w:rPr>
        <w:br/>
        <w:t>→ Slower because the dataset is large and similarity is computed for every movie.</w:t>
      </w:r>
    </w:p>
    <w:p w14:paraId="311F0CE8" w14:textId="17755597" w:rsidR="003151C2" w:rsidRPr="003151C2" w:rsidRDefault="003151C2" w:rsidP="003151C2">
      <w:pPr>
        <w:ind w:left="360"/>
        <w:rPr>
          <w:rFonts w:cstheme="minorHAnsi"/>
          <w:b/>
          <w:bCs/>
        </w:rPr>
      </w:pPr>
      <w:r w:rsidRPr="003151C2">
        <w:rPr>
          <w:rFonts w:cstheme="minorHAnsi"/>
          <w:b/>
          <w:bCs/>
        </w:rPr>
        <w:t xml:space="preserve"> 6.4 Strengths</w:t>
      </w:r>
      <w:r>
        <w:rPr>
          <w:rFonts w:cstheme="minorHAnsi"/>
          <w:b/>
          <w:bCs/>
        </w:rPr>
        <w:t>:</w:t>
      </w:r>
    </w:p>
    <w:p w14:paraId="0F3EE691" w14:textId="77777777" w:rsidR="003151C2" w:rsidRPr="003151C2" w:rsidRDefault="003151C2" w:rsidP="003151C2">
      <w:pPr>
        <w:numPr>
          <w:ilvl w:val="0"/>
          <w:numId w:val="71"/>
        </w:numPr>
        <w:rPr>
          <w:rFonts w:cstheme="minorHAnsi"/>
        </w:rPr>
      </w:pPr>
      <w:r w:rsidRPr="003151C2">
        <w:rPr>
          <w:rFonts w:cstheme="minorHAnsi"/>
        </w:rPr>
        <w:t>No need for user ratings or deep learning.</w:t>
      </w:r>
    </w:p>
    <w:p w14:paraId="7B200AAF" w14:textId="77777777" w:rsidR="003151C2" w:rsidRPr="003151C2" w:rsidRDefault="003151C2" w:rsidP="003151C2">
      <w:pPr>
        <w:numPr>
          <w:ilvl w:val="0"/>
          <w:numId w:val="71"/>
        </w:numPr>
        <w:rPr>
          <w:rFonts w:cstheme="minorHAnsi"/>
        </w:rPr>
      </w:pPr>
      <w:r w:rsidRPr="003151C2">
        <w:rPr>
          <w:rFonts w:cstheme="minorHAnsi"/>
        </w:rPr>
        <w:t>Works even with missing metadata.</w:t>
      </w:r>
    </w:p>
    <w:p w14:paraId="1746DCC1" w14:textId="77777777" w:rsidR="003151C2" w:rsidRPr="003151C2" w:rsidRDefault="003151C2" w:rsidP="003151C2">
      <w:pPr>
        <w:numPr>
          <w:ilvl w:val="0"/>
          <w:numId w:val="71"/>
        </w:numPr>
        <w:rPr>
          <w:rFonts w:cstheme="minorHAnsi"/>
        </w:rPr>
      </w:pPr>
      <w:r w:rsidRPr="003151C2">
        <w:rPr>
          <w:rFonts w:cstheme="minorHAnsi"/>
        </w:rPr>
        <w:t>Uses explainable features (genres, language, numeric factors).</w:t>
      </w:r>
    </w:p>
    <w:p w14:paraId="148F9149" w14:textId="77777777" w:rsidR="003151C2" w:rsidRPr="003151C2" w:rsidRDefault="003151C2" w:rsidP="003151C2">
      <w:pPr>
        <w:numPr>
          <w:ilvl w:val="0"/>
          <w:numId w:val="71"/>
        </w:numPr>
        <w:rPr>
          <w:rFonts w:cstheme="minorHAnsi"/>
        </w:rPr>
      </w:pPr>
      <w:r w:rsidRPr="003151C2">
        <w:rPr>
          <w:rFonts w:cstheme="minorHAnsi"/>
        </w:rPr>
        <w:t>Scalable and does not require model training.</w:t>
      </w:r>
    </w:p>
    <w:p w14:paraId="4A28111F" w14:textId="49E42D87" w:rsidR="003151C2" w:rsidRPr="003151C2" w:rsidRDefault="003151C2" w:rsidP="003151C2">
      <w:pPr>
        <w:numPr>
          <w:ilvl w:val="0"/>
          <w:numId w:val="71"/>
        </w:numPr>
        <w:rPr>
          <w:rFonts w:cstheme="minorHAnsi"/>
        </w:rPr>
      </w:pPr>
      <w:r w:rsidRPr="003151C2">
        <w:rPr>
          <w:rFonts w:cstheme="minorHAnsi"/>
        </w:rPr>
        <w:t>Good for OTT platforms and content recommendation.</w:t>
      </w:r>
    </w:p>
    <w:p w14:paraId="7E25BCF5" w14:textId="62F621A3" w:rsidR="003151C2" w:rsidRPr="003151C2" w:rsidRDefault="003151C2" w:rsidP="003151C2">
      <w:pPr>
        <w:ind w:left="360"/>
        <w:rPr>
          <w:rFonts w:cstheme="minorHAnsi"/>
          <w:b/>
          <w:bCs/>
        </w:rPr>
      </w:pPr>
      <w:r w:rsidRPr="003151C2">
        <w:rPr>
          <w:rFonts w:cstheme="minorHAnsi"/>
          <w:b/>
          <w:bCs/>
        </w:rPr>
        <w:t>6.5 Limitations</w:t>
      </w:r>
    </w:p>
    <w:p w14:paraId="08CEF606" w14:textId="77777777" w:rsidR="003151C2" w:rsidRPr="003151C2" w:rsidRDefault="003151C2" w:rsidP="003151C2">
      <w:pPr>
        <w:numPr>
          <w:ilvl w:val="0"/>
          <w:numId w:val="72"/>
        </w:numPr>
        <w:rPr>
          <w:rFonts w:cstheme="minorHAnsi"/>
        </w:rPr>
      </w:pPr>
      <w:r w:rsidRPr="003151C2">
        <w:rPr>
          <w:rFonts w:cstheme="minorHAnsi"/>
        </w:rPr>
        <w:t>Slow for very large datasets (calculates similarity with every movie).</w:t>
      </w:r>
    </w:p>
    <w:p w14:paraId="06C0F0C4" w14:textId="77777777" w:rsidR="003151C2" w:rsidRPr="003151C2" w:rsidRDefault="003151C2" w:rsidP="003151C2">
      <w:pPr>
        <w:numPr>
          <w:ilvl w:val="0"/>
          <w:numId w:val="72"/>
        </w:numPr>
        <w:rPr>
          <w:rFonts w:cstheme="minorHAnsi"/>
        </w:rPr>
      </w:pPr>
      <w:r w:rsidRPr="003151C2">
        <w:rPr>
          <w:rFonts w:cstheme="minorHAnsi"/>
        </w:rPr>
        <w:t>Not personalized (same recommendations for all users).</w:t>
      </w:r>
    </w:p>
    <w:p w14:paraId="32E1459A" w14:textId="77777777" w:rsidR="003151C2" w:rsidRPr="003151C2" w:rsidRDefault="003151C2" w:rsidP="003151C2">
      <w:pPr>
        <w:numPr>
          <w:ilvl w:val="0"/>
          <w:numId w:val="72"/>
        </w:numPr>
        <w:rPr>
          <w:rFonts w:cstheme="minorHAnsi"/>
        </w:rPr>
      </w:pPr>
      <w:r w:rsidRPr="003151C2">
        <w:rPr>
          <w:rFonts w:cstheme="minorHAnsi"/>
        </w:rPr>
        <w:t>Rare genres may not get strong matches.</w:t>
      </w:r>
    </w:p>
    <w:p w14:paraId="0737F9D8" w14:textId="77777777" w:rsidR="003151C2" w:rsidRPr="003151C2" w:rsidRDefault="003151C2" w:rsidP="003151C2">
      <w:pPr>
        <w:numPr>
          <w:ilvl w:val="0"/>
          <w:numId w:val="72"/>
        </w:numPr>
        <w:rPr>
          <w:rFonts w:cstheme="minorHAnsi"/>
        </w:rPr>
      </w:pPr>
      <w:r w:rsidRPr="003151C2">
        <w:rPr>
          <w:rFonts w:cstheme="minorHAnsi"/>
        </w:rPr>
        <w:t>No collaborative learning of user preferences</w:t>
      </w:r>
    </w:p>
    <w:p w14:paraId="1CDDD3A6" w14:textId="77777777" w:rsidR="00420A9E" w:rsidRPr="00420A9E" w:rsidRDefault="00420A9E" w:rsidP="00420A9E">
      <w:pPr>
        <w:ind w:left="360"/>
        <w:rPr>
          <w:rFonts w:cstheme="minorHAnsi"/>
        </w:rPr>
      </w:pPr>
    </w:p>
    <w:p w14:paraId="2AD870ED" w14:textId="77777777" w:rsidR="00420A9E" w:rsidRPr="00420A9E" w:rsidRDefault="00420A9E" w:rsidP="00420A9E">
      <w:pPr>
        <w:rPr>
          <w:b/>
          <w:bCs/>
        </w:rPr>
      </w:pPr>
      <w:r w:rsidRPr="00420A9E">
        <w:rPr>
          <w:b/>
          <w:bCs/>
        </w:rPr>
        <w:t>CONCLUSION</w:t>
      </w:r>
    </w:p>
    <w:p w14:paraId="4C71058B" w14:textId="77777777" w:rsidR="00420A9E" w:rsidRPr="00420A9E" w:rsidRDefault="00420A9E" w:rsidP="00420A9E">
      <w:r w:rsidRPr="00420A9E">
        <w:t>This project successfully implements a complete hybrid content-based movie recommendation system without relying on collaborative filtering or deep learning. By integrating:</w:t>
      </w:r>
    </w:p>
    <w:p w14:paraId="26EE9058" w14:textId="77777777" w:rsidR="00420A9E" w:rsidRPr="00420A9E" w:rsidRDefault="00420A9E" w:rsidP="00420A9E">
      <w:pPr>
        <w:numPr>
          <w:ilvl w:val="0"/>
          <w:numId w:val="66"/>
        </w:numPr>
      </w:pPr>
      <w:r w:rsidRPr="00420A9E">
        <w:t>Jaccard similarity for genre comparison</w:t>
      </w:r>
    </w:p>
    <w:p w14:paraId="29245A8F" w14:textId="77777777" w:rsidR="00420A9E" w:rsidRPr="00420A9E" w:rsidRDefault="00420A9E" w:rsidP="00420A9E">
      <w:pPr>
        <w:numPr>
          <w:ilvl w:val="0"/>
          <w:numId w:val="66"/>
        </w:numPr>
      </w:pPr>
      <w:r w:rsidRPr="00420A9E">
        <w:t>Cosine similarity for numeric attributes</w:t>
      </w:r>
    </w:p>
    <w:p w14:paraId="72B2EA93" w14:textId="77777777" w:rsidR="00420A9E" w:rsidRPr="00420A9E" w:rsidRDefault="00420A9E" w:rsidP="00420A9E">
      <w:pPr>
        <w:numPr>
          <w:ilvl w:val="0"/>
          <w:numId w:val="66"/>
        </w:numPr>
      </w:pPr>
      <w:r w:rsidRPr="00420A9E">
        <w:t>Binary matching for language</w:t>
      </w:r>
    </w:p>
    <w:p w14:paraId="54DE064F" w14:textId="77777777" w:rsidR="00420A9E" w:rsidRPr="00420A9E" w:rsidRDefault="00420A9E" w:rsidP="00420A9E">
      <w:r w:rsidRPr="00420A9E">
        <w:t>the system generates highly relevant and interpretable movie suggestions.</w:t>
      </w:r>
      <w:r w:rsidRPr="00420A9E">
        <w:br/>
        <w:t>Extensive data preprocessing, metadata cleaning, and visualization ensured a deep understanding of dataset characteristics and improved the reliability of recommendations.</w:t>
      </w:r>
    </w:p>
    <w:p w14:paraId="037E1E71" w14:textId="5051FA57" w:rsidR="00420A9E" w:rsidRPr="000423B4" w:rsidRDefault="00420A9E" w:rsidP="008D7385">
      <w:r w:rsidRPr="00420A9E">
        <w:t>The results demonstrate that high-quality recommendations can be achieved using mathematical similarity measures alone, provided the data is well-processed and the features are thoughtfully engineered. This makes the system efficient, transparent, computationally light, and suitable for real-world applications where user rating data is unavailable.</w:t>
      </w:r>
    </w:p>
    <w:sectPr w:rsidR="00420A9E" w:rsidRPr="000423B4" w:rsidSect="00D50D92">
      <w:pgSz w:w="11906" w:h="16838"/>
      <w:pgMar w:top="1440" w:right="1440" w:bottom="1440" w:left="1440" w:header="709" w:footer="709" w:gutter="0"/>
      <w:pgBorders w:offsetFrom="page">
        <w:top w:val="single" w:sz="12" w:space="24" w:color="5B9BD5" w:themeColor="accent5"/>
        <w:left w:val="single" w:sz="12" w:space="24" w:color="5B9BD5" w:themeColor="accent5"/>
        <w:bottom w:val="single" w:sz="12" w:space="24" w:color="5B9BD5" w:themeColor="accent5"/>
        <w:right w:val="single" w:sz="12" w:space="24" w:color="5B9BD5" w:themeColor="accent5"/>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1F24"/>
    <w:multiLevelType w:val="multilevel"/>
    <w:tmpl w:val="CD10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C2F25"/>
    <w:multiLevelType w:val="multilevel"/>
    <w:tmpl w:val="99E8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17B2A"/>
    <w:multiLevelType w:val="multilevel"/>
    <w:tmpl w:val="9EDE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63D91"/>
    <w:multiLevelType w:val="multilevel"/>
    <w:tmpl w:val="5B1C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70952"/>
    <w:multiLevelType w:val="multilevel"/>
    <w:tmpl w:val="A43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8335F"/>
    <w:multiLevelType w:val="multilevel"/>
    <w:tmpl w:val="233A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03CBC"/>
    <w:multiLevelType w:val="multilevel"/>
    <w:tmpl w:val="4F9A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34574"/>
    <w:multiLevelType w:val="multilevel"/>
    <w:tmpl w:val="8500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77B3C"/>
    <w:multiLevelType w:val="multilevel"/>
    <w:tmpl w:val="1398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C5BA7"/>
    <w:multiLevelType w:val="multilevel"/>
    <w:tmpl w:val="C31C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747DD"/>
    <w:multiLevelType w:val="multilevel"/>
    <w:tmpl w:val="69AE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F5FB3"/>
    <w:multiLevelType w:val="multilevel"/>
    <w:tmpl w:val="4460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35E0E"/>
    <w:multiLevelType w:val="multilevel"/>
    <w:tmpl w:val="049C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C6BEE"/>
    <w:multiLevelType w:val="multilevel"/>
    <w:tmpl w:val="D4C4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A08AA"/>
    <w:multiLevelType w:val="multilevel"/>
    <w:tmpl w:val="185E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D619B"/>
    <w:multiLevelType w:val="multilevel"/>
    <w:tmpl w:val="8080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92130E"/>
    <w:multiLevelType w:val="multilevel"/>
    <w:tmpl w:val="6F34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D40D9"/>
    <w:multiLevelType w:val="multilevel"/>
    <w:tmpl w:val="009A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DB1FA9"/>
    <w:multiLevelType w:val="multilevel"/>
    <w:tmpl w:val="C030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D62F15"/>
    <w:multiLevelType w:val="multilevel"/>
    <w:tmpl w:val="DC58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204D3C"/>
    <w:multiLevelType w:val="multilevel"/>
    <w:tmpl w:val="9BA6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F24C4"/>
    <w:multiLevelType w:val="multilevel"/>
    <w:tmpl w:val="5A76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523A05"/>
    <w:multiLevelType w:val="multilevel"/>
    <w:tmpl w:val="1B00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92093F"/>
    <w:multiLevelType w:val="multilevel"/>
    <w:tmpl w:val="CAB4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410F82"/>
    <w:multiLevelType w:val="multilevel"/>
    <w:tmpl w:val="1E8C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A7597E"/>
    <w:multiLevelType w:val="multilevel"/>
    <w:tmpl w:val="EE62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DF1C73"/>
    <w:multiLevelType w:val="multilevel"/>
    <w:tmpl w:val="372E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204AAB"/>
    <w:multiLevelType w:val="multilevel"/>
    <w:tmpl w:val="AF42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C17706"/>
    <w:multiLevelType w:val="multilevel"/>
    <w:tmpl w:val="D8F01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14498A"/>
    <w:multiLevelType w:val="multilevel"/>
    <w:tmpl w:val="01B28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7775A9"/>
    <w:multiLevelType w:val="multilevel"/>
    <w:tmpl w:val="633E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44183D"/>
    <w:multiLevelType w:val="multilevel"/>
    <w:tmpl w:val="30407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2F47FE"/>
    <w:multiLevelType w:val="multilevel"/>
    <w:tmpl w:val="6122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D139A4"/>
    <w:multiLevelType w:val="multilevel"/>
    <w:tmpl w:val="0BDA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5C7075"/>
    <w:multiLevelType w:val="multilevel"/>
    <w:tmpl w:val="1F18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9C0DDF"/>
    <w:multiLevelType w:val="multilevel"/>
    <w:tmpl w:val="A660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7C4AD1"/>
    <w:multiLevelType w:val="multilevel"/>
    <w:tmpl w:val="0344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3924B4"/>
    <w:multiLevelType w:val="multilevel"/>
    <w:tmpl w:val="AEB8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E07B7C"/>
    <w:multiLevelType w:val="multilevel"/>
    <w:tmpl w:val="33A6ADF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6849DE"/>
    <w:multiLevelType w:val="multilevel"/>
    <w:tmpl w:val="2092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1643BD"/>
    <w:multiLevelType w:val="multilevel"/>
    <w:tmpl w:val="D882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A236F1"/>
    <w:multiLevelType w:val="multilevel"/>
    <w:tmpl w:val="06EA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44E75"/>
    <w:multiLevelType w:val="multilevel"/>
    <w:tmpl w:val="343C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D92E7B"/>
    <w:multiLevelType w:val="multilevel"/>
    <w:tmpl w:val="A8C6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F9062D"/>
    <w:multiLevelType w:val="multilevel"/>
    <w:tmpl w:val="4AF8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E55C74"/>
    <w:multiLevelType w:val="multilevel"/>
    <w:tmpl w:val="35F2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5B6974"/>
    <w:multiLevelType w:val="multilevel"/>
    <w:tmpl w:val="8C5E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8731A4"/>
    <w:multiLevelType w:val="multilevel"/>
    <w:tmpl w:val="223CD5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E41179"/>
    <w:multiLevelType w:val="multilevel"/>
    <w:tmpl w:val="0A66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C72FBA"/>
    <w:multiLevelType w:val="multilevel"/>
    <w:tmpl w:val="450A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E32D9B"/>
    <w:multiLevelType w:val="multilevel"/>
    <w:tmpl w:val="867C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8C1ECD"/>
    <w:multiLevelType w:val="multilevel"/>
    <w:tmpl w:val="C124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94144B"/>
    <w:multiLevelType w:val="multilevel"/>
    <w:tmpl w:val="5F3298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AD57834"/>
    <w:multiLevelType w:val="multilevel"/>
    <w:tmpl w:val="5C4A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6B0C95"/>
    <w:multiLevelType w:val="multilevel"/>
    <w:tmpl w:val="C8E0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B279AC"/>
    <w:multiLevelType w:val="multilevel"/>
    <w:tmpl w:val="1274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C54153"/>
    <w:multiLevelType w:val="multilevel"/>
    <w:tmpl w:val="7CE82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4EE538D"/>
    <w:multiLevelType w:val="multilevel"/>
    <w:tmpl w:val="3C2A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9923C5"/>
    <w:multiLevelType w:val="multilevel"/>
    <w:tmpl w:val="F92A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2C00D5"/>
    <w:multiLevelType w:val="multilevel"/>
    <w:tmpl w:val="2EB089E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6A3738"/>
    <w:multiLevelType w:val="multilevel"/>
    <w:tmpl w:val="19FA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C25BD3"/>
    <w:multiLevelType w:val="multilevel"/>
    <w:tmpl w:val="11CE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3E2715"/>
    <w:multiLevelType w:val="multilevel"/>
    <w:tmpl w:val="F5160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4DC6D65"/>
    <w:multiLevelType w:val="multilevel"/>
    <w:tmpl w:val="07D0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AA4EF1"/>
    <w:multiLevelType w:val="multilevel"/>
    <w:tmpl w:val="5B5C3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6045BAC"/>
    <w:multiLevelType w:val="multilevel"/>
    <w:tmpl w:val="286C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122CE6"/>
    <w:multiLevelType w:val="multilevel"/>
    <w:tmpl w:val="3CEC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5A0667"/>
    <w:multiLevelType w:val="multilevel"/>
    <w:tmpl w:val="9E80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F70F25"/>
    <w:multiLevelType w:val="hybridMultilevel"/>
    <w:tmpl w:val="0710708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7E1955DE"/>
    <w:multiLevelType w:val="multilevel"/>
    <w:tmpl w:val="C13E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3A3458"/>
    <w:multiLevelType w:val="multilevel"/>
    <w:tmpl w:val="813EA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F8C6C7E"/>
    <w:multiLevelType w:val="multilevel"/>
    <w:tmpl w:val="D6CE5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FC73DD6"/>
    <w:multiLevelType w:val="multilevel"/>
    <w:tmpl w:val="D1DEB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2905202">
    <w:abstractNumId w:val="62"/>
  </w:num>
  <w:num w:numId="2" w16cid:durableId="1951545767">
    <w:abstractNumId w:val="57"/>
  </w:num>
  <w:num w:numId="3" w16cid:durableId="990717285">
    <w:abstractNumId w:val="31"/>
  </w:num>
  <w:num w:numId="4" w16cid:durableId="7995443">
    <w:abstractNumId w:val="49"/>
  </w:num>
  <w:num w:numId="5" w16cid:durableId="2058891192">
    <w:abstractNumId w:val="65"/>
  </w:num>
  <w:num w:numId="6" w16cid:durableId="206139507">
    <w:abstractNumId w:val="50"/>
  </w:num>
  <w:num w:numId="7" w16cid:durableId="712658508">
    <w:abstractNumId w:val="44"/>
  </w:num>
  <w:num w:numId="8" w16cid:durableId="736127585">
    <w:abstractNumId w:val="2"/>
  </w:num>
  <w:num w:numId="9" w16cid:durableId="1329603312">
    <w:abstractNumId w:val="68"/>
  </w:num>
  <w:num w:numId="10" w16cid:durableId="1997562133">
    <w:abstractNumId w:val="29"/>
  </w:num>
  <w:num w:numId="11" w16cid:durableId="2088188259">
    <w:abstractNumId w:val="64"/>
  </w:num>
  <w:num w:numId="12" w16cid:durableId="152524400">
    <w:abstractNumId w:val="52"/>
  </w:num>
  <w:num w:numId="13" w16cid:durableId="142819400">
    <w:abstractNumId w:val="28"/>
  </w:num>
  <w:num w:numId="14" w16cid:durableId="1743676710">
    <w:abstractNumId w:val="38"/>
  </w:num>
  <w:num w:numId="15" w16cid:durableId="53898634">
    <w:abstractNumId w:val="45"/>
  </w:num>
  <w:num w:numId="16" w16cid:durableId="370810592">
    <w:abstractNumId w:val="11"/>
  </w:num>
  <w:num w:numId="17" w16cid:durableId="2069185171">
    <w:abstractNumId w:val="14"/>
  </w:num>
  <w:num w:numId="18" w16cid:durableId="1419403567">
    <w:abstractNumId w:val="72"/>
  </w:num>
  <w:num w:numId="19" w16cid:durableId="346904133">
    <w:abstractNumId w:val="70"/>
  </w:num>
  <w:num w:numId="20" w16cid:durableId="1108544631">
    <w:abstractNumId w:val="47"/>
  </w:num>
  <w:num w:numId="21" w16cid:durableId="1733654671">
    <w:abstractNumId w:val="59"/>
  </w:num>
  <w:num w:numId="22" w16cid:durableId="1548563636">
    <w:abstractNumId w:val="41"/>
  </w:num>
  <w:num w:numId="23" w16cid:durableId="461847215">
    <w:abstractNumId w:val="27"/>
  </w:num>
  <w:num w:numId="24" w16cid:durableId="1879009036">
    <w:abstractNumId w:val="58"/>
  </w:num>
  <w:num w:numId="25" w16cid:durableId="1352686433">
    <w:abstractNumId w:val="3"/>
  </w:num>
  <w:num w:numId="26" w16cid:durableId="325590606">
    <w:abstractNumId w:val="71"/>
  </w:num>
  <w:num w:numId="27" w16cid:durableId="635377307">
    <w:abstractNumId w:val="48"/>
  </w:num>
  <w:num w:numId="28" w16cid:durableId="314652035">
    <w:abstractNumId w:val="56"/>
  </w:num>
  <w:num w:numId="29" w16cid:durableId="262030104">
    <w:abstractNumId w:val="53"/>
  </w:num>
  <w:num w:numId="30" w16cid:durableId="370107759">
    <w:abstractNumId w:val="25"/>
  </w:num>
  <w:num w:numId="31" w16cid:durableId="416754566">
    <w:abstractNumId w:val="23"/>
  </w:num>
  <w:num w:numId="32" w16cid:durableId="1032806900">
    <w:abstractNumId w:val="24"/>
  </w:num>
  <w:num w:numId="33" w16cid:durableId="506479667">
    <w:abstractNumId w:val="34"/>
  </w:num>
  <w:num w:numId="34" w16cid:durableId="492066626">
    <w:abstractNumId w:val="15"/>
  </w:num>
  <w:num w:numId="35" w16cid:durableId="1066026039">
    <w:abstractNumId w:val="35"/>
  </w:num>
  <w:num w:numId="36" w16cid:durableId="853569603">
    <w:abstractNumId w:val="22"/>
  </w:num>
  <w:num w:numId="37" w16cid:durableId="976451265">
    <w:abstractNumId w:val="0"/>
  </w:num>
  <w:num w:numId="38" w16cid:durableId="1635334802">
    <w:abstractNumId w:val="13"/>
  </w:num>
  <w:num w:numId="39" w16cid:durableId="1923290661">
    <w:abstractNumId w:val="32"/>
  </w:num>
  <w:num w:numId="40" w16cid:durableId="389497879">
    <w:abstractNumId w:val="30"/>
  </w:num>
  <w:num w:numId="41" w16cid:durableId="2095738887">
    <w:abstractNumId w:val="60"/>
  </w:num>
  <w:num w:numId="42" w16cid:durableId="658047199">
    <w:abstractNumId w:val="4"/>
  </w:num>
  <w:num w:numId="43" w16cid:durableId="300425502">
    <w:abstractNumId w:val="1"/>
  </w:num>
  <w:num w:numId="44" w16cid:durableId="1319118894">
    <w:abstractNumId w:val="40"/>
  </w:num>
  <w:num w:numId="45" w16cid:durableId="649670940">
    <w:abstractNumId w:val="33"/>
  </w:num>
  <w:num w:numId="46" w16cid:durableId="1998267762">
    <w:abstractNumId w:val="42"/>
  </w:num>
  <w:num w:numId="47" w16cid:durableId="1017658773">
    <w:abstractNumId w:val="37"/>
  </w:num>
  <w:num w:numId="48" w16cid:durableId="1749493732">
    <w:abstractNumId w:val="36"/>
  </w:num>
  <w:num w:numId="49" w16cid:durableId="489103834">
    <w:abstractNumId w:val="8"/>
  </w:num>
  <w:num w:numId="50" w16cid:durableId="700203165">
    <w:abstractNumId w:val="39"/>
  </w:num>
  <w:num w:numId="51" w16cid:durableId="354235522">
    <w:abstractNumId w:val="20"/>
  </w:num>
  <w:num w:numId="52" w16cid:durableId="1081027382">
    <w:abstractNumId w:val="26"/>
  </w:num>
  <w:num w:numId="53" w16cid:durableId="1089813238">
    <w:abstractNumId w:val="6"/>
  </w:num>
  <w:num w:numId="54" w16cid:durableId="321852797">
    <w:abstractNumId w:val="54"/>
  </w:num>
  <w:num w:numId="55" w16cid:durableId="706760187">
    <w:abstractNumId w:val="12"/>
  </w:num>
  <w:num w:numId="56" w16cid:durableId="1014764616">
    <w:abstractNumId w:val="55"/>
  </w:num>
  <w:num w:numId="57" w16cid:durableId="1582713874">
    <w:abstractNumId w:val="69"/>
  </w:num>
  <w:num w:numId="58" w16cid:durableId="2031879305">
    <w:abstractNumId w:val="21"/>
  </w:num>
  <w:num w:numId="59" w16cid:durableId="2115513007">
    <w:abstractNumId w:val="63"/>
  </w:num>
  <w:num w:numId="60" w16cid:durableId="313026878">
    <w:abstractNumId w:val="9"/>
  </w:num>
  <w:num w:numId="61" w16cid:durableId="604121962">
    <w:abstractNumId w:val="43"/>
  </w:num>
  <w:num w:numId="62" w16cid:durableId="21370951">
    <w:abstractNumId w:val="19"/>
  </w:num>
  <w:num w:numId="63" w16cid:durableId="1644509298">
    <w:abstractNumId w:val="67"/>
  </w:num>
  <w:num w:numId="64" w16cid:durableId="1683894258">
    <w:abstractNumId w:val="17"/>
  </w:num>
  <w:num w:numId="65" w16cid:durableId="974262052">
    <w:abstractNumId w:val="10"/>
  </w:num>
  <w:num w:numId="66" w16cid:durableId="549806400">
    <w:abstractNumId w:val="7"/>
  </w:num>
  <w:num w:numId="67" w16cid:durableId="1361709651">
    <w:abstractNumId w:val="18"/>
  </w:num>
  <w:num w:numId="68" w16cid:durableId="594946152">
    <w:abstractNumId w:val="51"/>
  </w:num>
  <w:num w:numId="69" w16cid:durableId="1294948055">
    <w:abstractNumId w:val="61"/>
  </w:num>
  <w:num w:numId="70" w16cid:durableId="638606652">
    <w:abstractNumId w:val="66"/>
  </w:num>
  <w:num w:numId="71" w16cid:durableId="2090030342">
    <w:abstractNumId w:val="16"/>
  </w:num>
  <w:num w:numId="72" w16cid:durableId="1164395612">
    <w:abstractNumId w:val="5"/>
  </w:num>
  <w:num w:numId="73" w16cid:durableId="92176667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D92"/>
    <w:rsid w:val="0003710B"/>
    <w:rsid w:val="000423B4"/>
    <w:rsid w:val="003151C2"/>
    <w:rsid w:val="003C68BE"/>
    <w:rsid w:val="00420A9E"/>
    <w:rsid w:val="00456EB0"/>
    <w:rsid w:val="008D7385"/>
    <w:rsid w:val="00C0416F"/>
    <w:rsid w:val="00CD5443"/>
    <w:rsid w:val="00D50D92"/>
    <w:rsid w:val="00DC352C"/>
    <w:rsid w:val="00F6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91952"/>
  <w15:chartTrackingRefBased/>
  <w15:docId w15:val="{31D3C89F-D6D8-49AF-9D10-88E776341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D92"/>
  </w:style>
  <w:style w:type="paragraph" w:styleId="Heading1">
    <w:name w:val="heading 1"/>
    <w:basedOn w:val="Normal"/>
    <w:next w:val="Normal"/>
    <w:link w:val="Heading1Char"/>
    <w:uiPriority w:val="9"/>
    <w:qFormat/>
    <w:rsid w:val="00D50D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0D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50D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0D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0D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0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D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0D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50D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0D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0D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0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D92"/>
    <w:rPr>
      <w:rFonts w:eastAsiaTheme="majorEastAsia" w:cstheme="majorBidi"/>
      <w:color w:val="272727" w:themeColor="text1" w:themeTint="D8"/>
    </w:rPr>
  </w:style>
  <w:style w:type="paragraph" w:styleId="Title">
    <w:name w:val="Title"/>
    <w:basedOn w:val="Normal"/>
    <w:next w:val="Normal"/>
    <w:link w:val="TitleChar"/>
    <w:uiPriority w:val="10"/>
    <w:qFormat/>
    <w:rsid w:val="00D50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D92"/>
    <w:pPr>
      <w:spacing w:before="160"/>
      <w:jc w:val="center"/>
    </w:pPr>
    <w:rPr>
      <w:i/>
      <w:iCs/>
      <w:color w:val="404040" w:themeColor="text1" w:themeTint="BF"/>
    </w:rPr>
  </w:style>
  <w:style w:type="character" w:customStyle="1" w:styleId="QuoteChar">
    <w:name w:val="Quote Char"/>
    <w:basedOn w:val="DefaultParagraphFont"/>
    <w:link w:val="Quote"/>
    <w:uiPriority w:val="29"/>
    <w:rsid w:val="00D50D92"/>
    <w:rPr>
      <w:i/>
      <w:iCs/>
      <w:color w:val="404040" w:themeColor="text1" w:themeTint="BF"/>
    </w:rPr>
  </w:style>
  <w:style w:type="paragraph" w:styleId="ListParagraph">
    <w:name w:val="List Paragraph"/>
    <w:basedOn w:val="Normal"/>
    <w:uiPriority w:val="34"/>
    <w:qFormat/>
    <w:rsid w:val="00D50D92"/>
    <w:pPr>
      <w:ind w:left="720"/>
      <w:contextualSpacing/>
    </w:pPr>
  </w:style>
  <w:style w:type="character" w:styleId="IntenseEmphasis">
    <w:name w:val="Intense Emphasis"/>
    <w:basedOn w:val="DefaultParagraphFont"/>
    <w:uiPriority w:val="21"/>
    <w:qFormat/>
    <w:rsid w:val="00D50D92"/>
    <w:rPr>
      <w:i/>
      <w:iCs/>
      <w:color w:val="2F5496" w:themeColor="accent1" w:themeShade="BF"/>
    </w:rPr>
  </w:style>
  <w:style w:type="paragraph" w:styleId="IntenseQuote">
    <w:name w:val="Intense Quote"/>
    <w:basedOn w:val="Normal"/>
    <w:next w:val="Normal"/>
    <w:link w:val="IntenseQuoteChar"/>
    <w:uiPriority w:val="30"/>
    <w:qFormat/>
    <w:rsid w:val="00D50D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0D92"/>
    <w:rPr>
      <w:i/>
      <w:iCs/>
      <w:color w:val="2F5496" w:themeColor="accent1" w:themeShade="BF"/>
    </w:rPr>
  </w:style>
  <w:style w:type="character" w:styleId="IntenseReference">
    <w:name w:val="Intense Reference"/>
    <w:basedOn w:val="DefaultParagraphFont"/>
    <w:uiPriority w:val="32"/>
    <w:qFormat/>
    <w:rsid w:val="00D50D92"/>
    <w:rPr>
      <w:b/>
      <w:bCs/>
      <w:smallCaps/>
      <w:color w:val="2F5496" w:themeColor="accent1" w:themeShade="BF"/>
      <w:spacing w:val="5"/>
    </w:rPr>
  </w:style>
  <w:style w:type="table" w:styleId="TableGrid">
    <w:name w:val="Table Grid"/>
    <w:basedOn w:val="TableNormal"/>
    <w:uiPriority w:val="39"/>
    <w:rsid w:val="00D50D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50D92"/>
    <w:rPr>
      <w:b/>
      <w:bCs/>
    </w:rPr>
  </w:style>
  <w:style w:type="paragraph" w:styleId="NormalWeb">
    <w:name w:val="Normal (Web)"/>
    <w:basedOn w:val="Normal"/>
    <w:uiPriority w:val="99"/>
    <w:semiHidden/>
    <w:unhideWhenUsed/>
    <w:rsid w:val="00D50D9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12</Pages>
  <Words>1989</Words>
  <Characters>11341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seeram karthikeya</dc:creator>
  <cp:keywords/>
  <dc:description/>
  <cp:lastModifiedBy>seeram karthikeya</cp:lastModifiedBy>
  <cp:revision>1</cp:revision>
  <cp:lastPrinted>2025-11-22T18:40:00Z</cp:lastPrinted>
  <dcterms:created xsi:type="dcterms:W3CDTF">2025-11-22T17:24:00Z</dcterms:created>
  <dcterms:modified xsi:type="dcterms:W3CDTF">2025-11-22T18:41:00Z</dcterms:modified>
</cp:coreProperties>
</file>