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</w:t>
      </w:r>
      <w:proofErr w:type="gramEnd"/>
      <w:r w:rsidRPr="00802431">
        <w:t>){</w:t>
      </w:r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  <w:rPr>
          <w:lang w:val="en-US"/>
        </w:rPr>
      </w:pPr>
      <w:r>
        <w:t>3 Фоторезистор і 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Default="00CE22CF" w:rsidP="00CE22CF">
      <w:pPr>
        <w:pStyle w:val="P"/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3B5A207B" w:rsidR="00CE22CF" w:rsidRDefault="00CE22CF" w:rsidP="006F65C3">
      <w:pPr>
        <w:pStyle w:val="IMG"/>
      </w:pPr>
      <w:r>
        <w:t>Рисунок 3.1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Pr="00CE22CF" w:rsidRDefault="00CE22CF" w:rsidP="00CE22CF">
      <w:pPr>
        <w:pStyle w:val="P"/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0F7965A6" w14:textId="77777777" w:rsidR="00CE22CF" w:rsidRPr="00CE22CF" w:rsidRDefault="00CE22CF" w:rsidP="00CE22CF">
      <w:pPr>
        <w:pStyle w:val="P"/>
        <w:rPr>
          <w:lang w:val="en-US"/>
        </w:rPr>
      </w:pPr>
    </w:p>
    <w:p w14:paraId="2435F41D" w14:textId="6856C954" w:rsidR="00060E38" w:rsidRDefault="00060E38" w:rsidP="00BF39A4">
      <w:pPr>
        <w:pStyle w:val="H2"/>
      </w:pPr>
      <w:r>
        <w:t>4 Інфрачервоний і світлодіоди</w:t>
      </w: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CE22CF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2710</TotalTime>
  <Pages>13</Pages>
  <Words>2827</Words>
  <Characters>1612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234</cp:revision>
  <dcterms:created xsi:type="dcterms:W3CDTF">2023-09-05T08:38:00Z</dcterms:created>
  <dcterms:modified xsi:type="dcterms:W3CDTF">2025-03-19T17:03:00Z</dcterms:modified>
</cp:coreProperties>
</file>