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5.png" ContentType="image/png"/>
  <Override PartName="/word/media/image4.jpeg" ContentType="image/jpeg"/>
  <Override PartName="/word/media/image2.png" ContentType="image/png"/>
  <Override PartName="/word/media/image3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uk-UA"/>
        </w:rPr>
        <w:t>9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Тест-плани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прикладами тест-планів, отримання базових теоретичних та практичних навичок в написанні тест-планів, ознайомлення з системою TestRail та створення тест-плану в TestRail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Завдання до роботи зі сторінки 5</w:t>
      </w:r>
      <w:r>
        <w:rPr>
          <w:lang w:val="uk-UA"/>
        </w:rPr>
        <w:t>2</w:t>
      </w:r>
      <w:r>
        <w:rPr>
          <w:lang w:val="uk-UA"/>
        </w:rPr>
        <w:t xml:space="preserve">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1. Створити у TestRail обліковий запис та проєкт за посиланням </w:t>
      </w:r>
      <w:hyperlink r:id="rId2">
        <w:r>
          <w:rPr>
            <w:rStyle w:val="Hyperlink"/>
            <w:b w:val="false"/>
            <w:i w:val="false"/>
            <w:caps w:val="false"/>
            <w:smallCaps w:val="false"/>
            <w:spacing w:val="0"/>
            <w:lang w:val="uk-UA"/>
          </w:rPr>
          <w:t>https://secure.testrail.com/customers/testrail/trial/</w:t>
        </w:r>
      </w:hyperlink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. Назва проєкту обов'язково має бути у форматі «Прізвище Ініціали» (наприклад «Шевченко Т.Г.»). Скріншот створеного проєкту слід додати у звіт з лабораторної роботи. 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Важливо! Доступ до безкоштовної версії TestRail надається тільки на 14 днів. 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У TestRail створити тест-план з довільною назвою та описом. Додати тест-ран, додати усі створені тест-кейси. Пройти (призначити статуси) усі тест-кейси (їх має бути мінімум 4) та прикріпити скріншот із діаграмою результатів.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У TestRail-проєкті створити мінімум 2 тестових набори та мінімум 4 тест-кейси відповідно до функціоналу тестового сайту, наприклад </w:t>
      </w:r>
      <w:hyperlink r:id="rId3">
        <w:r>
          <w:rPr>
            <w:rStyle w:val="Hyperlink"/>
            <w:b w:val="false"/>
            <w:i w:val="false"/>
            <w:caps w:val="false"/>
            <w:smallCaps w:val="false"/>
            <w:spacing w:val="0"/>
            <w:lang w:val="uk-UA"/>
          </w:rPr>
          <w:t>https://www.automationexercise.com/</w:t>
        </w:r>
      </w:hyperlink>
      <w:r>
        <w:rPr>
          <w:b w:val="false"/>
          <w:i w:val="false"/>
          <w:caps w:val="false"/>
          <w:smallCaps w:val="false"/>
          <w:spacing w:val="0"/>
          <w:lang w:val="uk-UA"/>
        </w:rPr>
        <w:t>, (тест-кейси можна скопіювати із Лабораторної роботи «Тест-дизайн та тест-кейси»). В одному тестовому наборі має бути 2 тест-кейси (негативний та позитивний) з тестування однієї функції сайту. Тема тест-кейсу має бути сформульована за принципом «Що? Де? З яким типом даних?»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У TestRail створити та пройти тест-рани, зроб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и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ти скріншоти .Усі скріншоти додати до звіту.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2. Створити стислий тест-план для сайту,наприклад </w:t>
      </w:r>
      <w:hyperlink r:id="rId4">
        <w:r>
          <w:rPr>
            <w:rStyle w:val="Hyperlink"/>
            <w:b w:val="false"/>
            <w:i w:val="false"/>
            <w:caps w:val="false"/>
            <w:smallCaps w:val="false"/>
            <w:spacing w:val="0"/>
            <w:lang w:val="uk-UA"/>
          </w:rPr>
          <w:t>https://www.automationexercise.com/</w:t>
        </w:r>
      </w:hyperlink>
      <w:r>
        <w:rPr>
          <w:b w:val="false"/>
          <w:i w:val="false"/>
          <w:caps w:val="false"/>
          <w:smallCaps w:val="false"/>
          <w:spacing w:val="0"/>
          <w:lang w:val="uk-UA"/>
        </w:rPr>
        <w:t>, згідно прикладу.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Приклад тест-плану наведено в Додатку А.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</w:r>
    </w:p>
    <w:p>
      <w:pPr>
        <w:pStyle w:val="h1"/>
        <w:rPr/>
      </w:pPr>
      <w:r>
        <w:rPr/>
        <w:t>Виконання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Створено новий акаунт: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97674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7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Створений проєкт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97674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7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Створений тестовий план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97674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7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Створений тестовий план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227070" cy="832675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1.4 — Пройдені тест кейси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976745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7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1.5 — Додані тестові набори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976745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7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1.6 — Створений та пройдений тестовий ран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Тест-план</w:t>
      </w:r>
    </w:p>
    <w:p>
      <w:pPr>
        <w:pStyle w:val="h1"/>
        <w:rPr/>
      </w:pPr>
      <w:r>
        <w:rPr/>
        <w:t>Вступ</w:t>
      </w:r>
    </w:p>
    <w:p>
      <w:pPr>
        <w:pStyle w:val="h21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Метою складання тест-плану є опис процесу тестуавння сайту </w:t>
      </w:r>
      <w:r>
        <w:rPr>
          <w:lang w:val="en-US"/>
        </w:rPr>
        <w:t>Bolls.Life (</w:t>
      </w:r>
      <w:r>
        <w:rPr>
          <w:lang w:val="uk-UA"/>
        </w:rPr>
        <w:t xml:space="preserve">повна адреса </w:t>
      </w:r>
      <w:hyperlink r:id="rId11">
        <w:r>
          <w:rPr>
            <w:rStyle w:val="Hyperlink"/>
            <w:lang w:val="uk-UA"/>
          </w:rPr>
          <w:t>https://bolls.life/</w:t>
        </w:r>
      </w:hyperlink>
      <w:r>
        <w:rPr>
          <w:lang w:val="en-US"/>
        </w:rPr>
        <w:t xml:space="preserve">). </w:t>
      </w:r>
      <w:r>
        <w:rPr>
          <w:lang w:val="uk-UA"/>
        </w:rPr>
        <w:t>Документ дозволяє отримутвати уявлення про планові роботи з тестування проєкту.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31"/>
        <w:rPr/>
      </w:pPr>
      <w:r>
        <w:rPr/>
        <w:t>Вихідні дані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Bolls.Life </w:t>
      </w:r>
      <w:r>
        <w:rPr>
          <w:lang w:val="uk-UA"/>
        </w:rPr>
        <w:t>є простим сайтом для читання Божого Слова. Він містить головну сторінку з Текстом та бокові панелі з налаштуваннями і вибором розділу.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31"/>
        <w:rPr/>
      </w:pPr>
      <w:r>
        <w:rPr/>
        <w:t>Мета тестування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Метою тестування </w:t>
      </w:r>
      <w:r>
        <w:rPr>
          <w:lang w:val="en-US"/>
        </w:rPr>
        <w:t xml:space="preserve">Bolls.Life </w:t>
      </w:r>
      <w:r>
        <w:rPr>
          <w:lang w:val="uk-UA"/>
        </w:rPr>
        <w:t>є перевірка роботи всіх його функціональних можливостей на різних версіях браузера з типовими сценаріями використання. Частина часу (близько 30%) буде використана для тестування нетипових чи потенційно помилкових дій.</w:t>
      </w:r>
    </w:p>
    <w:p>
      <w:pPr>
        <w:pStyle w:val="p1"/>
        <w:rPr>
          <w:lang w:val="uk-UA"/>
        </w:rPr>
      </w:pPr>
      <w:r>
        <w:rPr>
          <w:lang w:val="uk-UA"/>
        </w:rPr>
        <w:t>Результатом процесу тестування будуть наступні матеріали: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- висновок команди тестування відносно загального стану, що дає розробникам і менеджерам цього продукту уявлення щодо коректності роботи сайту в різних браузерах;</w:t>
      </w:r>
    </w:p>
    <w:p>
      <w:pPr>
        <w:pStyle w:val="p1"/>
        <w:rPr>
          <w:lang w:val="uk-UA"/>
        </w:rPr>
      </w:pPr>
      <w:r>
        <w:rPr>
          <w:lang w:val="uk-UA"/>
        </w:rPr>
        <w:t>- звіт про результати тестування поточного покриття, типові сценарії використання, відображення в різних браузерах;</w:t>
      </w:r>
    </w:p>
    <w:p>
      <w:pPr>
        <w:pStyle w:val="p1"/>
        <w:rPr>
          <w:lang w:val="uk-UA"/>
        </w:rPr>
      </w:pPr>
      <w:r>
        <w:rPr>
          <w:lang w:val="uk-UA"/>
        </w:rPr>
        <w:t>- задокументовані баги в баг-трекері замовника.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Тестування буде проводитися вручну, методом неформального тестування (англійське </w:t>
      </w:r>
      <w:r>
        <w:rPr>
          <w:lang w:val="en-US"/>
        </w:rPr>
        <w:t xml:space="preserve">ad-hoc testing) </w:t>
      </w:r>
      <w:r>
        <w:rPr>
          <w:lang w:val="uk-UA"/>
        </w:rPr>
        <w:t>з позиції кінцевого користувача сайту.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Умови для тестування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Вебсайт повинен задовольняти потреби користувача в активностях, пов’язаних з переглядом та позначенням віршів з Біблії, їх збереженням, додаванням нотаток до них, вибором розділу з Біблії, тощо.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Стратегія процесу тестування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Наведений нижче план тестування є формальним, так як для побудови розгорнутого плану необхідно розуміння поточного стану проєкту. В результаті першого прогону функціональних тестів в тест-план будуть занесені зміни і покращення. Перший прогон функціональних тестів надасть точне уявлення про рівень стабільності системи і буде чітко визначено набір тестів, які будуть виконані в кожній конфігурації.</w:t>
      </w:r>
    </w:p>
    <w:p>
      <w:pPr>
        <w:pStyle w:val="p1"/>
        <w:rPr/>
      </w:pPr>
      <w:r>
        <w:rPr/>
        <w:t xml:space="preserve">Такий підхід дозволить отримати розгорнутий звіт по тестованому продукту і зосередить максимальну увагу на вузьких місцях. </w:t>
      </w:r>
    </w:p>
    <w:p>
      <w:pPr>
        <w:pStyle w:val="p1"/>
        <w:rPr/>
      </w:pPr>
      <w:r>
        <w:rPr/>
        <w:t>Замовнику будуть надаватись щоденні звіти про хід тестування, знайдені дефекти, пропозиції щодо покращення роботи продукту і його дизайну. Всі виявлені дефекти будуть занесені в баг-трекер замовника у вигляді окремих тікетів для подальшого виправлення.</w:t>
      </w:r>
    </w:p>
    <w:p>
      <w:pPr>
        <w:pStyle w:val="p1"/>
        <w:rPr/>
      </w:pPr>
      <w:r>
        <w:rPr/>
        <w:t xml:space="preserve">В процесі тестування сайту </w:t>
      </w:r>
      <w:r>
        <w:rPr>
          <w:lang w:val="en-US"/>
        </w:rPr>
        <w:t xml:space="preserve">Bolls.Life </w:t>
      </w:r>
      <w:r>
        <w:rPr>
          <w:lang w:val="uk-UA"/>
        </w:rPr>
        <w:t xml:space="preserve">буде використано </w:t>
      </w:r>
      <w:r>
        <w:rPr>
          <w:lang w:val="en-US"/>
        </w:rPr>
        <w:t xml:space="preserve">ad-hoc </w:t>
      </w:r>
      <w:r>
        <w:rPr>
          <w:lang w:val="uk-UA"/>
        </w:rPr>
        <w:t>тестування через відсутність специфікації, а також через обмеженість ресурсів на формалізацію тестів.</w:t>
      </w:r>
    </w:p>
    <w:p>
      <w:pPr>
        <w:pStyle w:val="p1"/>
        <w:rPr>
          <w:lang w:val="uk-UA"/>
        </w:rPr>
      </w:pPr>
      <w:r>
        <w:rPr>
          <w:lang w:val="uk-UA"/>
        </w:rPr>
        <w:t>Планується п’ять етапів проведення процесу тестування: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перший етап полягає в аналізі Т3, складанні тест-плану, а також часткового прогону функціональних тестів;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другий етап буде пов'язаний з детальним прогоном функціональних тестів та з виявами і описом дефектів;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на третьому етапі буде проведено тестування кросбраузерності з описом знайдених дефектів;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четвертим етапом є перевірка виправлених розробниками багів і проведення регресивного тестування;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п’ятий етап полягає в тестуванні дизайну продукту з описом знайдених дефектів.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Таким  чином,  досягається  максимальна  деталізація  глибини тестування, що, в свою чергу, дозволяє більш точно визначити витрачені ресурси,  а  також  дозволяє  розробникам  проєкту  виправляти  дефекти на ранніх етапах.</w:t>
      </w:r>
    </w:p>
    <w:p>
      <w:pPr>
        <w:pStyle w:val="p1"/>
        <w:rPr>
          <w:lang w:val="uk-UA"/>
        </w:rPr>
      </w:pPr>
      <w:r>
        <w:rPr>
          <w:lang w:val="uk-UA"/>
        </w:rPr>
        <w:t>ОС, затверджена до перевірки, – Windows 10 22Н2.</w:t>
      </w:r>
    </w:p>
    <w:p>
      <w:pPr>
        <w:pStyle w:val="p1"/>
        <w:rPr>
          <w:lang w:val="uk-UA"/>
        </w:rPr>
      </w:pPr>
      <w:r>
        <w:rPr>
          <w:lang w:val="uk-UA"/>
        </w:rPr>
        <w:t>Браузери, затверджені до перевірки: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Microsoft Edge, 143.0.3650.80;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en-US"/>
        </w:rPr>
        <w:t>Zen, 1.17.14b (64-bit);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en-US"/>
        </w:rPr>
        <w:t>Mozilla Firefox, 146.0 (64-біт).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Тестування безпеки і стрес-тестування не проводиться через нестачу часу на тестування.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rPr/>
      </w:pPr>
      <w:r>
        <w:rPr/>
        <w:t>Типи тестування</w:t>
      </w:r>
    </w:p>
    <w:p>
      <w:pPr>
        <w:pStyle w:val="h31"/>
        <w:rPr/>
      </w:pPr>
      <w:r>
        <w:rPr/>
        <w:t>Функціональне тестування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Мета: Виявлення функціональних помилок, невідповідностей Т3 і очікуванням користувача шляхом реалізації стандартних, а також нетривіальних тестових сценаріїв.</w:t>
      </w:r>
    </w:p>
    <w:p>
      <w:pPr>
        <w:pStyle w:val="p1"/>
        <w:rPr/>
      </w:pPr>
      <w:r>
        <w:rPr/>
        <w:t>Опис процесу.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1. Особистий кабінет:</w:t>
      </w:r>
    </w:p>
    <w:p>
      <w:pPr>
        <w:pStyle w:val="p1"/>
        <w:rPr/>
      </w:pPr>
      <w:r>
        <w:rPr/>
        <w:t>- авторизація;</w:t>
      </w:r>
    </w:p>
    <w:p>
      <w:pPr>
        <w:pStyle w:val="p1"/>
        <w:rPr/>
      </w:pPr>
      <w:r>
        <w:rPr/>
        <w:t>- реєстрація;</w:t>
      </w:r>
    </w:p>
    <w:p>
      <w:pPr>
        <w:pStyle w:val="p1"/>
        <w:rPr/>
      </w:pPr>
      <w:r>
        <w:rPr/>
        <w:t>- збереженні вірші;</w:t>
      </w:r>
    </w:p>
    <w:p>
      <w:pPr>
        <w:pStyle w:val="p1"/>
        <w:rPr/>
      </w:pPr>
      <w:r>
        <w:rPr/>
        <w:t xml:space="preserve">- </w:t>
      </w:r>
      <w:r>
        <w:rPr/>
        <w:t>колекції;</w:t>
      </w:r>
    </w:p>
    <w:p>
      <w:pPr>
        <w:pStyle w:val="p1"/>
        <w:rPr/>
      </w:pPr>
      <w:r>
        <w:rPr/>
        <w:t xml:space="preserve">- </w:t>
      </w:r>
      <w:r>
        <w:rPr/>
        <w:t>нотатки.</w:t>
      </w:r>
    </w:p>
    <w:p>
      <w:pPr>
        <w:pStyle w:val="p1"/>
        <w:rPr/>
      </w:pPr>
      <w:r>
        <w:rPr/>
        <w:t>2. Меню налаштувань:</w:t>
      </w:r>
    </w:p>
    <w:p>
      <w:pPr>
        <w:pStyle w:val="p1"/>
        <w:rPr/>
      </w:pPr>
      <w:r>
        <w:rPr/>
        <w:t>- налаштування шрифту;</w:t>
      </w:r>
    </w:p>
    <w:p>
      <w:pPr>
        <w:pStyle w:val="p1"/>
        <w:rPr/>
      </w:pPr>
      <w:r>
        <w:rPr/>
        <w:t>- налаштування теми;</w:t>
      </w:r>
    </w:p>
    <w:p>
      <w:pPr>
        <w:pStyle w:val="p1"/>
        <w:rPr/>
      </w:pPr>
      <w:r>
        <w:rPr/>
        <w:t>- інші налаштування.</w:t>
      </w:r>
    </w:p>
    <w:p>
      <w:pPr>
        <w:pStyle w:val="p1"/>
        <w:rPr/>
      </w:pPr>
      <w:r>
        <w:rPr/>
        <w:t>3. Меню вибору розділу Біблії.</w:t>
      </w:r>
    </w:p>
    <w:p>
      <w:pPr>
        <w:pStyle w:val="p1"/>
        <w:rPr/>
      </w:pPr>
      <w:r>
        <w:rPr/>
        <w:t>4. Сторінка входу:</w:t>
      </w:r>
    </w:p>
    <w:p>
      <w:pPr>
        <w:pStyle w:val="p1"/>
        <w:rPr/>
      </w:pPr>
      <w:r>
        <w:rPr/>
        <w:t>- вхід;</w:t>
      </w:r>
    </w:p>
    <w:p>
      <w:pPr>
        <w:pStyle w:val="p1"/>
        <w:rPr/>
      </w:pPr>
      <w:r>
        <w:rPr/>
        <w:t>- реєстрація.</w:t>
      </w:r>
    </w:p>
    <w:p>
      <w:pPr>
        <w:pStyle w:val="p1"/>
        <w:rPr/>
      </w:pPr>
      <w:r>
        <w:rPr/>
      </w:r>
    </w:p>
    <w:p>
      <w:pPr>
        <w:pStyle w:val="h31"/>
        <w:rPr/>
      </w:pPr>
      <w:r>
        <w:rPr/>
        <w:t>Тестування кросбраузерності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Мета: перевірити коректну роботу і дизайн сайту в різноманітних браузерах.</w:t>
      </w:r>
    </w:p>
    <w:p>
      <w:pPr>
        <w:pStyle w:val="p1"/>
        <w:rPr/>
      </w:pPr>
      <w:r>
        <w:rPr/>
        <w:t>Браузери для перевірки: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Microsoft Edge, 143.0.3650.80;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en-US"/>
        </w:rPr>
        <w:t>Zen, 1.17.14b (64-bit);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en-US"/>
        </w:rPr>
        <w:t>Mozilla Firefox, 146.0 (64-біт).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31"/>
        <w:rPr/>
      </w:pPr>
      <w:r>
        <w:rPr/>
        <w:t xml:space="preserve">Стрес-тестування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Мета:  Виявити  слабкі  місця  в  роботі  сайту  шляхом використання об’ємних даних, довгих посилань, невалідних даних в пошуковій системі сайту.</w:t>
      </w:r>
    </w:p>
    <w:p>
      <w:pPr>
        <w:pStyle w:val="p1"/>
        <w:rPr>
          <w:lang w:val="uk-UA"/>
        </w:rPr>
      </w:pPr>
      <w:r>
        <w:rPr>
          <w:lang w:val="uk-UA"/>
        </w:rPr>
        <w:t>Опис  процесу:  Цей  вид  тестування  і  тест-кейси  до  нього обговорюються і описуються окремо разом з розробником сайту.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31"/>
        <w:rPr/>
      </w:pPr>
      <w:r>
        <w:rPr/>
        <w:t>Регресивне тестування і перевірка вирішених дефектів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Мета: Перевірка змін зроблених на сайті для того, щоб впевнитися, що нова версія не має помилок в уже протестованих частинах сайту. </w:t>
      </w:r>
    </w:p>
    <w:p>
      <w:pPr>
        <w:pStyle w:val="p1"/>
        <w:rPr>
          <w:lang w:val="uk-UA"/>
        </w:rPr>
      </w:pPr>
      <w:r>
        <w:rPr>
          <w:lang w:val="uk-UA"/>
        </w:rPr>
        <w:t>В  ході  регресивного  тестування  будуть  проведені  такі  види тестувань: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верифікаційні тести;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тестування версій;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− </w:t>
      </w:r>
      <w:r>
        <w:rPr>
          <w:lang w:val="uk-UA"/>
        </w:rPr>
        <w:t>тестування суміжного функціоналу.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31"/>
        <w:rPr/>
      </w:pPr>
      <w:r>
        <w:rPr/>
        <w:t>Тестування дизайну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Мета:   Перевірка   відповідності   дизайну   продукту   макетам специфікації.</w:t>
      </w:r>
    </w:p>
    <w:p>
      <w:pPr>
        <w:pStyle w:val="p1"/>
        <w:rPr>
          <w:lang w:val="uk-UA"/>
        </w:rPr>
      </w:pPr>
      <w:r>
        <w:rPr>
          <w:lang w:val="uk-UA"/>
        </w:rPr>
        <w:t>Опис процесу: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- сторінка входу;</w:t>
      </w:r>
    </w:p>
    <w:p>
      <w:pPr>
        <w:pStyle w:val="p1"/>
        <w:rPr>
          <w:lang w:val="uk-UA"/>
        </w:rPr>
      </w:pPr>
      <w:r>
        <w:rPr>
          <w:lang w:val="uk-UA"/>
        </w:rPr>
        <w:t>- сторінка реєстрації;</w:t>
      </w:r>
    </w:p>
    <w:p>
      <w:pPr>
        <w:pStyle w:val="p1"/>
        <w:rPr>
          <w:lang w:val="uk-UA"/>
        </w:rPr>
      </w:pPr>
      <w:r>
        <w:rPr>
          <w:lang w:val="uk-UA"/>
        </w:rPr>
        <w:t>- сторінка профілю;</w:t>
      </w:r>
    </w:p>
    <w:p>
      <w:pPr>
        <w:pStyle w:val="p1"/>
        <w:rPr>
          <w:lang w:val="uk-UA"/>
        </w:rPr>
      </w:pPr>
      <w:r>
        <w:rPr>
          <w:lang w:val="uk-UA"/>
        </w:rPr>
        <w:t>- головна сторінка.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rPr/>
      </w:pPr>
      <w:r>
        <w:rPr/>
        <w:t>План робіт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План робіт наведено на таблиці нижче: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Таблиця 1.1 — План робіт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67"/>
        <w:gridCol w:w="2268"/>
        <w:gridCol w:w="2268"/>
        <w:gridCol w:w="2268"/>
      </w:tblGrid>
      <w:tr>
        <w:trPr/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Об’єм роботи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Початок, дата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Закінчення, дата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Складання тест плану і чекліста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12 годин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23.12.2025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23.12.2025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Коригування тест плану і чекліста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1 година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Виконання тестування другого етапу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Microsoft Edge, 143.0.3650.80 — 1 година</w:t>
            </w:r>
          </w:p>
          <w:p>
            <w:pPr>
              <w:pStyle w:val="Style17"/>
              <w:spacing w:lineRule="auto" w:line="240" w:before="0" w:after="0"/>
              <w:rPr/>
            </w:pPr>
            <w:r>
              <w:rPr/>
              <w:t>Zen, 1.17.14b — 1 година</w:t>
            </w:r>
          </w:p>
          <w:p>
            <w:pPr>
              <w:pStyle w:val="Style17"/>
              <w:spacing w:lineRule="auto" w:line="240" w:before="0" w:after="0"/>
              <w:rPr/>
            </w:pPr>
            <w:r>
              <w:rPr/>
              <w:t>Mozilla Firefox, 146.0 — 1 година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23.12.2025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23.12.2025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Виконання тестування третього етапу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Microsoft Edge, 143.0.3650.80 — 1 година</w:t>
            </w:r>
          </w:p>
          <w:p>
            <w:pPr>
              <w:pStyle w:val="Style17"/>
              <w:spacing w:lineRule="auto" w:line="240" w:before="0" w:after="0"/>
              <w:rPr/>
            </w:pPr>
            <w:r>
              <w:rPr/>
              <w:t>Zen, 1.17.14b — 1 година</w:t>
            </w:r>
          </w:p>
          <w:p>
            <w:pPr>
              <w:pStyle w:val="Style17"/>
              <w:spacing w:lineRule="auto" w:line="240" w:before="0" w:after="0"/>
              <w:rPr/>
            </w:pPr>
            <w:r>
              <w:rPr/>
              <w:t>Mozilla Firefox, 146.0 — 1 година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23.12.2025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23.12.2025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Аналіз тестування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4 години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Підведення підсумків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  <w:t>1 година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p1"/>
        <w:rPr/>
      </w:pPr>
      <w:r>
        <w:rPr/>
      </w:r>
    </w:p>
    <w:p>
      <w:pPr>
        <w:pStyle w:val="h1"/>
        <w:rPr/>
      </w:pPr>
      <w:r>
        <w:rPr/>
        <w:t>Кінцеві результати</w:t>
      </w:r>
    </w:p>
    <w:p>
      <w:pPr>
        <w:pStyle w:val="h21"/>
        <w:rPr/>
      </w:pPr>
      <w:r>
        <w:rPr/>
        <w:t>Висновок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Кінцевим  підсумком  проведення  тестування  повинен  стати оформлений  кінцевий  результат  процесу  тестування  з  описаними дефектами,  а  також  рекомендаціями  про  покращення  продукту  з  точки зору кінцевого користувача.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4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Style16">
    <w:name w:val="Вміст рамки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cure.testrail.com/customers/testrail/trial/" TargetMode="External"/><Relationship Id="rId3" Type="http://schemas.openxmlformats.org/officeDocument/2006/relationships/hyperlink" Target="https://www.automationexercise.com/" TargetMode="External"/><Relationship Id="rId4" Type="http://schemas.openxmlformats.org/officeDocument/2006/relationships/hyperlink" Target="https://www.automationexercise.com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bolls.life/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Application>LibreOffice/25.8.3.2$Windows_X86_64 LibreOffice_project/8ca8d55c161d602844f5428fa4b58097424e324e</Application>
  <AppVersion>15.0000</AppVersion>
  <Pages>15</Pages>
  <Words>1002</Words>
  <Characters>6713</Characters>
  <CharactersWithSpaces>7678</CharactersWithSpaces>
  <Paragraphs>142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2025-12-23T15:46:27Z</cp:lastPrinted>
  <dcterms:modified xsi:type="dcterms:W3CDTF">2025-12-23T15:46:03Z</dcterms:modified>
  <cp:revision>147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