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851"/>
          <w:tab w:val="left" w:pos="2185" w:leader="none"/>
          <w:tab w:val="center" w:pos="4535" w:leader="none"/>
        </w:tabs>
        <w:ind w:hanging="0"/>
        <w:rPr/>
      </w:pPr>
      <w:r>
        <w:rPr/>
        <w:tab/>
        <w:tab/>
        <w:t>Робота №</w:t>
      </w:r>
      <w:bookmarkStart w:id="0" w:name="_GoBack"/>
      <w:bookmarkEnd w:id="0"/>
      <w:r>
        <w:rPr>
          <w:lang w:val="en-US"/>
        </w:rPr>
        <w:t>1</w:t>
      </w:r>
    </w:p>
    <w:p>
      <w:pPr>
        <w:pStyle w:val="p11"/>
        <w:ind w:hanging="0"/>
        <w:jc w:val="center"/>
        <w:rPr/>
      </w:pPr>
      <w:r>
        <w:rPr/>
        <w:t>Тема «»</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rPr/>
      </w:pPr>
      <w:r>
        <w:rPr/>
        <w:tab/>
        <w:tab/>
        <w:tab/>
        <w:t>2025</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 xml:space="preserve">1. Ознайомитися з основними теоретичними відомостями та рекомендованою літературою за темою роботи. </w:t>
      </w:r>
    </w:p>
    <w:p>
      <w:pPr>
        <w:pStyle w:val="p11"/>
        <w:rPr/>
      </w:pPr>
      <w:r>
        <w:rPr/>
        <w:t>2. Обрати вхідні дані, подані у вигляді часових послідовностей,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дані з відомих репозиторіїв. Наприклад, з репозиторію UCI</w:t>
      </w:r>
    </w:p>
    <w:p>
      <w:pPr>
        <w:pStyle w:val="p11"/>
        <w:rPr/>
      </w:pPr>
      <w:r>
        <w:rPr/>
        <w:t xml:space="preserve">Machine Learning Repository: </w:t>
      </w:r>
      <w:hyperlink r:id="rId2">
        <w:r>
          <w:rPr>
            <w:rStyle w:val="Hyperlink"/>
          </w:rPr>
          <w:t>https://archive.ics.uci.edu/ml/datasets.php?format=&amp;task=&amp;att=&amp;area=&amp;numAtt=10to100&amp;numIns=&amp;type=ts&amp;sort=nameUp&amp;view=table</w:t>
        </w:r>
      </w:hyperlink>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 xml:space="preserve">будь-які інші дані, які подані у вигляді часових послідовностей. </w:t>
      </w:r>
    </w:p>
    <w:p>
      <w:pPr>
        <w:pStyle w:val="p11"/>
        <w:rPr/>
      </w:pPr>
      <w:r>
        <w:rPr/>
        <w:t xml:space="preserve">3. Розробити програмне забезпечення для прогнозування часових рядів. </w:t>
      </w:r>
    </w:p>
    <w:p>
      <w:pPr>
        <w:pStyle w:val="p11"/>
        <w:rPr/>
      </w:pPr>
      <w:r>
        <w:rPr/>
        <w:t>3.1. Для створення програмного забезпечення обрати мову програмування та інші засоби розробки (програмні бібліотеки та ін.).</w:t>
      </w:r>
    </w:p>
    <w:p>
      <w:pPr>
        <w:pStyle w:val="p11"/>
        <w:rPr/>
      </w:pPr>
      <w:r>
        <w:rPr/>
        <w:t>Студент не обмежується у виборі мови програмування та інших засоб</w:t>
      </w:r>
      <w:r>
        <w:rPr/>
        <w:t>ів</w:t>
      </w:r>
      <w:r>
        <w:rPr/>
        <w:t xml:space="preserve"> розробки програмного забезпечення. </w:t>
      </w:r>
    </w:p>
    <w:p>
      <w:pPr>
        <w:pStyle w:val="p11"/>
        <w:rPr/>
      </w:pPr>
      <w:r>
        <w:rPr/>
        <w:t xml:space="preserve">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прогнозування часових рядів, необхідність подання результатів у вигляді графіків та ін.). </w:t>
      </w:r>
    </w:p>
    <w:p>
      <w:pPr>
        <w:pStyle w:val="p11"/>
        <w:rPr/>
      </w:pPr>
      <w:r>
        <w:rPr/>
        <w:t xml:space="preserve">3.3. Здійснити проєктування архітектури програмного забезпечення для прогнозування часових рядів. </w:t>
      </w:r>
    </w:p>
    <w:p>
      <w:pPr>
        <w:pStyle w:val="p11"/>
        <w:rPr/>
      </w:pPr>
      <w:r>
        <w:rPr/>
        <w:t xml:space="preserve">3.4. Виконати конструювання програмного забезпечення. </w:t>
      </w:r>
    </w:p>
    <w:p>
      <w:pPr>
        <w:pStyle w:val="p11"/>
        <w:rPr/>
      </w:pPr>
      <w:r>
        <w:rPr/>
        <w:t xml:space="preserve">3.5. Виконати тестування розробленого програмного забезпечення. Здійснити прогнозування на основі обраної послідовності вхідних даних за допомогою різних методів (хоча б двох). Результати прогнозування подати у вигляді таблиці. </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pPr>
      <w:r>
        <w:rPr/>
      </w:r>
    </w:p>
    <w:p>
      <w:pPr>
        <w:pStyle w:val="h11"/>
        <w:rPr/>
      </w:pPr>
      <w:r>
        <w:rPr/>
        <w:t>Вхідні дані</w:t>
      </w:r>
    </w:p>
    <w:p>
      <w:pPr>
        <w:pStyle w:val="h11"/>
        <w:rPr/>
      </w:pPr>
      <w:r>
        <w:rPr/>
        <w:t>Текст програми</w:t>
      </w:r>
    </w:p>
    <w:p>
      <w:pPr>
        <w:pStyle w:val="h11"/>
        <w:rPr/>
      </w:pPr>
      <w:r>
        <w:rPr/>
        <w:t>Результати</w:t>
      </w:r>
    </w:p>
    <w:p>
      <w:pPr>
        <w:pStyle w:val="h11"/>
        <w:rPr/>
      </w:pPr>
      <w:r>
        <w:rPr/>
        <w:t>Висновки</w:t>
      </w:r>
    </w:p>
    <w:p>
      <w:pPr>
        <w:pStyle w:val="h11"/>
        <w:rPr/>
      </w:pPr>
      <w:r>
        <w:rPr/>
        <w:t>Питання</w:t>
      </w:r>
    </w:p>
    <w:p>
      <w:pPr>
        <w:pStyle w:val="H2"/>
        <w:spacing w:before="0" w:after="0"/>
        <w:rPr/>
      </w:pPr>
      <w:r>
        <w:rPr/>
        <w:t xml:space="preserve">Що таке часовий ряд? </w:t>
      </w:r>
    </w:p>
    <w:p>
      <w:pPr>
        <w:pStyle w:val="H2"/>
        <w:rPr/>
      </w:pPr>
      <w:r>
        <w:rPr/>
        <w:t xml:space="preserve">Наведіть приклади даних, поданих у вигляді часових рядів. </w:t>
      </w:r>
    </w:p>
    <w:p>
      <w:pPr>
        <w:pStyle w:val="H2"/>
        <w:rPr/>
      </w:pPr>
      <w:r>
        <w:rPr/>
        <w:t>У яких прикладних областях використовуються часові ряди?</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numbering" w:styleId="Style14"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chive.ics.uci.edu/ml/datasets.php?format=&amp;task=&amp;att=&amp;area=&amp;numAtt=10to100&amp;numIns=&amp;type=ts&amp;sort=nameUp&amp;view=table"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TotalTime>
  <Application>LibreOffice/26.2.5.2$Windows_X86_64 LibreOffice_project/cd7284b4cbbfeb507e630c1aac019f4157393acb</Application>
  <AppVersion>15.0000</AppVersion>
  <Pages>3</Pages>
  <Words>276</Words>
  <Characters>2020</Characters>
  <CharactersWithSpaces>2289</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2026-08-31T12:47:48Z</dcterms:modified>
  <cp:revision>291</cp:revision>
  <dc:subject/>
  <dc:title/>
</cp:coreProperties>
</file>

<file path=docProps/custom.xml><?xml version="1.0" encoding="utf-8"?>
<Properties xmlns="http://schemas.openxmlformats.org/officeDocument/2006/custom-properties" xmlns:vt="http://schemas.openxmlformats.org/officeDocument/2006/docPropsVTypes"/>
</file>