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media/image2.png" ContentType="image/png"/>
  <Override PartName="/word/media/image13.png" ContentType="image/png"/>
  <Override PartName="/word/media/image5.png" ContentType="image/png"/>
  <Override PartName="/word/media/image6.svg" ContentType="image/svg"/>
  <Override PartName="/word/media/image18.png" ContentType="image/png"/>
  <Override PartName="/word/media/image1.png" ContentType="image/png"/>
  <Override PartName="/word/media/image3.png" ContentType="image/png"/>
  <Override PartName="/word/media/image4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0.png" ContentType="image/png"/>
  <Override PartName="/word/media/image9.png" ContentType="image/png"/>
  <Override PartName="/word/media/image12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Cs/>
          <w:sz w:val="20"/>
          <w:szCs w:val="20"/>
          <w:lang w:eastAsia="ru-RU"/>
        </w:rPr>
      </w:pPr>
      <w:r>
        <w:rPr>
          <w:rFonts w:eastAsia="Times New Roman" w:cs="Times New Roman" w:ascii="Times New Roman" w:hAnsi="Times New Roman"/>
          <w:b/>
          <w:sz w:val="20"/>
          <w:szCs w:val="20"/>
          <w:lang w:eastAsia="ru-RU"/>
        </w:rPr>
        <w:t xml:space="preserve">                                                    </w:t>
      </w:r>
      <w:r>
        <w:rPr>
          <w:rFonts w:eastAsia="Times New Roman" w:cs="Times New Roman" w:ascii="Times New Roman" w:hAnsi="Times New Roman"/>
          <w:b/>
          <w:sz w:val="20"/>
          <w:szCs w:val="20"/>
          <w:lang w:val="uk-UA" w:eastAsia="ru-RU"/>
        </w:rPr>
        <w:t xml:space="preserve">     </w:t>
      </w:r>
      <w:r>
        <w:rPr>
          <w:rFonts w:eastAsia="Times New Roman" w:cs="Times New Roman" w:ascii="Times New Roman" w:hAnsi="Times New Roman"/>
          <w:b/>
          <w:sz w:val="20"/>
          <w:szCs w:val="20"/>
          <w:lang w:eastAsia="ru-RU"/>
        </w:rPr>
        <w:t xml:space="preserve">                                                                                          </w:t>
      </w:r>
      <w:r>
        <w:rPr>
          <w:rFonts w:eastAsia="Times New Roman" w:cs="Times New Roman" w:ascii="Times New Roman" w:hAnsi="Times New Roman"/>
          <w:bCs/>
          <w:sz w:val="20"/>
          <w:szCs w:val="20"/>
          <w:lang w:eastAsia="ru-RU"/>
        </w:rPr>
        <w:t xml:space="preserve">       </w:t>
      </w:r>
      <w:r>
        <w:rPr>
          <w:rFonts w:eastAsia="Times New Roman" w:cs="Times New Roman" w:ascii="Times New Roman" w:hAnsi="Times New Roman"/>
          <w:bCs/>
          <w:sz w:val="20"/>
          <w:szCs w:val="20"/>
          <w:lang w:eastAsia="ru-RU"/>
        </w:rPr>
        <w:t>Форма № 17</w:t>
      </w:r>
    </w:p>
    <w:p>
      <w:pPr>
        <w:pStyle w:val="Normal"/>
        <w:spacing w:lineRule="auto" w:line="240" w:before="0" w:after="0"/>
        <w:jc w:val="end"/>
        <w:rPr>
          <w:rFonts w:ascii="Times New Roman" w:hAnsi="Times New Roman" w:eastAsia="Times New Roman" w:cs="Times New Roman"/>
          <w:b/>
          <w:sz w:val="24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end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caps/>
          <w:sz w:val="28"/>
          <w:szCs w:val="28"/>
          <w:lang w:val="uk-UA" w:eastAsia="ru-RU"/>
        </w:rPr>
      </w:pPr>
      <w:r>
        <w:rPr>
          <w:rFonts w:eastAsia="Times New Roman" w:cs="Times New Roman" w:ascii="Times New Roman" w:hAnsi="Times New Roman"/>
          <w:caps/>
          <w:sz w:val="28"/>
          <w:szCs w:val="28"/>
          <w:lang w:val="uk-UA" w:eastAsia="ru-RU"/>
        </w:rPr>
        <w:t xml:space="preserve">Міністерство освіти і науки України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sz w:val="32"/>
          <w:szCs w:val="28"/>
          <w:lang w:val="uk-UA" w:eastAsia="ru-RU"/>
        </w:rPr>
      </w:pPr>
      <w:r>
        <w:rPr>
          <w:rFonts w:eastAsia="Times New Roman" w:cs="Times New Roman" w:ascii="Times New Roman" w:hAnsi="Times New Roman"/>
          <w:b/>
          <w:sz w:val="32"/>
          <w:szCs w:val="28"/>
          <w:lang w:eastAsia="ru-RU"/>
        </w:rPr>
        <w:t>Н</w:t>
      </w:r>
      <w:r>
        <w:rPr>
          <w:rFonts w:eastAsia="Times New Roman" w:cs="Times New Roman" w:ascii="Times New Roman" w:hAnsi="Times New Roman"/>
          <w:b/>
          <w:sz w:val="32"/>
          <w:szCs w:val="28"/>
          <w:lang w:val="uk-UA" w:eastAsia="ru-RU"/>
        </w:rPr>
        <w:t>аціональний університет «</w:t>
      </w:r>
      <w:r>
        <w:rPr>
          <w:rFonts w:eastAsia="Times New Roman" w:cs="Times New Roman" w:ascii="Times New Roman" w:hAnsi="Times New Roman"/>
          <w:b/>
          <w:sz w:val="32"/>
          <w:szCs w:val="28"/>
          <w:lang w:eastAsia="ru-RU"/>
        </w:rPr>
        <w:t>З</w:t>
      </w:r>
      <w:r>
        <w:rPr>
          <w:rFonts w:eastAsia="Times New Roman" w:cs="Times New Roman" w:ascii="Times New Roman" w:hAnsi="Times New Roman"/>
          <w:b/>
          <w:sz w:val="32"/>
          <w:szCs w:val="28"/>
          <w:lang w:val="uk-UA" w:eastAsia="ru-RU"/>
        </w:rPr>
        <w:t>апорізька політехніка»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Common"/>
        <w:spacing w:lineRule="auto" w:line="240" w:before="0" w:after="240"/>
        <w:ind w:hanging="567"/>
        <w:jc w:val="center"/>
        <w:rPr>
          <w:rFonts w:eastAsia="Times New Roman" w:cs="Times New Roman"/>
          <w:b/>
          <w:bCs/>
          <w:sz w:val="32"/>
          <w:szCs w:val="32"/>
          <w:lang w:val="uk-UA"/>
        </w:rPr>
      </w:pPr>
      <w:r>
        <w:rPr>
          <w:rFonts w:eastAsia="Times New Roman" w:cs="Times New Roman"/>
          <w:sz w:val="24"/>
          <w:szCs w:val="24"/>
          <w:u w:val="single" w:color="FFFFFF"/>
          <w:lang w:val="uk-UA"/>
        </w:rPr>
        <w:t>_____________________Кафедра програмних засобів________________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(найменування кафедри)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start="0"/>
        <w:jc w:val="center"/>
        <w:outlineLvl w:val="0"/>
        <w:rPr>
          <w:rFonts w:ascii="Times New Roman" w:hAnsi="Times New Roman" w:eastAsia="Times New Roman" w:cs="Times New Roman"/>
          <w:b/>
          <w:bCs/>
          <w:sz w:val="36"/>
          <w:szCs w:val="24"/>
          <w:lang w:val="uk-UA" w:eastAsia="ru-RU"/>
        </w:rPr>
      </w:pPr>
      <w:bookmarkStart w:id="0" w:name="__RefHeading___Toc2365_792400555"/>
      <w:bookmarkStart w:id="1" w:name="_Зміст000002"/>
      <w:bookmarkStart w:id="2" w:name="_Зміст000028"/>
      <w:bookmarkStart w:id="3" w:name="_Зміст000064"/>
      <w:bookmarkEnd w:id="0"/>
      <w:r>
        <w:rPr>
          <w:rFonts w:eastAsia="Times New Roman" w:cs="Times New Roman" w:ascii="Times New Roman" w:hAnsi="Times New Roman"/>
          <w:b/>
          <w:bCs/>
          <w:sz w:val="36"/>
          <w:szCs w:val="24"/>
          <w:lang w:val="uk-UA" w:eastAsia="ru-RU"/>
        </w:rPr>
        <w:t>КУРСОВИЙ ПРОЄКТ</w:t>
      </w:r>
      <w:bookmarkEnd w:id="1"/>
      <w:bookmarkEnd w:id="2"/>
      <w:bookmarkEnd w:id="3"/>
    </w:p>
    <w:p>
      <w:pPr>
        <w:pStyle w:val="Common"/>
        <w:rPr>
          <w:rFonts w:eastAsia="Times New Roman" w:cs="Times New Roman"/>
          <w:lang w:val="en-US" w:eastAsia="ru-RU"/>
        </w:rPr>
      </w:pPr>
      <w:r>
        <w:rPr>
          <w:rFonts w:eastAsia="Times New Roman" w:cs="Times New Roman"/>
          <w:lang w:val="en-US" w:eastAsia="ru-RU"/>
        </w:rPr>
      </w:r>
    </w:p>
    <w:p>
      <w:pPr>
        <w:pStyle w:val="Common"/>
        <w:spacing w:lineRule="auto" w:line="240"/>
        <w:ind w:hanging="0"/>
        <w:jc w:val="start"/>
        <w:rPr>
          <w:rFonts w:eastAsia="Times New Roman" w:cs="Times New Roman"/>
          <w:u w:val="single" w:color="FFFFFF"/>
          <w:lang w:val="uk-UA"/>
        </w:rPr>
      </w:pPr>
      <w:r>
        <w:rPr>
          <w:rFonts w:eastAsia="Times New Roman" w:cs="Times New Roman"/>
          <w:szCs w:val="24"/>
          <w:lang w:val="uk-UA" w:eastAsia="ru-RU"/>
        </w:rPr>
        <w:t xml:space="preserve">з </w:t>
      </w:r>
      <w:r>
        <w:rPr>
          <w:rFonts w:eastAsia="Times New Roman" w:cs="Times New Roman"/>
          <w:u w:val="single" w:color="FFFFFF"/>
          <w:lang w:val="uk-UA"/>
        </w:rPr>
        <w:t xml:space="preserve">дисципліни </w:t>
        <w:tab/>
        <w:t>«Безпека та захист програм і даних»</w:t>
      </w:r>
      <w:r>
        <w:rPr>
          <w:rFonts w:eastAsia="Times New Roman" w:cs="Times New Roman"/>
          <w:u w:val="single" w:color="FFFFFF"/>
          <w:lang w:val="en-US"/>
        </w:rPr>
        <w:t xml:space="preserve"> </w:t>
      </w:r>
      <w:r>
        <w:rPr>
          <w:rFonts w:eastAsia="Times New Roman" w:cs="Times New Roman"/>
          <w:u w:val="single" w:color="FFFFFF"/>
          <w:lang w:val="uk-UA"/>
        </w:rPr>
        <w:tab/>
        <w:tab/>
        <w:tab/>
        <w:tab/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(назва дисципліни)</w:t>
      </w:r>
    </w:p>
    <w:p>
      <w:pPr>
        <w:pStyle w:val="Common"/>
        <w:spacing w:lineRule="auto" w:line="240"/>
        <w:ind w:hanging="0"/>
        <w:rPr>
          <w:rFonts w:eastAsia="Times New Roman" w:cs="Times New Roman"/>
          <w:lang w:val="uk-UA"/>
        </w:rPr>
      </w:pPr>
      <w:r>
        <w:rPr>
          <w:rFonts w:eastAsia="Times New Roman" w:cs="Times New Roman"/>
          <w:szCs w:val="24"/>
          <w:lang w:val="uk-UA" w:eastAsia="ru-RU"/>
        </w:rPr>
        <w:t xml:space="preserve">на тему: </w:t>
      </w:r>
      <w:r>
        <w:rPr>
          <w:rFonts w:eastAsia="Times New Roman" w:cs="Times New Roman"/>
          <w:u w:val="single" w:color="FFFFFF"/>
          <w:lang w:val="uk-UA"/>
        </w:rPr>
        <w:tab/>
        <w:t xml:space="preserve"> «Застосунок шифрування</w:t>
      </w:r>
      <w:r>
        <w:rPr>
          <w:rFonts w:eastAsia="Times New Roman" w:cs="Times New Roman"/>
          <w:u w:val="single" w:color="FFFFFF"/>
          <w:lang w:val="en-US"/>
        </w:rPr>
        <w:t>-</w:t>
      </w:r>
      <w:r>
        <w:rPr>
          <w:rFonts w:eastAsia="Times New Roman" w:cs="Times New Roman"/>
          <w:u w:val="single" w:color="FFFFFF"/>
          <w:lang w:val="uk-UA"/>
        </w:rPr>
        <w:t>дешифрування алгоритмом Віженера»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val="uk-UA" w:eastAsia="ru-RU"/>
        </w:rPr>
      </w:r>
    </w:p>
    <w:p>
      <w:pPr>
        <w:pStyle w:val="Normal"/>
        <w:spacing w:lineRule="auto" w:line="240" w:before="0" w:after="0"/>
        <w:ind w:start="5103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 xml:space="preserve">Студента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 w:eastAsia="ru-RU"/>
        </w:rPr>
        <w:t>4</w:t>
      </w: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 xml:space="preserve"> курсу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/>
        </w:rPr>
        <w:t>КНТ-122</w:t>
      </w:r>
      <w:r>
        <w:rPr>
          <w:rFonts w:eastAsia="Times New Roman" w:cs="Times New Roman" w:ascii="Times New Roman" w:hAnsi="Times New Roman"/>
          <w:sz w:val="24"/>
          <w:szCs w:val="24"/>
          <w:lang w:val="uk-UA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>групи</w:t>
      </w:r>
    </w:p>
    <w:p>
      <w:pPr>
        <w:pStyle w:val="Common"/>
        <w:tabs>
          <w:tab w:val="clear" w:pos="709"/>
          <w:tab w:val="right" w:pos="9355" w:leader="none"/>
        </w:tabs>
        <w:spacing w:lineRule="auto" w:line="240"/>
        <w:ind w:hanging="0" w:start="5103" w:end="849"/>
        <w:rPr>
          <w:rFonts w:eastAsia="Times New Roman" w:cs="Times New Roman"/>
          <w:sz w:val="24"/>
          <w:szCs w:val="24"/>
          <w:lang w:val="uk-UA"/>
        </w:rPr>
      </w:pPr>
      <w:r>
        <w:rPr>
          <w:rFonts w:eastAsia="Times New Roman" w:cs="Times New Roman"/>
          <w:sz w:val="24"/>
          <w:szCs w:val="24"/>
          <w:lang w:val="uk-UA" w:eastAsia="ru-RU"/>
        </w:rPr>
        <w:t xml:space="preserve">спеціальності </w:t>
      </w:r>
      <w:r>
        <w:rPr>
          <w:rFonts w:eastAsia="Times New Roman" w:cs="Times New Roman"/>
          <w:sz w:val="24"/>
          <w:szCs w:val="24"/>
          <w:u w:val="single" w:color="FFFFFF"/>
          <w:lang w:val="uk-UA" w:eastAsia="ru-RU"/>
        </w:rPr>
        <w:t>121</w:t>
      </w:r>
      <w:r>
        <w:rPr>
          <w:rFonts w:eastAsia="Times New Roman" w:cs="Times New Roman"/>
          <w:sz w:val="24"/>
          <w:szCs w:val="24"/>
          <w:u w:val="single" w:color="FFFFFF"/>
          <w:lang w:val="uk-UA"/>
        </w:rPr>
        <w:t xml:space="preserve"> Інженерія </w:t>
        <w:br/>
        <w:t>програмного забезпечення</w:t>
        <w:tab/>
        <w:t> </w:t>
      </w:r>
    </w:p>
    <w:p>
      <w:pPr>
        <w:pStyle w:val="Normal"/>
        <w:spacing w:lineRule="auto" w:line="240" w:before="0" w:after="0"/>
        <w:ind w:start="5103"/>
        <w:rPr>
          <w:rFonts w:ascii="Times New Roman" w:hAnsi="Times New Roman" w:eastAsia="Times New Roman" w:cs="Times New Roman"/>
          <w:sz w:val="24"/>
          <w:szCs w:val="24"/>
          <w:u w:val="single" w:color="FFFFFF"/>
          <w:lang w:val="uk-UA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>освітня програма (спеціалізація)</w:t>
      </w:r>
      <w:r>
        <w:rPr>
          <w:rFonts w:eastAsia="Times New Roman" w:cs="Times New Roman" w:ascii="Times New Roman" w:hAnsi="Times New Roman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 w:eastAsia="ru-RU"/>
        </w:rPr>
        <w:t xml:space="preserve">інженерія програмного забезпечення </w:t>
      </w:r>
    </w:p>
    <w:p>
      <w:pPr>
        <w:pStyle w:val="Common"/>
        <w:tabs>
          <w:tab w:val="clear" w:pos="709"/>
          <w:tab w:val="left" w:pos="5529" w:leader="none"/>
          <w:tab w:val="left" w:pos="9355" w:leader="none"/>
        </w:tabs>
        <w:spacing w:lineRule="auto" w:line="240"/>
        <w:ind w:hanging="0" w:start="5103"/>
        <w:rPr>
          <w:rFonts w:eastAsia="Times New Roman" w:cs="Times New Roman"/>
          <w:sz w:val="24"/>
          <w:szCs w:val="24"/>
          <w:u w:val="single" w:color="FFFFFF"/>
          <w:lang w:val="uk-UA"/>
        </w:rPr>
      </w:pPr>
      <w:r>
        <w:rPr>
          <w:rFonts w:eastAsia="Times New Roman" w:cs="Times New Roman"/>
          <w:sz w:val="24"/>
          <w:szCs w:val="24"/>
          <w:u w:val="single" w:color="FFFFFF"/>
          <w:lang w:val="uk-UA"/>
        </w:rPr>
        <w:t>____________Онищенко О.А._______</w:t>
      </w:r>
    </w:p>
    <w:p>
      <w:pPr>
        <w:pStyle w:val="Common"/>
        <w:tabs>
          <w:tab w:val="clear" w:pos="709"/>
          <w:tab w:val="left" w:pos="5529" w:leader="none"/>
          <w:tab w:val="left" w:pos="6663" w:leader="none"/>
          <w:tab w:val="left" w:pos="9355" w:leader="none"/>
        </w:tabs>
        <w:spacing w:lineRule="auto" w:line="240"/>
        <w:ind w:hanging="0" w:start="5103"/>
        <w:jc w:val="center"/>
        <w:rPr>
          <w:rFonts w:eastAsia="Times New Roman" w:cs="Times New Roman"/>
          <w:sz w:val="16"/>
          <w:szCs w:val="16"/>
          <w:lang w:val="uk-UA"/>
        </w:rPr>
      </w:pPr>
      <w:r>
        <w:rPr>
          <w:rFonts w:eastAsia="Times New Roman" w:cs="Times New Roman"/>
          <w:sz w:val="16"/>
          <w:szCs w:val="16"/>
          <w:lang w:val="uk-UA"/>
        </w:rPr>
        <w:t>(прізвище та ініціали)</w:t>
      </w:r>
    </w:p>
    <w:p>
      <w:pPr>
        <w:pStyle w:val="Normal"/>
        <w:spacing w:lineRule="auto" w:line="240" w:before="0" w:after="0"/>
        <w:ind w:start="5103"/>
        <w:jc w:val="both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>Керівник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val="uk-UA"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val="uk-UA"/>
        </w:rPr>
        <w:t xml:space="preserve"> </w:t>
        <w:tab/>
        <w:t>Качан О. І.</w:t>
        <w:tab/>
        <w:tab/>
        <w:tab/>
        <w:t xml:space="preserve"> </w:t>
      </w:r>
    </w:p>
    <w:p>
      <w:pPr>
        <w:pStyle w:val="Normal"/>
        <w:spacing w:lineRule="auto" w:line="240" w:before="0" w:after="0"/>
        <w:ind w:firstLine="708" w:start="3540"/>
        <w:jc w:val="end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(посада, вчене звання, науковий ступінь, прізвище та ініціали)</w:t>
      </w:r>
    </w:p>
    <w:p>
      <w:pPr>
        <w:pStyle w:val="Normal"/>
        <w:spacing w:lineRule="auto" w:line="240" w:before="0" w:after="0"/>
        <w:jc w:val="end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ind w:start="5103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 xml:space="preserve">Національна шкала ________________    </w:t>
      </w:r>
    </w:p>
    <w:p>
      <w:pPr>
        <w:pStyle w:val="Normal"/>
        <w:spacing w:lineRule="auto" w:line="240" w:before="0" w:after="0"/>
        <w:ind w:start="5103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 xml:space="preserve">Кількість балів: __________Оцінка:  </w:t>
      </w:r>
      <w:r>
        <w:rPr>
          <w:rFonts w:eastAsia="Times New Roman" w:cs="Times New Roman" w:ascii="Times New Roman" w:hAnsi="Times New Roman"/>
          <w:sz w:val="20"/>
          <w:szCs w:val="24"/>
          <w:lang w:val="en-GB" w:eastAsia="ru-RU"/>
        </w:rPr>
        <w:t>ECTS</w:t>
      </w: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 xml:space="preserve"> _____ 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 xml:space="preserve">                                                                     </w:t>
      </w: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>Члени комісії          ________________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</w:t>
      </w:r>
      <w:r>
        <w:rPr>
          <w:rFonts w:eastAsia="Times New Roman" w:cs="Times New Roman" w:ascii="Times New Roman" w:hAnsi="Times New Roman"/>
          <w:sz w:val="16"/>
          <w:szCs w:val="24"/>
          <w:u w:val="single" w:color="FFFFFF"/>
          <w:lang w:val="uk-UA" w:eastAsia="ru-RU"/>
        </w:rPr>
        <w:t xml:space="preserve">       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/>
        </w:rPr>
        <w:t xml:space="preserve">.         </w:t>
      </w:r>
      <w:r>
        <w:rPr>
          <w:rFonts w:eastAsia="Times New Roman" w:cs="Times New Roman" w:ascii="Times New Roman" w:hAnsi="Times New Roman"/>
          <w:u w:val="single" w:color="FFFFFF"/>
        </w:rPr>
        <w:t> 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(підпис)                        (прізвище та ініціали)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 xml:space="preserve">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>________________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</w:t>
      </w:r>
      <w:r>
        <w:rPr>
          <w:rFonts w:eastAsia="Times New Roman" w:cs="Times New Roman" w:ascii="Times New Roman" w:hAnsi="Times New Roman"/>
          <w:sz w:val="16"/>
          <w:szCs w:val="24"/>
          <w:u w:val="single" w:color="FFFFFF"/>
          <w:lang w:val="uk-UA" w:eastAsia="ru-RU"/>
        </w:rPr>
        <w:t xml:space="preserve">                                              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/>
        </w:rPr>
        <w:t xml:space="preserve">         </w:t>
      </w:r>
      <w:r>
        <w:rPr>
          <w:rFonts w:eastAsia="Times New Roman" w:cs="Times New Roman" w:ascii="Times New Roman" w:hAnsi="Times New Roman"/>
          <w:u w:val="single" w:color="FFFFFF"/>
        </w:rPr>
        <w:t> 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(підпис)                        (прізвище та ініціали)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>________________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</w:t>
      </w:r>
      <w:r>
        <w:rPr>
          <w:rFonts w:eastAsia="Times New Roman" w:cs="Times New Roman" w:ascii="Times New Roman" w:hAnsi="Times New Roman"/>
          <w:sz w:val="16"/>
          <w:szCs w:val="24"/>
          <w:u w:val="single" w:color="FFFFFF"/>
          <w:lang w:val="uk-UA" w:eastAsia="ru-RU"/>
        </w:rPr>
        <w:t xml:space="preserve">        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/>
        </w:rPr>
        <w:t xml:space="preserve">                                   </w:t>
      </w:r>
      <w:r>
        <w:rPr>
          <w:rFonts w:eastAsia="Times New Roman" w:cs="Times New Roman" w:ascii="Times New Roman" w:hAnsi="Times New Roman"/>
          <w:u w:val="single" w:color="FFFFFF"/>
        </w:rPr>
        <w:t> 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(підпис)                         (прізвище та ініціали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>202</w:t>
      </w:r>
      <w:r>
        <w:rPr>
          <w:rFonts w:eastAsia="Times New Roman" w:cs="Times New Roman" w:ascii="Times New Roman" w:hAnsi="Times New Roman"/>
          <w:sz w:val="24"/>
          <w:szCs w:val="24"/>
          <w:lang w:val="en-US" w:eastAsia="ru-RU"/>
        </w:rPr>
        <w:t>5</w:t>
      </w: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 xml:space="preserve"> рік</w:t>
      </w:r>
      <w:r>
        <w:br w:type="page"/>
      </w:r>
    </w:p>
    <w:p>
      <w:pPr>
        <w:pStyle w:val="Title1st"/>
        <w:tabs>
          <w:tab w:val="clear" w:pos="709"/>
          <w:tab w:val="center" w:pos="4677" w:leader="none"/>
          <w:tab w:val="left" w:pos="8477" w:leader="none"/>
        </w:tabs>
        <w:spacing w:before="0" w:after="600"/>
        <w:rPr>
          <w:rFonts w:eastAsia="Times New Roman" w:cs="Times New Roman"/>
          <w:lang w:val="uk-UA"/>
        </w:rPr>
      </w:pPr>
      <w:bookmarkStart w:id="4" w:name="__RefHeading___Toc2367_792400555"/>
      <w:bookmarkStart w:id="5" w:name="_Toc533520909"/>
      <w:bookmarkStart w:id="6" w:name="_Зміст000003"/>
      <w:bookmarkStart w:id="7" w:name="_Зміст000029"/>
      <w:bookmarkStart w:id="8" w:name="_Toc12274"/>
      <w:bookmarkStart w:id="9" w:name="_Зміст000066"/>
      <w:bookmarkStart w:id="10" w:name="_Toc27554778"/>
      <w:bookmarkStart w:id="11" w:name="_Toc196826519"/>
      <w:bookmarkEnd w:id="4"/>
      <w:r>
        <w:rPr>
          <w:rFonts w:eastAsia="Times New Roman" w:cs="Times New Roman"/>
          <w:lang w:val="uk-UA"/>
        </w:rPr>
        <w:t>Реферат</w:t>
      </w:r>
      <w:bookmarkEnd w:id="5"/>
      <w:bookmarkEnd w:id="6"/>
      <w:bookmarkEnd w:id="7"/>
      <w:bookmarkEnd w:id="8"/>
      <w:bookmarkEnd w:id="9"/>
      <w:bookmarkEnd w:id="10"/>
      <w:bookmarkEnd w:id="11"/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Пояснювальна записка до курсового проєкту містить: 4</w:t>
      </w:r>
      <w:r>
        <w:rPr>
          <w:rFonts w:eastAsia="Times New Roman" w:cs="Times New Roman"/>
          <w:szCs w:val="28"/>
          <w:lang w:val="en-US"/>
        </w:rPr>
        <w:t>4</w:t>
      </w:r>
      <w:r>
        <w:rPr>
          <w:rFonts w:eastAsia="Times New Roman" w:cs="Times New Roman"/>
          <w:szCs w:val="28"/>
          <w:lang w:val="uk-UA"/>
        </w:rPr>
        <w:t xml:space="preserve"> стор., 10</w:t>
      </w:r>
      <w:r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  <w:lang w:val="uk-UA"/>
        </w:rPr>
        <w:t>рис., 4</w:t>
      </w:r>
      <w:r>
        <w:rPr>
          <w:rFonts w:eastAsia="Times New Roman" w:cs="Times New Roman"/>
          <w:szCs w:val="28"/>
          <w:lang w:val="en-US"/>
        </w:rPr>
        <w:t xml:space="preserve"> т</w:t>
      </w:r>
      <w:r>
        <w:rPr>
          <w:rFonts w:eastAsia="Times New Roman" w:cs="Times New Roman"/>
          <w:szCs w:val="28"/>
          <w:lang w:val="uk-UA"/>
        </w:rPr>
        <w:t>абл., 4</w:t>
      </w:r>
      <w:r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  <w:lang w:val="uk-UA"/>
        </w:rPr>
        <w:t>додатк., 5 джерел.</w:t>
      </w:r>
    </w:p>
    <w:p>
      <w:pPr>
        <w:pStyle w:val="Common"/>
        <w:ind w:hanging="0" w:start="0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uk-UA"/>
        </w:rPr>
        <w:t xml:space="preserve">ВІЖЕНЕР, ВЕБ ЗАСТОСУНОК, ВІДКРИТИЙ КОД, ШИФРУВАННЯ, ДЕШИФРУВАННЯ, </w:t>
      </w:r>
      <w:r>
        <w:rPr>
          <w:rFonts w:eastAsia="Times New Roman" w:cs="Times New Roman"/>
          <w:szCs w:val="28"/>
          <w:lang w:val="en-US"/>
        </w:rPr>
        <w:t>FLASK, NEXT.JS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Об’єкт проєктування – сучасні системи шифрування та дешифрування.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 xml:space="preserve">Предмет </w:t>
      </w:r>
      <w:r>
        <w:rPr>
          <w:rFonts w:eastAsia="Times New Roman" w:cs="Times New Roman"/>
          <w:szCs w:val="28"/>
          <w:lang w:val="uk-UA"/>
        </w:rPr>
        <w:t>дослідження — шифрування алгоритмом Віженера.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Мета роботи – криптографічна система з використанням шифру Віженера.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Методи дослідження – використання відкритих джерел інформації та відомих засобів розробки.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Результатом роботи має бути готова програма, пояснювальна записка, презентація проєкту.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Основні показники: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</w:r>
    </w:p>
    <w:p>
      <w:pPr>
        <w:pStyle w:val="Common"/>
        <w:numPr>
          <w:ilvl w:val="0"/>
          <w:numId w:val="5"/>
        </w:numPr>
        <w:ind w:hanging="360" w:start="1211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Пояснювальна записка згідно стандартів;</w:t>
      </w:r>
    </w:p>
    <w:p>
      <w:pPr>
        <w:pStyle w:val="Common"/>
        <w:numPr>
          <w:ilvl w:val="0"/>
          <w:numId w:val="5"/>
        </w:numPr>
        <w:ind w:hanging="360" w:start="1211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Презентація повністю оформлена і заповнена;</w:t>
      </w:r>
    </w:p>
    <w:p>
      <w:pPr>
        <w:pStyle w:val="Common"/>
        <w:numPr>
          <w:ilvl w:val="0"/>
          <w:numId w:val="5"/>
        </w:numPr>
        <w:ind w:hanging="360" w:start="1211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Програма функціонуюча і зрозуміло написана.</w:t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  <w:lang w:val="uk-UA"/>
        </w:rPr>
      </w:pPr>
      <w:bookmarkStart w:id="12" w:name="__RefHeading___Toc2369_792400555"/>
      <w:bookmarkStart w:id="13" w:name="_Toc196826520"/>
      <w:bookmarkStart w:id="14" w:name="_Toc1235"/>
      <w:bookmarkStart w:id="15" w:name="_Зміст000004"/>
      <w:bookmarkStart w:id="16" w:name="_Зміст000067"/>
      <w:bookmarkStart w:id="17" w:name="_Зміст000030"/>
      <w:bookmarkEnd w:id="12"/>
      <w:r>
        <w:rPr>
          <w:rFonts w:eastAsia="Times New Roman" w:cs="Times New Roman"/>
          <w:lang w:val="uk-UA"/>
        </w:rPr>
        <w:t>Зміст</w:t>
      </w:r>
      <w:bookmarkEnd w:id="13"/>
      <w:bookmarkEnd w:id="14"/>
      <w:bookmarkEnd w:id="15"/>
      <w:bookmarkEnd w:id="16"/>
      <w:bookmarkEnd w:id="17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fldChar w:fldCharType="begin"/>
          </w:r>
          <w:r>
            <w:rPr>
              <w:rStyle w:val="Style18"/>
            </w:rPr>
            <w:instrText xml:space="preserve"> TOC \o "1-9" \h</w:instrText>
          </w:r>
          <w:r>
            <w:rPr>
              <w:rStyle w:val="Style18"/>
            </w:rPr>
            <w:fldChar w:fldCharType="separate"/>
          </w:r>
          <w:hyperlink w:anchor="__RefHeading___Toc2365_792400555" w:tooltip="КУРСОВИЙ ПРОЄКТ">
            <w:r>
              <w:rPr>
                <w:rStyle w:val="Style18"/>
              </w:rPr>
              <w:t>КУРСОВИЙ ПРОЄКТ</w:t>
              <w:tab/>
              <w:t>1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367_792400555" w:tooltip="Реферат">
            <w:r>
              <w:rPr>
                <w:rStyle w:val="Style18"/>
              </w:rPr>
              <w:t>Реферат</w:t>
              <w:tab/>
              <w:t>2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369_792400555" w:tooltip="Зміст">
            <w:r>
              <w:rPr>
                <w:rStyle w:val="Style18"/>
              </w:rPr>
              <w:t>Зміст</w:t>
              <w:tab/>
              <w:t>3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371_792400555" w:tooltip="Перелік умовних позначень, скорочень і термінів">
            <w:r>
              <w:rPr>
                <w:rStyle w:val="Style18"/>
              </w:rPr>
              <w:t>Перелік умовних позначень, скорочень і термінів</w:t>
              <w:tab/>
              <w:t>5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373_792400555" w:tooltip="Вступ">
            <w:r>
              <w:rPr>
                <w:rStyle w:val="Style18"/>
              </w:rPr>
              <w:t>Вступ</w:t>
              <w:tab/>
              <w:t>6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375_792400555" w:tooltip="1 Аналіз предметної області та огляд аналогів">
            <w:r>
              <w:rPr>
                <w:rStyle w:val="Style18"/>
              </w:rPr>
              <w:t>1 Аналіз предметної області та огляд аналогів</w:t>
              <w:tab/>
              <w:t>7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377_792400555" w:tooltip="1.1 Огляд існуючих методів вирішення завдання">
            <w:r>
              <w:rPr>
                <w:rStyle w:val="Style18"/>
              </w:rPr>
              <w:t>1.1 Огляд існуючих методів вирішення завдання</w:t>
              <w:tab/>
              <w:t>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379_792400555" w:tooltip="1.2 Огляд існуючих програмних засобів, що вирішують аналогічні завдання">
            <w:r>
              <w:rPr>
                <w:rStyle w:val="Style18"/>
              </w:rPr>
              <w:t>1.2 Огляд існуючих програмних засобів, що вирішують аналогічні завдання</w:t>
              <w:tab/>
              <w:t>9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381_792400555" w:tooltip="1.2.1 Програма Dcode">
            <w:r>
              <w:rPr>
                <w:rStyle w:val="Style18"/>
              </w:rPr>
              <w:t>1.2.1 Програма Dcode</w:t>
              <w:tab/>
              <w:t>9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383_792400555" w:tooltip="1.2.2 Програма Boxentriq">
            <w:r>
              <w:rPr>
                <w:rStyle w:val="Style18"/>
              </w:rPr>
              <w:t>1.2.2 Програма Boxentriq</w:t>
              <w:tab/>
              <w:t>10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385_792400555" w:tooltip="1.2.4 Порівняльна таблиця розглянутих програм">
            <w:r>
              <w:rPr>
                <w:rStyle w:val="Style18"/>
              </w:rPr>
              <w:t>1.2.4 Порівняльна таблиця розглянутих програм</w:t>
              <w:tab/>
              <w:t>11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387_792400555" w:tooltip="1.3 Постановка завдання роботи">
            <w:r>
              <w:rPr>
                <w:rStyle w:val="Style18"/>
              </w:rPr>
              <w:t>1.3 Постановка завдання роботи</w:t>
              <w:tab/>
              <w:t>12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389_792400555" w:tooltip="1.4 Висновки за першим розділом">
            <w:r>
              <w:rPr>
                <w:rStyle w:val="Style18"/>
              </w:rPr>
              <w:t>1.4 Висновки за першим розділом</w:t>
              <w:tab/>
              <w:t>12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391_792400555" w:tooltip="2 Вибір та обґрунтування структури системи, яка проєктується">
            <w:r>
              <w:rPr>
                <w:rStyle w:val="Style18"/>
              </w:rPr>
              <w:t>2 Вибір та обґрунтування структури системи, яка проєктується</w:t>
              <w:tab/>
              <w:t>13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393_792400555" w:tooltip="2.1 Вибір інструментарію розробки програмного забезпечення">
            <w:r>
              <w:rPr>
                <w:rStyle w:val="Style18"/>
              </w:rPr>
              <w:t>2.1 Вибір інструментарію розробки програмного забезпечення</w:t>
              <w:tab/>
              <w:t>13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395_792400555" w:tooltip="2.1.1 Огляд особливостей мови програмування, клієнт">
            <w:r>
              <w:rPr>
                <w:rStyle w:val="Style18"/>
              </w:rPr>
              <w:t>2.1.1 Огляд особливостей мови програмування, клієнт</w:t>
              <w:tab/>
              <w:t>13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639_2362981076" w:tooltip="2.1.2 Огляд особливостей мови програмування, сервер">
            <w:r>
              <w:rPr>
                <w:rStyle w:val="Style18"/>
              </w:rPr>
              <w:t>2.1.2 Огляд особливостей мови програмування, сервер</w:t>
              <w:tab/>
              <w:t>14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397_792400555" w:tooltip="2.1.2 Огляд особливостей обраного середовища розробки">
            <w:r>
              <w:rPr>
                <w:rStyle w:val="Style18"/>
              </w:rPr>
              <w:t>2.1.2 Огляд особливостей обраного середовища розробки</w:t>
              <w:tab/>
              <w:t>14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399_792400555" w:tooltip="2.2 Структурна схема програми">
            <w:r>
              <w:rPr>
                <w:rStyle w:val="Style18"/>
              </w:rPr>
              <w:t>2.2 Структурна схема програми</w:t>
              <w:tab/>
              <w:t>15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641_2362981076" w:tooltip="2.3 Функціональна схема">
            <w:r>
              <w:rPr>
                <w:rStyle w:val="Style18"/>
              </w:rPr>
              <w:t>2.3 Функціональна схема</w:t>
              <w:tab/>
              <w:t>15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01_792400555" w:tooltip="2.4 Опис модулів розроблюваної системи">
            <w:r>
              <w:rPr>
                <w:rStyle w:val="Style18"/>
              </w:rPr>
              <w:t>2.4 Опис модулів розроблюваної системи</w:t>
              <w:tab/>
              <w:t>15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03_792400555" w:tooltip="2.5 Висновки за другим розділом">
            <w:r>
              <w:rPr>
                <w:rStyle w:val="Style18"/>
              </w:rPr>
              <w:t>2.5 Висновки за другим розділом</w:t>
              <w:tab/>
              <w:t>16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405_792400555" w:tooltip="3 Основні рішення щодо реалізації компонентів системи">
            <w:r>
              <w:rPr>
                <w:rStyle w:val="Style18"/>
              </w:rPr>
              <w:t>3 Основні рішення щодо реалізації компонентів системи</w:t>
              <w:tab/>
              <w:t>17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07_792400555" w:tooltip="3.1 Алгоритм функціонування розробленої програми">
            <w:r>
              <w:rPr>
                <w:rStyle w:val="Style18"/>
              </w:rPr>
              <w:t>3.1 Алгоритм функціонування розробленої програми</w:t>
              <w:tab/>
              <w:t>17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643_2362981076" w:tooltip="3.3 Розробка алгоритму">
            <w:r>
              <w:rPr>
                <w:rStyle w:val="Style18"/>
              </w:rPr>
              <w:t>3.3 Розробка алгоритму</w:t>
              <w:tab/>
              <w:t>17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11_792400555" w:tooltip="3.4 Висновки за третім розділом">
            <w:r>
              <w:rPr>
                <w:rStyle w:val="Style18"/>
              </w:rPr>
              <w:t>3.4 Висновки за третім розділом</w:t>
              <w:tab/>
              <w:t>18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413_792400555" w:tooltip="4 Інтерфейс застосунку">
            <w:r>
              <w:rPr>
                <w:rStyle w:val="Style18"/>
              </w:rPr>
              <w:t>4 Інтерфейс застосунку</w:t>
              <w:tab/>
              <w:t>19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23_792400555" w:tooltip="4.1 Вимоги до інтерфейсу">
            <w:r>
              <w:rPr>
                <w:rStyle w:val="Style18"/>
              </w:rPr>
              <w:t>4.1 Вимоги до інтерфейсу</w:t>
              <w:tab/>
              <w:t>19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645_2362981076" w:tooltip="4.2 Вигляд інтерфейсу">
            <w:r>
              <w:rPr>
                <w:rStyle w:val="Style18"/>
              </w:rPr>
              <w:t>4.2 Вигляд інтерфейсу</w:t>
              <w:tab/>
              <w:t>19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425_792400555" w:tooltip="5 Керівництво користувача">
            <w:r>
              <w:rPr>
                <w:rStyle w:val="Style18"/>
              </w:rPr>
              <w:t>5 Керівництво користувача</w:t>
              <w:tab/>
              <w:t>22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27_792400555" w:tooltip="5.1 Призначення програми">
            <w:r>
              <w:rPr>
                <w:rStyle w:val="Style18"/>
              </w:rPr>
              <w:t>5.1 Призначення програми</w:t>
              <w:tab/>
              <w:t>22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29_792400555" w:tooltip="5.2 Умови виконання програми">
            <w:r>
              <w:rPr>
                <w:rStyle w:val="Style18"/>
              </w:rPr>
              <w:t>5.2 Умови виконання програми</w:t>
              <w:tab/>
              <w:t>22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31_792400555" w:tooltip="5.3 Виконання програми">
            <w:r>
              <w:rPr>
                <w:rStyle w:val="Style18"/>
              </w:rPr>
              <w:t>5.3 Виконання програми</w:t>
              <w:tab/>
              <w:t>22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441_792400555" w:tooltip="Висновки">
            <w:r>
              <w:rPr>
                <w:rStyle w:val="Style18"/>
              </w:rPr>
              <w:t>Висновки</w:t>
              <w:tab/>
              <w:t>23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443_792400555" w:tooltip="Список використаних джерел">
            <w:r>
              <w:rPr>
                <w:rStyle w:val="Style18"/>
              </w:rPr>
              <w:t>Список використаних джерел</w:t>
              <w:tab/>
              <w:t>24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445_792400555" w:tooltip="Додаток А">
            <w:r>
              <w:rPr>
                <w:rStyle w:val="Style18"/>
              </w:rPr>
              <w:t>Додаток А</w:t>
              <w:tab/>
              <w:t>25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47_792400555" w:tooltip="А.1 Вступ">
            <w:r>
              <w:rPr>
                <w:rStyle w:val="Style18"/>
              </w:rPr>
              <w:t>А.1 Вступ</w:t>
              <w:tab/>
              <w:t>26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449_792400555" w:tooltip="А.1.1 Назва програми">
            <w:r>
              <w:rPr>
                <w:rStyle w:val="Style18"/>
              </w:rPr>
              <w:t>А.1.1 Назва програми</w:t>
              <w:tab/>
              <w:t>26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451_792400555" w:tooltip="А.1.2 Призначення та область застосування">
            <w:r>
              <w:rPr>
                <w:rStyle w:val="Style18"/>
              </w:rPr>
              <w:t>А.1.2 Призначення та область застосування</w:t>
              <w:tab/>
              <w:t>26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53_792400555" w:tooltip="А.2 Підстави для розробки">
            <w:r>
              <w:rPr>
                <w:rStyle w:val="Style18"/>
              </w:rPr>
              <w:t>А.2 Підстави для розробки</w:t>
              <w:tab/>
              <w:t>26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55_792400555" w:tooltip="А.3 Призначення розробки">
            <w:r>
              <w:rPr>
                <w:rStyle w:val="Style18"/>
              </w:rPr>
              <w:t>А.3 Призначення розробки</w:t>
              <w:tab/>
              <w:t>26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57_792400555" w:tooltip="А.4 Вимоги до програми">
            <w:r>
              <w:rPr>
                <w:rStyle w:val="Style18"/>
              </w:rPr>
              <w:t>А.4 Вимоги до програми</w:t>
              <w:tab/>
              <w:t>26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459_792400555" w:tooltip="А.4.1 Вимоги до функціональних характеристик">
            <w:r>
              <w:rPr>
                <w:rStyle w:val="Style18"/>
              </w:rPr>
              <w:t>А.4.1 Вимоги до функціональних характеристик</w:t>
              <w:tab/>
              <w:t>27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461_792400555" w:tooltip="А.4.2 Вимоги до надійності">
            <w:r>
              <w:rPr>
                <w:rStyle w:val="Style18"/>
              </w:rPr>
              <w:t>А.4.2 Вимоги до надійності</w:t>
              <w:tab/>
              <w:t>27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463_792400555" w:tooltip="А.4.3 Вимоги до технічних та програмних засобів">
            <w:r>
              <w:rPr>
                <w:rStyle w:val="Style18"/>
              </w:rPr>
              <w:t>А.4.3 Вимоги до технічних та програмних засобів</w:t>
              <w:tab/>
              <w:t>27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647_2362981076" w:tooltip="А.4.4 Вимоги до вхідних даних">
            <w:r>
              <w:rPr>
                <w:rStyle w:val="Style18"/>
              </w:rPr>
              <w:t>А.4.4 Вимоги до вхідних даних</w:t>
              <w:tab/>
              <w:t>28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65_792400555" w:tooltip="А.5 Вимоги до програмної документації">
            <w:r>
              <w:rPr>
                <w:rStyle w:val="Style18"/>
              </w:rPr>
              <w:t>А.5 Вимоги до програмної документації</w:t>
              <w:tab/>
              <w:t>28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67_792400555" w:tooltip="А.6 Стадії і етапи розробки">
            <w:r>
              <w:rPr>
                <w:rStyle w:val="Style18"/>
              </w:rPr>
              <w:t>А.6 Стадії і етапи розробки</w:t>
              <w:tab/>
              <w:t>28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469_792400555" w:tooltip="А.6.1 Стадії розробки">
            <w:r>
              <w:rPr>
                <w:rStyle w:val="Style18"/>
              </w:rPr>
              <w:t>А.6.1 Стадії розробки</w:t>
              <w:tab/>
              <w:t>28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471_792400555" w:tooltip="А.6.2 Етапи розробки">
            <w:r>
              <w:rPr>
                <w:rStyle w:val="Style18"/>
              </w:rPr>
              <w:t>А.6.2 Етапи розробки</w:t>
              <w:tab/>
              <w:t>29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473_792400555" w:tooltip="А.6.3 Зміст робіт по етапах">
            <w:r>
              <w:rPr>
                <w:rStyle w:val="Style18"/>
              </w:rPr>
              <w:t>А.6.3 Зміст робіт по етапах</w:t>
              <w:tab/>
              <w:t>29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475_792400555" w:tooltip="Додаток Б">
            <w:r>
              <w:rPr>
                <w:rStyle w:val="Style18"/>
              </w:rPr>
              <w:t>Додаток Б</w:t>
              <w:tab/>
              <w:t>30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77_792400555" w:tooltip="Б.1 Загальні відомості">
            <w:r>
              <w:rPr>
                <w:rStyle w:val="Style18"/>
              </w:rPr>
              <w:t>Б.1 Загальні відомості</w:t>
              <w:tab/>
              <w:t>31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79_792400555" w:tooltip="Б.2 Функціональне призначення">
            <w:r>
              <w:rPr>
                <w:rStyle w:val="Style18"/>
              </w:rPr>
              <w:t>Б.2 Функціональне призначення</w:t>
              <w:tab/>
              <w:t>31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81_792400555" w:tooltip="Б.3 Опис логічної структури програми">
            <w:r>
              <w:rPr>
                <w:rStyle w:val="Style18"/>
              </w:rPr>
              <w:t>Б.3 Опис логічної структури програми</w:t>
              <w:tab/>
              <w:t>31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483_792400555" w:tooltip="Б.3.1 Алгоритм шифрування/дешифрування">
            <w:r>
              <w:rPr>
                <w:rStyle w:val="Style18"/>
              </w:rPr>
              <w:t>Б.3.1 Алгоритм шифрування/дешифрування</w:t>
              <w:tab/>
              <w:t>31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85_792400555" w:tooltip="Б.4 Використані технічні засоби">
            <w:r>
              <w:rPr>
                <w:rStyle w:val="Style18"/>
              </w:rPr>
              <w:t>Б.4 Використані технічні засоби</w:t>
              <w:tab/>
              <w:t>32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87_792400555" w:tooltip="Б.5 Виклик і завантаження">
            <w:r>
              <w:rPr>
                <w:rStyle w:val="Style18"/>
              </w:rPr>
              <w:t>Б.5 Виклик і завантаження</w:t>
              <w:tab/>
              <w:t>32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89_792400555" w:tooltip="Б.6 Початкові дані">
            <w:r>
              <w:rPr>
                <w:rStyle w:val="Style18"/>
              </w:rPr>
              <w:t>Б.6 Початкові дані</w:t>
              <w:tab/>
              <w:t>33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491_792400555" w:tooltip="Додаток В">
            <w:r>
              <w:rPr>
                <w:rStyle w:val="Style18"/>
              </w:rPr>
              <w:t>Додаток В</w:t>
              <w:tab/>
              <w:t>34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93_792400555" w:tooltip="Текст серверу — server.py">
            <w:r>
              <w:rPr>
                <w:rStyle w:val="Style18"/>
              </w:rPr>
              <w:t>Текст серверу — server.py</w:t>
              <w:tab/>
              <w:t>35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649_2362981076" w:tooltip="Текст сторінки — page.tsx">
            <w:r>
              <w:rPr>
                <w:rStyle w:val="Style18"/>
              </w:rPr>
              <w:t>Текст сторінки — page.tsx</w:t>
              <w:tab/>
              <w:t>35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495_792400555" w:tooltip="Додаток Г">
            <w:r>
              <w:rPr>
                <w:rStyle w:val="Style18"/>
              </w:rPr>
              <w:t>Додаток Г</w:t>
              <w:tab/>
              <w:t>39</w:t>
            </w:r>
          </w:hyperlink>
          <w:r>
            <w:rPr>
              <w:rStyle w:val="Style18"/>
            </w:rPr>
            <w:fldChar w:fldCharType="end"/>
          </w:r>
        </w:p>
      </w:sdtContent>
    </w:sdt>
    <w:p>
      <w:pPr>
        <w:pStyle w:val="Common"/>
        <w:bidi w:val="0"/>
        <w:rPr>
          <w:lang w:val="en-US"/>
        </w:rPr>
      </w:pPr>
      <w:r>
        <w:rPr>
          <w:lang w:val="en-US"/>
        </w:rPr>
      </w:r>
      <w:r>
        <w:br w:type="page"/>
      </w:r>
    </w:p>
    <w:p>
      <w:pPr>
        <w:pStyle w:val="Common"/>
        <w:bidi w:val="0"/>
        <w:spacing w:before="0" w:after="0"/>
        <w:rPr>
          <w:lang w:val="en-US"/>
        </w:rPr>
      </w:pPr>
      <w:r>
        <w:rPr>
          <w:lang w:val="en-US"/>
        </w:rPr>
      </w:r>
    </w:p>
    <w:p>
      <w:pPr>
        <w:pStyle w:val="Title1st"/>
        <w:rPr>
          <w:rFonts w:eastAsia="Times New Roman" w:cs="Times New Roman"/>
          <w:szCs w:val="32"/>
          <w:lang w:val="en-US"/>
        </w:rPr>
      </w:pPr>
      <w:bookmarkStart w:id="18" w:name="__RefHeading___Toc2371_792400555"/>
      <w:bookmarkStart w:id="19" w:name="_Toc533520912"/>
      <w:bookmarkStart w:id="20" w:name="_Зміст000031"/>
      <w:bookmarkStart w:id="21" w:name="_Зміст000005"/>
      <w:bookmarkStart w:id="22" w:name="_Зміст000065"/>
      <w:bookmarkStart w:id="23" w:name="_Toc196826521"/>
      <w:bookmarkStart w:id="24" w:name="_Зміст000068"/>
      <w:bookmarkStart w:id="25" w:name="_Toc27554779"/>
      <w:bookmarkStart w:id="26" w:name="_Toc29924"/>
      <w:bookmarkEnd w:id="18"/>
      <w:r>
        <w:rPr>
          <w:rFonts w:eastAsia="Times New Roman" w:cs="Times New Roman"/>
          <w:szCs w:val="32"/>
          <w:lang w:val="uk-UA"/>
        </w:rPr>
        <w:t>Перелік умовних позначень, скорочень і термінів</w:t>
      </w:r>
      <w:bookmarkEnd w:id="19"/>
      <w:bookmarkEnd w:id="20"/>
      <w:bookmarkEnd w:id="21"/>
      <w:bookmarkEnd w:id="22"/>
      <w:bookmarkEnd w:id="23"/>
      <w:bookmarkEnd w:id="24"/>
      <w:bookmarkEnd w:id="25"/>
      <w:bookmarkEnd w:id="26"/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en-US"/>
        </w:rPr>
        <w:t xml:space="preserve">Flask – </w:t>
      </w:r>
      <w:r>
        <w:rPr>
          <w:rFonts w:eastAsia="Times New Roman" w:cs="Times New Roman"/>
          <w:szCs w:val="28"/>
          <w:lang w:val="uk-UA"/>
        </w:rPr>
        <w:t xml:space="preserve">бібліотека для створення бекенд </w:t>
      </w:r>
      <w:r>
        <w:rPr>
          <w:rFonts w:eastAsia="Times New Roman" w:cs="Times New Roman"/>
          <w:szCs w:val="28"/>
          <w:lang w:val="en-US"/>
        </w:rPr>
        <w:t>API</w:t>
      </w:r>
      <w:r>
        <w:rPr>
          <w:rFonts w:eastAsia="Times New Roman" w:cs="Times New Roman"/>
          <w:szCs w:val="28"/>
          <w:lang w:val="uk-UA"/>
        </w:rPr>
        <w:t>;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 xml:space="preserve">JavaScript – </w:t>
      </w:r>
      <w:r>
        <w:rPr>
          <w:rFonts w:eastAsia="Times New Roman" w:cs="Times New Roman"/>
          <w:szCs w:val="28"/>
          <w:lang w:val="uk-UA"/>
        </w:rPr>
        <w:t>високорівнева мова програмування веб-застосунків;</w:t>
      </w:r>
    </w:p>
    <w:p>
      <w:pPr>
        <w:pStyle w:val="Common"/>
        <w:rPr>
          <w:lang w:val="en-US"/>
        </w:rPr>
      </w:pPr>
      <w:r>
        <w:rPr>
          <w:rFonts w:eastAsia="Times New Roman" w:cs="Times New Roman"/>
          <w:szCs w:val="28"/>
          <w:lang w:val="en-US"/>
        </w:rPr>
        <w:t xml:space="preserve">Next.js – </w:t>
      </w:r>
      <w:r>
        <w:rPr>
          <w:rFonts w:eastAsia="Times New Roman" w:cs="Times New Roman"/>
          <w:szCs w:val="28"/>
          <w:lang w:val="uk-UA"/>
        </w:rPr>
        <w:t xml:space="preserve">фреймворк на основі </w:t>
      </w:r>
      <w:r>
        <w:rPr>
          <w:rFonts w:eastAsia="Times New Roman" w:cs="Times New Roman"/>
          <w:szCs w:val="28"/>
          <w:lang w:val="en-US"/>
        </w:rPr>
        <w:t xml:space="preserve">React </w:t>
      </w:r>
      <w:r>
        <w:rPr>
          <w:rFonts w:eastAsia="Times New Roman" w:cs="Times New Roman"/>
          <w:szCs w:val="28"/>
          <w:lang w:val="uk-UA"/>
        </w:rPr>
        <w:t>для будування веб-застосунків;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en-US"/>
        </w:rPr>
        <w:t xml:space="preserve">TailwindCSS – </w:t>
      </w:r>
      <w:r>
        <w:rPr>
          <w:rFonts w:eastAsia="Times New Roman" w:cs="Times New Roman"/>
          <w:szCs w:val="28"/>
          <w:lang w:val="uk-UA"/>
        </w:rPr>
        <w:t>бібліотека стилізації, що базується на класах;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>Python – мова програмування високого рівня.</w:t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  <w:lang w:val="uk-UA"/>
        </w:rPr>
      </w:pPr>
      <w:bookmarkStart w:id="27" w:name="__RefHeading___Toc2373_792400555"/>
      <w:bookmarkStart w:id="28" w:name="_Toc31110"/>
      <w:bookmarkStart w:id="29" w:name="_Зміст000032"/>
      <w:bookmarkStart w:id="30" w:name="_Toc533520911"/>
      <w:bookmarkStart w:id="31" w:name="_Зміст000069"/>
      <w:bookmarkStart w:id="32" w:name="_Toc27554780"/>
      <w:bookmarkStart w:id="33" w:name="_Зміст000006"/>
      <w:bookmarkStart w:id="34" w:name="_Toc196826522"/>
      <w:bookmarkEnd w:id="27"/>
      <w:r>
        <w:rPr>
          <w:rFonts w:eastAsia="Times New Roman" w:cs="Times New Roman"/>
          <w:lang w:val="uk-UA"/>
        </w:rPr>
        <w:t>Вступ</w:t>
      </w:r>
      <w:bookmarkEnd w:id="28"/>
      <w:bookmarkEnd w:id="29"/>
      <w:bookmarkEnd w:id="30"/>
      <w:bookmarkEnd w:id="31"/>
      <w:bookmarkEnd w:id="32"/>
      <w:bookmarkEnd w:id="33"/>
      <w:bookmarkEnd w:id="34"/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 xml:space="preserve">Шифрування є необхідним для захисту чутливої інформації. 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Шифр Віженера є поліалфавітним (симетричним) шифром. В ньому використовується ключове слово для шифрування тексту. Шифр Віженера по суті є розширеним шифром Цезаря.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Шифрування відбувається таким чином: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</w:r>
    </w:p>
    <w:p>
      <w:pPr>
        <w:pStyle w:val="Common"/>
        <w:rPr/>
      </w:pPr>
      <w:r>
        <w:rPr>
          <w:lang w:val="en-US"/>
        </w:rPr>
        <w:t xml:space="preserve">1. </w:t>
      </w:r>
      <w:r>
        <w:rPr/>
        <w:t>Ключове слово дублюється доти, доки не досягне розміру тексту. Всі небуквенні символи видаляються.</w:t>
      </w:r>
    </w:p>
    <w:p>
      <w:pPr>
        <w:pStyle w:val="Common"/>
        <w:rPr/>
      </w:pPr>
      <w:r>
        <w:rPr>
          <w:lang w:val="en-US"/>
        </w:rPr>
        <w:t xml:space="preserve">2. </w:t>
      </w:r>
      <w:r>
        <w:rPr/>
        <w:t>Для шифрування кожній букві задається індекс. Далі індекси поточної букви та букви ключа додаються і від суми береться модуль довжини алфавіту.</w:t>
      </w:r>
    </w:p>
    <w:p>
      <w:pPr>
        <w:pStyle w:val="Common"/>
        <w:rPr/>
      </w:pPr>
      <w:r>
        <w:rPr>
          <w:lang w:val="en-US"/>
        </w:rPr>
        <w:t xml:space="preserve">3. </w:t>
      </w:r>
      <w:r>
        <w:rPr/>
        <w:t>Дешифрування відбувається так: від індексу поточної букви ключа віднімається індекс поточної букви і також від суми береться модуль довжини алфавіту мови.</w:t>
      </w:r>
    </w:p>
    <w:p>
      <w:pPr>
        <w:pStyle w:val="Common"/>
        <w:spacing w:lineRule="auto" w:line="360" w:before="0" w:after="0"/>
        <w:ind w:hanging="0" w:start="0"/>
        <w:jc w:val="both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</w:r>
    </w:p>
    <w:p>
      <w:pPr>
        <w:pStyle w:val="Common"/>
        <w:bidi w:val="0"/>
        <w:rPr>
          <w:lang w:val="en-US"/>
        </w:rPr>
      </w:pPr>
      <w:r>
        <w:rPr>
          <w:lang w:val="uk-UA"/>
        </w:rPr>
        <w:t>Програмна реалізація може бути здійснена на платформі браузера, бо таким чином застосунок буде доступний на різних пристроях з однією базою коду.</w:t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  <w:lang w:val="en-US"/>
        </w:rPr>
      </w:pPr>
      <w:bookmarkStart w:id="35" w:name="__RefHeading___Toc2375_792400555"/>
      <w:bookmarkStart w:id="36" w:name="_Toc196826523"/>
      <w:bookmarkStart w:id="37" w:name="_Toc27554781"/>
      <w:bookmarkStart w:id="38" w:name="_Toc19024"/>
      <w:bookmarkStart w:id="39" w:name="_Зміст000070"/>
      <w:bookmarkStart w:id="40" w:name="_Toc533520913"/>
      <w:bookmarkEnd w:id="35"/>
      <w:r>
        <w:rPr>
          <w:rFonts w:eastAsia="Times New Roman" w:cs="Times New Roman"/>
        </w:rPr>
        <w:t>1 Аналіз предметної області</w:t>
      </w:r>
      <w:bookmarkEnd w:id="36"/>
      <w:bookmarkEnd w:id="37"/>
      <w:bookmarkEnd w:id="38"/>
      <w:bookmarkEnd w:id="39"/>
      <w:bookmarkEnd w:id="40"/>
      <w:r>
        <w:rPr>
          <w:rFonts w:eastAsia="Times New Roman" w:cs="Times New Roman"/>
        </w:rPr>
        <w:t xml:space="preserve"> </w:t>
      </w:r>
      <w:r>
        <w:rPr>
          <w:rFonts w:eastAsia="Times New Roman" w:cs="Times New Roman"/>
          <w:lang w:val="uk-UA"/>
        </w:rPr>
        <w:t>та огляд аналогів</w:t>
      </w:r>
    </w:p>
    <w:p>
      <w:pPr>
        <w:pStyle w:val="Title2nd1"/>
        <w:rPr>
          <w:rFonts w:eastAsia="Times New Roman" w:cs="Times New Roman"/>
        </w:rPr>
      </w:pPr>
      <w:bookmarkStart w:id="41" w:name="__RefHeading___Toc2377_792400555"/>
      <w:bookmarkStart w:id="42" w:name="_Зміст000071"/>
      <w:bookmarkStart w:id="43" w:name="_Toc25684"/>
      <w:bookmarkStart w:id="44" w:name="_Toc196826524"/>
      <w:bookmarkStart w:id="45" w:name="_Toc27554782"/>
      <w:bookmarkEnd w:id="41"/>
      <w:r>
        <w:rPr>
          <w:rFonts w:eastAsia="Times New Roman" w:cs="Times New Roman"/>
        </w:rPr>
        <w:t xml:space="preserve">1.1 </w:t>
      </w:r>
      <w:bookmarkEnd w:id="45"/>
      <w:r>
        <w:rPr>
          <w:rFonts w:eastAsia="Times New Roman" w:cs="Times New Roman"/>
        </w:rPr>
        <w:t>Огляд існуючих методів вирішення завдання</w:t>
      </w:r>
      <w:bookmarkEnd w:id="42"/>
      <w:bookmarkEnd w:id="43"/>
      <w:bookmarkEnd w:id="44"/>
    </w:p>
    <w:p>
      <w:pPr>
        <w:pStyle w:val="Common"/>
        <w:rPr>
          <w:rFonts w:eastAsia="Times New Roman" w:cs="Times New Roman"/>
        </w:rPr>
      </w:pPr>
      <w:r>
        <w:rPr>
          <w:rFonts w:eastAsia="Times New Roman" w:cs="Times New Roman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Знайдені приклади є </w:t>
      </w:r>
      <w:r>
        <w:rPr>
          <w:rFonts w:eastAsia="Times New Roman" w:cs="Times New Roman"/>
          <w:lang w:val="uk-UA"/>
        </w:rPr>
        <w:t>вебсайтами</w:t>
      </w:r>
      <w:r>
        <w:rPr>
          <w:rFonts w:eastAsia="Times New Roman" w:cs="Times New Roman"/>
          <w:lang w:val="uk-UA"/>
        </w:rPr>
        <w:t xml:space="preserve">, що дозволяють </w:t>
      </w:r>
      <w:r>
        <w:rPr>
          <w:rFonts w:eastAsia="Times New Roman" w:cs="Times New Roman"/>
          <w:lang w:val="uk-UA"/>
        </w:rPr>
        <w:t xml:space="preserve">купувати та продавати </w:t>
      </w:r>
      <w:r>
        <w:rPr>
          <w:rFonts w:eastAsia="Times New Roman" w:cs="Times New Roman"/>
          <w:lang w:val="uk-UA"/>
        </w:rPr>
        <w:t>вантажівки</w:t>
      </w:r>
      <w:r>
        <w:rPr>
          <w:rFonts w:eastAsia="Times New Roman" w:cs="Times New Roman"/>
          <w:lang w:val="uk-UA"/>
        </w:rPr>
        <w:t xml:space="preserve">. </w:t>
      </w:r>
      <w:r>
        <w:rPr>
          <w:rFonts w:eastAsia="Times New Roman" w:cs="Times New Roman"/>
          <w:lang w:val="uk-UA"/>
        </w:rPr>
        <w:t>Корисною функцією є авторизація.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  <w:bCs/>
        </w:rPr>
      </w:pPr>
      <w:bookmarkStart w:id="46" w:name="__RefHeading___Toc2379_792400555"/>
      <w:bookmarkStart w:id="47" w:name="_Зміст000072"/>
      <w:bookmarkStart w:id="48" w:name="_Toc196826525"/>
      <w:bookmarkStart w:id="49" w:name="_Зміст000033"/>
      <w:bookmarkStart w:id="50" w:name="_Toc14290"/>
      <w:bookmarkStart w:id="51" w:name="_Зміст000007"/>
      <w:bookmarkStart w:id="52" w:name="_Toc533520914"/>
      <w:bookmarkStart w:id="53" w:name="_Toc27554783"/>
      <w:bookmarkEnd w:id="46"/>
      <w:r>
        <w:rPr>
          <w:rFonts w:eastAsia="Times New Roman" w:cs="Times New Roman"/>
        </w:rPr>
        <w:t xml:space="preserve">1.2 </w:t>
      </w:r>
      <w:bookmarkEnd w:id="52"/>
      <w:bookmarkEnd w:id="53"/>
      <w:r>
        <w:rPr>
          <w:rFonts w:eastAsia="Times New Roman" w:cs="Times New Roman"/>
          <w:bCs/>
        </w:rPr>
        <w:t>Огляд існуючих програмних засобів, що вирішують аналогічні завдання</w:t>
      </w:r>
      <w:bookmarkEnd w:id="47"/>
      <w:bookmarkEnd w:id="48"/>
      <w:bookmarkEnd w:id="49"/>
      <w:bookmarkEnd w:id="50"/>
      <w:bookmarkEnd w:id="51"/>
    </w:p>
    <w:p>
      <w:pPr>
        <w:pStyle w:val="Title3rd1"/>
        <w:rPr>
          <w:rFonts w:eastAsia="Times New Roman" w:cs="Times New Roman"/>
          <w:lang w:val="en-US"/>
        </w:rPr>
      </w:pPr>
      <w:bookmarkStart w:id="54" w:name="__RefHeading___Toc2381_792400555"/>
      <w:bookmarkStart w:id="55" w:name="_Toc17577"/>
      <w:bookmarkStart w:id="56" w:name="_Зміст000073"/>
      <w:bookmarkStart w:id="57" w:name="_Зміст000034"/>
      <w:bookmarkStart w:id="58" w:name="_Toc196826526"/>
      <w:bookmarkStart w:id="59" w:name="_Зміст000008"/>
      <w:bookmarkEnd w:id="54"/>
      <w:r>
        <w:rPr>
          <w:rFonts w:eastAsia="Times New Roman" w:cs="Times New Roman"/>
          <w:lang w:val="uk-UA"/>
        </w:rPr>
        <w:t xml:space="preserve">1.2.1 Програма </w:t>
      </w:r>
      <w:bookmarkEnd w:id="56"/>
      <w:bookmarkEnd w:id="57"/>
      <w:bookmarkEnd w:id="58"/>
      <w:bookmarkEnd w:id="59"/>
      <w:r>
        <w:rPr>
          <w:rFonts w:eastAsia="Times New Roman" w:cs="Times New Roman"/>
          <w:lang w:val="en-US"/>
        </w:rPr>
        <w:t>Dcode</w:t>
      </w:r>
      <w:bookmarkEnd w:id="55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Веб-сайт </w:t>
      </w:r>
      <w:r>
        <w:rPr>
          <w:rFonts w:eastAsia="Times New Roman" w:cs="Times New Roman"/>
          <w:lang w:val="en-US"/>
        </w:rPr>
        <w:t>dCode</w:t>
      </w:r>
      <w:r>
        <w:rPr>
          <w:rFonts w:eastAsia="Times New Roman" w:cs="Times New Roman"/>
          <w:vertAlign w:val="superscript"/>
          <w:lang w:val="en-US"/>
        </w:rPr>
        <w:t>[3]</w:t>
      </w:r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uk-UA"/>
        </w:rPr>
        <w:t>є онлайн інструментом для шифрування та дешифрування тексту шифром Віженера. Він містить області для введення ключа і тексту, і має підлаштування для зручнішої роботи. Інтерфейс є зрозумілим.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Переваги:</w:t>
      </w:r>
    </w:p>
    <w:p>
      <w:pPr>
        <w:pStyle w:val="Common"/>
        <w:numPr>
          <w:ilvl w:val="0"/>
          <w:numId w:val="5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Зрозумілий інтерфейс;</w:t>
      </w:r>
    </w:p>
    <w:p>
      <w:pPr>
        <w:pStyle w:val="Common"/>
        <w:numPr>
          <w:ilvl w:val="0"/>
          <w:numId w:val="5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Просте використання;</w:t>
      </w:r>
    </w:p>
    <w:p>
      <w:pPr>
        <w:pStyle w:val="Common"/>
        <w:numPr>
          <w:ilvl w:val="0"/>
          <w:numId w:val="5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Гарний алгоритм.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5931535" cy="469011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4690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>
          <w:rFonts w:eastAsia="Times New Roman" w:cs="Times New Roman" w:ascii="Times New Roman" w:hAnsi="Times New Roman"/>
        </w:rPr>
        <w:t>Рисунок 1.1 – Головне меню програми</w:t>
      </w:r>
      <w:r>
        <w:rPr>
          <w:rFonts w:eastAsia="Times New Roman" w:cs="Times New Roman" w:ascii="Times New Roman" w:hAnsi="Times New Roman"/>
          <w:vertAlign w:val="superscript"/>
          <w:lang w:val="en-US"/>
        </w:rPr>
        <w:t>[3]</w:t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>
          <w:rFonts w:eastAsia="Times New Roman" w:cs="Times New Roman" w:ascii="Times New Roman" w:hAnsi="Times New Roman"/>
          <w:lang w:val="en-US"/>
        </w:rPr>
      </w:r>
    </w:p>
    <w:p>
      <w:pPr>
        <w:pStyle w:val="Title3rd1"/>
        <w:rPr>
          <w:rFonts w:eastAsia="Times New Roman" w:cs="Times New Roman"/>
          <w:lang w:val="en-US"/>
        </w:rPr>
      </w:pPr>
      <w:bookmarkStart w:id="60" w:name="__RefHeading___Toc2383_792400555"/>
      <w:bookmarkStart w:id="61" w:name="_Toc1121"/>
      <w:bookmarkStart w:id="62" w:name="_Toc196826527"/>
      <w:bookmarkStart w:id="63" w:name="_Зміст000074"/>
      <w:bookmarkStart w:id="64" w:name="_Зміст000009"/>
      <w:bookmarkStart w:id="65" w:name="_Зміст000035"/>
      <w:bookmarkEnd w:id="60"/>
      <w:r>
        <w:rPr>
          <w:rFonts w:eastAsia="Times New Roman" w:cs="Times New Roman"/>
          <w:lang w:val="uk-UA"/>
        </w:rPr>
        <w:t xml:space="preserve">1.2.2 Програма </w:t>
      </w:r>
      <w:bookmarkEnd w:id="62"/>
      <w:bookmarkEnd w:id="63"/>
      <w:bookmarkEnd w:id="64"/>
      <w:bookmarkEnd w:id="65"/>
      <w:r>
        <w:rPr>
          <w:rFonts w:eastAsia="Times New Roman" w:cs="Times New Roman"/>
          <w:lang w:val="en-US"/>
        </w:rPr>
        <w:t>Boxentriq</w:t>
      </w:r>
      <w:bookmarkEnd w:id="61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 xml:space="preserve">Веб-застосунок </w:t>
      </w:r>
      <w:r>
        <w:rPr>
          <w:rFonts w:eastAsia="Times New Roman" w:cs="Times New Roman"/>
          <w:lang w:val="en-US"/>
        </w:rPr>
        <w:t>Boxentriq</w:t>
      </w:r>
      <w:r>
        <w:rPr>
          <w:rFonts w:eastAsia="Times New Roman" w:cs="Times New Roman"/>
          <w:vertAlign w:val="superscript"/>
          <w:lang w:val="en-US"/>
        </w:rPr>
        <w:t>[4]</w:t>
      </w:r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uk-UA"/>
        </w:rPr>
        <w:t>є більш сучасним шифрувальником Віженера. Цей застосунок дозволяє обирати мову іншу, окрім Англійської. Опції також присутні, але вони за замовчуванням приховані.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Перевагами цього застосунку є:</w:t>
      </w:r>
    </w:p>
    <w:p>
      <w:pPr>
        <w:pStyle w:val="Common"/>
        <w:numPr>
          <w:ilvl w:val="0"/>
          <w:numId w:val="5"/>
        </w:numPr>
        <w:ind w:hanging="360" w:start="12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>Сучасний інтерфейс;</w:t>
      </w:r>
    </w:p>
    <w:p>
      <w:pPr>
        <w:pStyle w:val="Common"/>
        <w:numPr>
          <w:ilvl w:val="0"/>
          <w:numId w:val="5"/>
        </w:numPr>
        <w:ind w:hanging="360" w:start="12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>Покрокове виведення кодування;</w:t>
      </w:r>
    </w:p>
    <w:p>
      <w:pPr>
        <w:pStyle w:val="Common"/>
        <w:numPr>
          <w:ilvl w:val="0"/>
          <w:numId w:val="5"/>
        </w:numPr>
        <w:ind w:hanging="360" w:start="12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>Можливість використовувати різні мови.</w:t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>
          <w:rFonts w:eastAsia="Times New Roman" w:cs="Times New Roman" w:ascii="Times New Roman" w:hAnsi="Times New Roman"/>
          <w:lang w:val="en-US"/>
        </w:rPr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/>
        <w:drawing>
          <wp:inline distT="0" distB="0" distL="0" distR="0">
            <wp:extent cx="4448175" cy="337693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33769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>
          <w:rFonts w:eastAsia="Times New Roman" w:cs="Times New Roman" w:ascii="Times New Roman" w:hAnsi="Times New Roman"/>
        </w:rPr>
        <w:t>Рисунок 1.</w:t>
      </w:r>
      <w:r>
        <w:rPr>
          <w:rFonts w:eastAsia="Times New Roman" w:cs="Times New Roman" w:ascii="Times New Roman" w:hAnsi="Times New Roman"/>
          <w:lang w:val="uk-UA"/>
        </w:rPr>
        <w:t>2</w:t>
      </w:r>
      <w:r>
        <w:rPr>
          <w:rFonts w:eastAsia="Times New Roman" w:cs="Times New Roman" w:ascii="Times New Roman" w:hAnsi="Times New Roman"/>
        </w:rPr>
        <w:t xml:space="preserve"> –</w:t>
      </w:r>
      <w:r>
        <w:rPr>
          <w:rFonts w:eastAsia="Times New Roman" w:cs="Times New Roman" w:ascii="Times New Roman" w:hAnsi="Times New Roman"/>
          <w:lang w:val="uk-UA"/>
        </w:rPr>
        <w:t xml:space="preserve"> Головне віконце програми</w:t>
      </w:r>
      <w:r>
        <w:rPr>
          <w:rFonts w:eastAsia="Times New Roman" w:cs="Times New Roman" w:ascii="Times New Roman" w:hAnsi="Times New Roman"/>
          <w:vertAlign w:val="superscript"/>
          <w:lang w:val="en-US"/>
        </w:rPr>
        <w:t>[1]</w:t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  <w:lang w:val="uk-UA"/>
        </w:rPr>
      </w:r>
    </w:p>
    <w:p>
      <w:pPr>
        <w:pStyle w:val="Picture1"/>
        <w:bidi w:val="0"/>
        <w:rPr>
          <w:rFonts w:ascii="Times New Roman" w:hAnsi="Times New Roman" w:cs="Times New Roman"/>
        </w:rPr>
      </w:pPr>
      <w:r>
        <w:rPr/>
        <w:drawing>
          <wp:inline distT="0" distB="0" distL="0" distR="0">
            <wp:extent cx="4453255" cy="545338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3255" cy="5453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bidi w:val="0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lang w:val="uk-UA"/>
        </w:rPr>
        <w:t>Рисунок 1.3 - Опції та пояснення</w:t>
      </w:r>
      <w:r>
        <w:rPr>
          <w:rFonts w:cs="Times New Roman" w:ascii="Times New Roman" w:hAnsi="Times New Roman"/>
          <w:vertAlign w:val="superscript"/>
          <w:lang w:val="en-US"/>
        </w:rPr>
        <w:t>[1]</w:t>
      </w:r>
    </w:p>
    <w:p>
      <w:pPr>
        <w:pStyle w:val="Picture1"/>
        <w:bidi w:val="0"/>
        <w:rPr>
          <w:rFonts w:ascii="Times New Roman" w:hAnsi="Times New Roman" w:cs="Times New Roman"/>
          <w:lang w:val="uk-UA"/>
        </w:rPr>
      </w:pPr>
      <w:r>
        <w:rPr>
          <w:rFonts w:cs="Times New Roman" w:ascii="Times New Roman" w:hAnsi="Times New Roman"/>
          <w:lang w:val="uk-UA"/>
        </w:rPr>
      </w:r>
    </w:p>
    <w:p>
      <w:pPr>
        <w:pStyle w:val="Title3rd1"/>
        <w:rPr>
          <w:rFonts w:eastAsia="Times New Roman" w:cs="Times New Roman"/>
          <w:lang w:val="en-US"/>
        </w:rPr>
      </w:pPr>
      <w:bookmarkStart w:id="66" w:name="__RefHeading___Toc2385_792400555"/>
      <w:bookmarkStart w:id="67" w:name="_Toc24053"/>
      <w:bookmarkStart w:id="68" w:name="_Зміст000037"/>
      <w:bookmarkStart w:id="69" w:name="_Зміст000076"/>
      <w:bookmarkStart w:id="70" w:name="_Зміст000011"/>
      <w:bookmarkStart w:id="71" w:name="_Toc196826529"/>
      <w:bookmarkEnd w:id="66"/>
      <w:r>
        <w:rPr>
          <w:rFonts w:eastAsia="Times New Roman" w:cs="Times New Roman"/>
        </w:rPr>
        <w:t>1.</w:t>
      </w:r>
      <w:r>
        <w:rPr>
          <w:rFonts w:eastAsia="Times New Roman" w:cs="Times New Roman"/>
          <w:lang w:val="en-US"/>
        </w:rPr>
        <w:t>2.4</w:t>
      </w:r>
      <w:r>
        <w:rPr>
          <w:rFonts w:eastAsia="Times New Roman" w:cs="Times New Roman"/>
        </w:rPr>
        <w:t xml:space="preserve"> Порівняльна таблиця розглянутих програм</w:t>
      </w:r>
      <w:bookmarkEnd w:id="67"/>
      <w:bookmarkEnd w:id="68"/>
      <w:bookmarkEnd w:id="69"/>
      <w:bookmarkEnd w:id="70"/>
      <w:bookmarkEnd w:id="71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Обидва застосунки реалізують шифр Віженера коректно. Другий застосунок здається зручнішим через більш сучасний інтерфейс. У другому застосунку також є можливість використовувати інші мови.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У застосунку </w:t>
      </w:r>
      <w:r>
        <w:rPr>
          <w:rFonts w:eastAsia="Times New Roman" w:cs="Times New Roman"/>
          <w:lang w:val="en-US"/>
        </w:rPr>
        <w:t xml:space="preserve">dCode </w:t>
      </w:r>
      <w:r>
        <w:rPr>
          <w:rFonts w:eastAsia="Times New Roman" w:cs="Times New Roman"/>
          <w:lang w:val="uk-UA"/>
        </w:rPr>
        <w:t xml:space="preserve">шифрування та дешифрування у двох окремих областях, а у </w:t>
      </w:r>
      <w:r>
        <w:rPr>
          <w:rFonts w:eastAsia="Times New Roman" w:cs="Times New Roman"/>
          <w:lang w:val="en-US"/>
        </w:rPr>
        <w:t xml:space="preserve">Boxentriq </w:t>
      </w:r>
      <w:r>
        <w:rPr>
          <w:rFonts w:eastAsia="Times New Roman" w:cs="Times New Roman"/>
          <w:lang w:val="uk-UA"/>
        </w:rPr>
        <w:t>перемикачем зроблено.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Переваги застосунків наведено у таблиці нижче: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1.1 - Порівняння прикладів</w:t>
      </w:r>
    </w:p>
    <w:tbl>
      <w:tblPr>
        <w:tblW w:w="701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996"/>
        <w:gridCol w:w="1682"/>
        <w:gridCol w:w="2339"/>
      </w:tblGrid>
      <w:tr>
        <w:trPr>
          <w:trHeight w:val="385" w:hRule="atLeast"/>
        </w:trPr>
        <w:tc>
          <w:tcPr>
            <w:tcW w:w="29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2"/>
                <w:lang w:val="uk-UA"/>
              </w:rPr>
              <w:t>Критерій</w:t>
            </w:r>
          </w:p>
        </w:tc>
        <w:tc>
          <w:tcPr>
            <w:tcW w:w="16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2"/>
                <w:lang w:val="en-US"/>
              </w:rPr>
              <w:t>dCode</w:t>
            </w:r>
          </w:p>
        </w:tc>
        <w:tc>
          <w:tcPr>
            <w:tcW w:w="2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2"/>
                <w:lang w:val="en-US"/>
              </w:rPr>
              <w:t>Boxentriq</w:t>
            </w:r>
          </w:p>
        </w:tc>
      </w:tr>
      <w:tr>
        <w:trPr>
          <w:trHeight w:val="385" w:hRule="atLeast"/>
        </w:trPr>
        <w:tc>
          <w:tcPr>
            <w:tcW w:w="29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b w:val="false"/>
                <w:bCs w:val="false"/>
                <w:i/>
                <w:iCs/>
                <w:kern w:val="0"/>
                <w:sz w:val="22"/>
                <w:lang w:val="uk-UA"/>
              </w:rPr>
              <w:t>Зручність</w:t>
            </w:r>
          </w:p>
        </w:tc>
        <w:tc>
          <w:tcPr>
            <w:tcW w:w="16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Середня</w:t>
            </w:r>
          </w:p>
        </w:tc>
        <w:tc>
          <w:tcPr>
            <w:tcW w:w="2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Висока</w:t>
            </w:r>
          </w:p>
        </w:tc>
      </w:tr>
      <w:tr>
        <w:trPr>
          <w:trHeight w:val="385" w:hRule="atLeast"/>
        </w:trPr>
        <w:tc>
          <w:tcPr>
            <w:tcW w:w="29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i/>
                <w:iCs/>
                <w:kern w:val="0"/>
                <w:sz w:val="22"/>
                <w:lang w:val="uk-UA"/>
              </w:rPr>
              <w:t>Підлаштування</w:t>
            </w:r>
          </w:p>
        </w:tc>
        <w:tc>
          <w:tcPr>
            <w:tcW w:w="16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Середнє</w:t>
            </w:r>
          </w:p>
        </w:tc>
        <w:tc>
          <w:tcPr>
            <w:tcW w:w="2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Високе</w:t>
            </w:r>
          </w:p>
        </w:tc>
      </w:tr>
      <w:tr>
        <w:trPr>
          <w:trHeight w:val="385" w:hRule="atLeast"/>
        </w:trPr>
        <w:tc>
          <w:tcPr>
            <w:tcW w:w="29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i/>
                <w:iCs/>
                <w:kern w:val="0"/>
                <w:sz w:val="22"/>
                <w:lang w:val="uk-UA"/>
              </w:rPr>
              <w:t>Кількість налаштувань</w:t>
            </w:r>
          </w:p>
        </w:tc>
        <w:tc>
          <w:tcPr>
            <w:tcW w:w="16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Висока</w:t>
            </w:r>
          </w:p>
        </w:tc>
        <w:tc>
          <w:tcPr>
            <w:tcW w:w="2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Середня</w:t>
            </w:r>
          </w:p>
        </w:tc>
      </w:tr>
      <w:tr>
        <w:trPr>
          <w:trHeight w:val="385" w:hRule="atLeast"/>
        </w:trPr>
        <w:tc>
          <w:tcPr>
            <w:tcW w:w="29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kern w:val="0"/>
                <w:sz w:val="20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kern w:val="0"/>
                <w:sz w:val="20"/>
                <w:lang w:val="uk-UA"/>
              </w:rPr>
              <w:t>Зрозумілість</w:t>
            </w:r>
          </w:p>
        </w:tc>
        <w:tc>
          <w:tcPr>
            <w:tcW w:w="16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kern w:val="0"/>
                <w:sz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uk-UA"/>
              </w:rPr>
              <w:t>Висока</w:t>
            </w:r>
          </w:p>
        </w:tc>
        <w:tc>
          <w:tcPr>
            <w:tcW w:w="2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kern w:val="0"/>
                <w:sz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uk-UA"/>
              </w:rPr>
              <w:t>Вища</w:t>
            </w:r>
          </w:p>
        </w:tc>
      </w:tr>
    </w:tbl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72" w:name="__RefHeading___Toc2387_792400555"/>
      <w:bookmarkStart w:id="73" w:name="_Toc25781"/>
      <w:bookmarkStart w:id="74" w:name="_Toc196826530"/>
      <w:bookmarkStart w:id="75" w:name="_Зміст000077"/>
      <w:bookmarkEnd w:id="72"/>
      <w:r>
        <w:rPr>
          <w:rFonts w:eastAsia="Times New Roman" w:cs="Times New Roman"/>
        </w:rPr>
        <w:t>1.</w:t>
      </w:r>
      <w:r>
        <w:rPr>
          <w:rFonts w:eastAsia="Times New Roman" w:cs="Times New Roman"/>
          <w:lang w:val="en-US"/>
        </w:rPr>
        <w:t>3</w:t>
      </w:r>
      <w:r>
        <w:rPr>
          <w:rFonts w:eastAsia="Times New Roman" w:cs="Times New Roman"/>
        </w:rPr>
        <w:t xml:space="preserve"> Постановка завдання роботи</w:t>
      </w:r>
      <w:bookmarkEnd w:id="73"/>
      <w:bookmarkEnd w:id="74"/>
      <w:bookmarkEnd w:id="75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Мінімально програма має вміщати одну область кодування/декодування, можливість вводити текст та перемикати між режимом шифрування повідомлення та його дешифрування.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76" w:name="__RefHeading___Toc2389_792400555"/>
      <w:bookmarkStart w:id="77" w:name="_Зміст000078"/>
      <w:bookmarkStart w:id="78" w:name="_Toc196826531"/>
      <w:bookmarkStart w:id="79" w:name="_Toc15598"/>
      <w:bookmarkEnd w:id="76"/>
      <w:r>
        <w:rPr>
          <w:rFonts w:eastAsia="Times New Roman" w:cs="Times New Roman"/>
        </w:rPr>
        <w:t>1.</w:t>
      </w:r>
      <w:r>
        <w:rPr>
          <w:rFonts w:eastAsia="Times New Roman" w:cs="Times New Roman"/>
          <w:lang w:val="en-US"/>
        </w:rPr>
        <w:t>4</w:t>
      </w:r>
      <w:r>
        <w:rPr>
          <w:rFonts w:eastAsia="Times New Roman" w:cs="Times New Roman"/>
        </w:rPr>
        <w:t xml:space="preserve"> Висновки за першим розділом</w:t>
      </w:r>
      <w:bookmarkEnd w:id="77"/>
      <w:bookmarkEnd w:id="78"/>
      <w:bookmarkEnd w:id="79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 першому розділі були розглянуті програми шифрування алгоритмом Віженера. Обидві програми виконують свою функцію коректно, але мають різні рівні зручності.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Актуальність програми доведена існуванням багатьох програм для вирішення цієї задачі.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  <w:lang w:val="uk-UA"/>
        </w:rPr>
      </w:pPr>
      <w:bookmarkStart w:id="80" w:name="__RefHeading___Toc2391_792400555"/>
      <w:bookmarkStart w:id="81" w:name="_Зміст000012"/>
      <w:bookmarkStart w:id="82" w:name="_Зміст000038"/>
      <w:bookmarkStart w:id="83" w:name="_Toc196826532"/>
      <w:bookmarkStart w:id="84" w:name="_Toc14854"/>
      <w:bookmarkStart w:id="85" w:name="_Зміст000079"/>
      <w:bookmarkStart w:id="86" w:name="_Зміст000063"/>
      <w:bookmarkEnd w:id="80"/>
      <w:r>
        <w:rPr>
          <w:rFonts w:eastAsia="Times New Roman" w:cs="Times New Roman"/>
          <w:lang w:val="uk-UA"/>
        </w:rPr>
        <w:t>2 Вибір та обґрунтування структури системи, яка проєктується</w:t>
      </w:r>
      <w:bookmarkEnd w:id="81"/>
      <w:bookmarkEnd w:id="82"/>
      <w:bookmarkEnd w:id="83"/>
      <w:bookmarkEnd w:id="84"/>
      <w:bookmarkEnd w:id="85"/>
      <w:bookmarkEnd w:id="86"/>
    </w:p>
    <w:p>
      <w:pPr>
        <w:pStyle w:val="Title2nd1"/>
        <w:rPr>
          <w:rFonts w:eastAsia="Times New Roman" w:cs="Times New Roman"/>
          <w:lang w:val="uk-UA"/>
        </w:rPr>
      </w:pPr>
      <w:bookmarkStart w:id="87" w:name="__RefHeading___Toc2393_792400555"/>
      <w:bookmarkStart w:id="88" w:name="_Зміст000080"/>
      <w:bookmarkStart w:id="89" w:name="_Toc4063"/>
      <w:bookmarkStart w:id="90" w:name="_Toc196826533"/>
      <w:bookmarkEnd w:id="87"/>
      <w:r>
        <w:rPr>
          <w:rFonts w:eastAsia="Times New Roman" w:cs="Times New Roman"/>
        </w:rPr>
        <w:t>2.1 Вибір інструментарію розробки програмного забезпечення</w:t>
      </w:r>
      <w:bookmarkEnd w:id="88"/>
      <w:bookmarkEnd w:id="89"/>
      <w:bookmarkEnd w:id="90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Для розробки обрано фреймворк </w:t>
      </w:r>
      <w:r>
        <w:rPr>
          <w:rFonts w:eastAsia="Times New Roman" w:cs="Times New Roman"/>
          <w:lang w:val="en-US"/>
        </w:rPr>
        <w:t>Next.js</w:t>
      </w:r>
      <w:r>
        <w:rPr>
          <w:rFonts w:eastAsia="Times New Roman" w:cs="Times New Roman"/>
          <w:vertAlign w:val="superscript"/>
          <w:lang w:val="en-US"/>
        </w:rPr>
        <w:t>[6]</w:t>
      </w:r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uk-UA"/>
        </w:rPr>
        <w:t xml:space="preserve">для клієнтської частини, та </w:t>
      </w:r>
      <w:r>
        <w:rPr>
          <w:rFonts w:eastAsia="Times New Roman" w:cs="Times New Roman"/>
          <w:lang w:val="en-US"/>
        </w:rPr>
        <w:t xml:space="preserve">Flask </w:t>
      </w:r>
      <w:r>
        <w:rPr>
          <w:rFonts w:eastAsia="Times New Roman" w:cs="Times New Roman"/>
          <w:lang w:val="uk-UA"/>
        </w:rPr>
        <w:t>для серверної</w:t>
      </w:r>
      <w:r>
        <w:rPr>
          <w:rFonts w:eastAsia="Times New Roman" w:cs="Times New Roman"/>
          <w:lang w:val="en-US"/>
        </w:rPr>
        <w:t>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en-US"/>
        </w:rPr>
        <w:t xml:space="preserve">Next.js </w:t>
      </w:r>
      <w:r>
        <w:rPr>
          <w:rFonts w:eastAsia="Times New Roman" w:cs="Times New Roman"/>
          <w:lang w:val="uk-UA"/>
        </w:rPr>
        <w:t xml:space="preserve">є зрозумілим фреймворком. Він є надбудовою над бібліотекою </w:t>
      </w:r>
      <w:r>
        <w:rPr>
          <w:rFonts w:eastAsia="Times New Roman" w:cs="Times New Roman"/>
          <w:lang w:val="en-US"/>
        </w:rPr>
        <w:t xml:space="preserve">React. </w:t>
      </w:r>
      <w:r>
        <w:rPr>
          <w:rFonts w:eastAsia="Times New Roman" w:cs="Times New Roman"/>
          <w:lang w:val="uk-UA"/>
        </w:rPr>
        <w:t xml:space="preserve">Основні плюси: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широка підтримка спільноти;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маршрутизація на основі папок.</w:t>
      </w:r>
    </w:p>
    <w:p>
      <w:pPr>
        <w:pStyle w:val="Common"/>
        <w:rPr/>
      </w:pPr>
      <w:r>
        <w:rPr>
          <w:rFonts w:eastAsia="Times New Roman" w:cs="Times New Roman"/>
          <w:lang w:val="en-US"/>
        </w:rPr>
        <w:t xml:space="preserve">Flask </w:t>
      </w:r>
      <w:r>
        <w:rPr>
          <w:rFonts w:eastAsia="Times New Roman" w:cs="Times New Roman"/>
          <w:lang w:val="uk-UA"/>
        </w:rPr>
        <w:t xml:space="preserve">також є простою бібліотекою для створення </w:t>
      </w:r>
      <w:r>
        <w:rPr>
          <w:rFonts w:eastAsia="Times New Roman" w:cs="Times New Roman"/>
          <w:lang w:val="en-US"/>
        </w:rPr>
        <w:t xml:space="preserve">API </w:t>
      </w:r>
      <w:r>
        <w:rPr>
          <w:rFonts w:eastAsia="Times New Roman" w:cs="Times New Roman"/>
          <w:lang w:val="uk-UA"/>
        </w:rPr>
        <w:t>на бекенд частині. Її обрано через її легкість в розробці.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TailwindCSS</w:t>
      </w:r>
      <w:r>
        <w:rPr>
          <w:rFonts w:eastAsia="Times New Roman" w:cs="Times New Roman"/>
          <w:vertAlign w:val="superscript"/>
          <w:lang w:val="en-US"/>
        </w:rPr>
        <w:t>[8]</w:t>
      </w:r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uk-UA"/>
        </w:rPr>
        <w:t xml:space="preserve">обрано для стилізації через його зрозумілість. Ця бібліотека використовує класи для застосування простих </w:t>
      </w:r>
      <w:r>
        <w:rPr>
          <w:rFonts w:eastAsia="Times New Roman" w:cs="Times New Roman"/>
          <w:lang w:val="en-US"/>
        </w:rPr>
        <w:t xml:space="preserve">CSS </w:t>
      </w:r>
      <w:r>
        <w:rPr>
          <w:rFonts w:eastAsia="Times New Roman" w:cs="Times New Roman"/>
          <w:lang w:val="uk-UA"/>
        </w:rPr>
        <w:t>правил.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91" w:name="__RefHeading___Toc2395_792400555"/>
      <w:bookmarkStart w:id="92" w:name="_Toc19360"/>
      <w:bookmarkStart w:id="93" w:name="_Зміст000013"/>
      <w:bookmarkStart w:id="94" w:name="_Зміст000039"/>
      <w:bookmarkStart w:id="95" w:name="_Toc196826534"/>
      <w:bookmarkStart w:id="96" w:name="_Зміст000081"/>
      <w:bookmarkEnd w:id="91"/>
      <w:r>
        <w:rPr>
          <w:rFonts w:eastAsia="Times New Roman" w:cs="Times New Roman"/>
          <w:lang w:val="uk-UA"/>
        </w:rPr>
        <w:t>2.1.1 Огляд особливостей мови програмування</w:t>
      </w:r>
      <w:bookmarkEnd w:id="92"/>
      <w:bookmarkEnd w:id="93"/>
      <w:bookmarkEnd w:id="94"/>
      <w:bookmarkEnd w:id="95"/>
      <w:bookmarkEnd w:id="96"/>
      <w:r>
        <w:rPr>
          <w:rFonts w:eastAsia="Times New Roman" w:cs="Times New Roman"/>
          <w:lang w:val="uk-UA"/>
        </w:rPr>
        <w:t>, клієнт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Мовою програмування </w:t>
      </w:r>
      <w:r>
        <w:rPr>
          <w:rFonts w:eastAsia="Times New Roman" w:cs="Times New Roman"/>
          <w:lang w:val="en-US"/>
        </w:rPr>
        <w:t xml:space="preserve">Next.js </w:t>
      </w:r>
      <w:r>
        <w:rPr>
          <w:rFonts w:eastAsia="Times New Roman" w:cs="Times New Roman"/>
          <w:lang w:val="uk-UA"/>
        </w:rPr>
        <w:t xml:space="preserve">є </w:t>
      </w:r>
      <w:r>
        <w:rPr>
          <w:rFonts w:eastAsia="Times New Roman" w:cs="Times New Roman"/>
          <w:lang w:val="en-US"/>
        </w:rPr>
        <w:t xml:space="preserve">JavaScript. </w:t>
      </w:r>
      <w:r>
        <w:rPr>
          <w:rFonts w:eastAsia="Times New Roman" w:cs="Times New Roman"/>
          <w:lang w:val="uk-UA"/>
        </w:rPr>
        <w:t>Це є популярна мова програмування, особливо веб-застосунків. Вона має широку підтримку браузерів та багато бібліотек, створених для неї.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Основними перевагами є: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широка спільнота розробників;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зрозумілий синтаксис;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велика кількість бібліотек.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Порівняння можливих варіантів побудови клієнтської частини наведено на таблиці нижче: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2.1 — Порівняння можливих клієнтських фреймворків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tbl>
      <w:tblPr>
        <w:tblW w:w="7693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830"/>
        <w:gridCol w:w="1548"/>
        <w:gridCol w:w="1504"/>
        <w:gridCol w:w="1811"/>
      </w:tblGrid>
      <w:tr>
        <w:trPr/>
        <w:tc>
          <w:tcPr>
            <w:tcW w:w="28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Критерій</w:t>
            </w:r>
          </w:p>
        </w:tc>
        <w:tc>
          <w:tcPr>
            <w:tcW w:w="15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Next.js, React</w:t>
            </w:r>
          </w:p>
        </w:tc>
        <w:tc>
          <w:tcPr>
            <w:tcW w:w="1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Remix, React</w:t>
            </w:r>
          </w:p>
        </w:tc>
        <w:tc>
          <w:tcPr>
            <w:tcW w:w="18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SvelteKit, Svelte</w:t>
            </w:r>
          </w:p>
        </w:tc>
      </w:tr>
      <w:tr>
        <w:trPr/>
        <w:tc>
          <w:tcPr>
            <w:tcW w:w="28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Простота засвоєння</w:t>
            </w:r>
          </w:p>
        </w:tc>
        <w:tc>
          <w:tcPr>
            <w:tcW w:w="15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5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-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++</w:t>
            </w:r>
          </w:p>
        </w:tc>
      </w:tr>
      <w:tr>
        <w:trPr/>
        <w:tc>
          <w:tcPr>
            <w:tcW w:w="28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Підтримка спільноти</w:t>
            </w:r>
          </w:p>
        </w:tc>
        <w:tc>
          <w:tcPr>
            <w:tcW w:w="15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++</w:t>
            </w:r>
          </w:p>
        </w:tc>
        <w:tc>
          <w:tcPr>
            <w:tcW w:w="15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8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Зрозумілість документації</w:t>
            </w:r>
          </w:p>
        </w:tc>
        <w:tc>
          <w:tcPr>
            <w:tcW w:w="15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5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-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++</w:t>
            </w:r>
          </w:p>
        </w:tc>
      </w:tr>
    </w:tbl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97" w:name="__RefHeading___Toc2639_2362981076"/>
      <w:bookmarkEnd w:id="97"/>
      <w:r>
        <w:rPr/>
        <w:t>2.1.2 Огляд особливостей мови програмування, сервер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Мовою програмування для </w:t>
      </w:r>
      <w:r>
        <w:rPr>
          <w:rFonts w:eastAsia="Times New Roman" w:cs="Times New Roman"/>
          <w:lang w:val="en-US"/>
        </w:rPr>
        <w:t xml:space="preserve">Flask </w:t>
      </w:r>
      <w:r>
        <w:rPr>
          <w:rFonts w:eastAsia="Times New Roman" w:cs="Times New Roman"/>
          <w:lang w:val="uk-UA"/>
        </w:rPr>
        <w:t xml:space="preserve">є </w:t>
      </w:r>
      <w:r>
        <w:rPr>
          <w:rFonts w:eastAsia="Times New Roman" w:cs="Times New Roman"/>
          <w:lang w:val="en-US"/>
        </w:rPr>
        <w:t>Python</w:t>
      </w:r>
      <w:r>
        <w:rPr>
          <w:rFonts w:eastAsia="Times New Roman" w:cs="Times New Roman"/>
          <w:vertAlign w:val="superscript"/>
          <w:lang w:val="en-US"/>
        </w:rPr>
        <w:t>[7]</w:t>
      </w:r>
      <w:r>
        <w:rPr>
          <w:rFonts w:eastAsia="Times New Roman" w:cs="Times New Roman"/>
          <w:lang w:val="en-US"/>
        </w:rPr>
        <w:t xml:space="preserve">. </w:t>
      </w:r>
      <w:r>
        <w:rPr>
          <w:rFonts w:eastAsia="Times New Roman" w:cs="Times New Roman"/>
          <w:lang w:val="uk-UA"/>
        </w:rPr>
        <w:t>Це є популярна мова програмування в сферах машинного навчання і веб-програмування.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Основні переваги мови: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5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Простий синтаксис;</w:t>
      </w:r>
    </w:p>
    <w:p>
      <w:pPr>
        <w:pStyle w:val="Common"/>
        <w:numPr>
          <w:ilvl w:val="0"/>
          <w:numId w:val="5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Велика кількість бібліотек;</w:t>
      </w:r>
    </w:p>
    <w:p>
      <w:pPr>
        <w:pStyle w:val="Common"/>
        <w:numPr>
          <w:ilvl w:val="0"/>
          <w:numId w:val="5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Динамічна типізація.</w:t>
      </w:r>
    </w:p>
    <w:p>
      <w:pPr>
        <w:pStyle w:val="Common"/>
        <w:ind w:hanging="0" w:start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Порівняння можливих варіантів написання бекенду наведено на таблиці нижче: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2.2 - Порівняння можливих серверних фреймворків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tbl>
      <w:tblPr>
        <w:tblW w:w="5801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525"/>
        <w:gridCol w:w="1543"/>
        <w:gridCol w:w="1733"/>
      </w:tblGrid>
      <w:tr>
        <w:trPr/>
        <w:tc>
          <w:tcPr>
            <w:tcW w:w="25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Критерій</w:t>
            </w:r>
          </w:p>
        </w:tc>
        <w:tc>
          <w:tcPr>
            <w:tcW w:w="15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Flask, Python</w:t>
            </w:r>
          </w:p>
        </w:tc>
        <w:tc>
          <w:tcPr>
            <w:tcW w:w="17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Django, Python</w:t>
            </w:r>
          </w:p>
        </w:tc>
      </w:tr>
      <w:tr>
        <w:trPr/>
        <w:tc>
          <w:tcPr>
            <w:tcW w:w="25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Простота засвоєння</w:t>
            </w:r>
          </w:p>
        </w:tc>
        <w:tc>
          <w:tcPr>
            <w:tcW w:w="154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-</w:t>
            </w:r>
          </w:p>
        </w:tc>
      </w:tr>
      <w:tr>
        <w:trPr/>
        <w:tc>
          <w:tcPr>
            <w:tcW w:w="25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Зручність документації</w:t>
            </w:r>
          </w:p>
        </w:tc>
        <w:tc>
          <w:tcPr>
            <w:tcW w:w="154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5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Підтримка спільноти</w:t>
            </w:r>
          </w:p>
        </w:tc>
        <w:tc>
          <w:tcPr>
            <w:tcW w:w="154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++</w:t>
            </w:r>
          </w:p>
        </w:tc>
      </w:tr>
    </w:tbl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98" w:name="__RefHeading___Toc2397_792400555"/>
      <w:bookmarkStart w:id="99" w:name="_Toc196826535"/>
      <w:bookmarkStart w:id="100" w:name="_Зміст000014"/>
      <w:bookmarkStart w:id="101" w:name="_Toc12907"/>
      <w:bookmarkStart w:id="102" w:name="_Зміст000040"/>
      <w:bookmarkStart w:id="103" w:name="_Зміст000082"/>
      <w:bookmarkEnd w:id="98"/>
      <w:r>
        <w:rPr>
          <w:rFonts w:eastAsia="Times New Roman" w:cs="Times New Roman"/>
          <w:lang w:val="uk-UA"/>
        </w:rPr>
        <w:t>2.1.2 Огляд особливостей обраного середовища розробки</w:t>
      </w:r>
      <w:bookmarkEnd w:id="99"/>
      <w:bookmarkEnd w:id="100"/>
      <w:bookmarkEnd w:id="101"/>
      <w:bookmarkEnd w:id="102"/>
      <w:bookmarkEnd w:id="103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Як середовище розробки обрано </w:t>
      </w:r>
      <w:r>
        <w:rPr>
          <w:rFonts w:eastAsia="Times New Roman" w:cs="Times New Roman"/>
          <w:lang w:val="en-US"/>
        </w:rPr>
        <w:t>Visual Studio Code</w:t>
      </w:r>
      <w:r>
        <w:rPr>
          <w:rFonts w:eastAsia="Times New Roman" w:cs="Times New Roman"/>
          <w:lang w:val="uk-UA"/>
        </w:rPr>
        <w:t>. Воно є простим і має багато розширень.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2.1 – Порівняння середовищ розробки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tbl>
      <w:tblPr>
        <w:tblW w:w="754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399"/>
        <w:gridCol w:w="2209"/>
        <w:gridCol w:w="1617"/>
        <w:gridCol w:w="1317"/>
      </w:tblGrid>
      <w:tr>
        <w:trPr>
          <w:trHeight w:val="297" w:hRule="atLeast"/>
        </w:trPr>
        <w:tc>
          <w:tcPr>
            <w:tcW w:w="23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val="uk-UA"/>
              </w:rPr>
              <w:t>Критерій</w:t>
            </w:r>
          </w:p>
        </w:tc>
        <w:tc>
          <w:tcPr>
            <w:tcW w:w="22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val="en-US"/>
              </w:rPr>
              <w:t>Visual Studio Code</w:t>
            </w:r>
          </w:p>
        </w:tc>
        <w:tc>
          <w:tcPr>
            <w:tcW w:w="16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val="en-US"/>
              </w:rPr>
              <w:t>Visual Studio</w:t>
            </w:r>
          </w:p>
        </w:tc>
        <w:tc>
          <w:tcPr>
            <w:tcW w:w="1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val="en-US"/>
              </w:rPr>
              <w:t>Webstorm</w:t>
            </w:r>
          </w:p>
        </w:tc>
      </w:tr>
      <w:tr>
        <w:trPr/>
        <w:tc>
          <w:tcPr>
            <w:tcW w:w="23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i w:val="false"/>
                <w:iCs w:val="false"/>
                <w:kern w:val="0"/>
                <w:sz w:val="24"/>
                <w:szCs w:val="24"/>
                <w:lang w:val="uk-UA"/>
              </w:rPr>
              <w:t>Простота</w:t>
            </w:r>
          </w:p>
        </w:tc>
        <w:tc>
          <w:tcPr>
            <w:tcW w:w="22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++</w:t>
            </w:r>
          </w:p>
        </w:tc>
        <w:tc>
          <w:tcPr>
            <w:tcW w:w="16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-</w:t>
            </w:r>
          </w:p>
        </w:tc>
        <w:tc>
          <w:tcPr>
            <w:tcW w:w="1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3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i w:val="false"/>
                <w:iCs w:val="false"/>
                <w:kern w:val="0"/>
                <w:sz w:val="24"/>
                <w:szCs w:val="24"/>
                <w:lang w:val="uk-UA"/>
              </w:rPr>
              <w:t>Кількість функцій</w:t>
            </w:r>
          </w:p>
        </w:tc>
        <w:tc>
          <w:tcPr>
            <w:tcW w:w="22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</w:t>
            </w:r>
          </w:p>
        </w:tc>
        <w:tc>
          <w:tcPr>
            <w:tcW w:w="16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++</w:t>
            </w:r>
          </w:p>
        </w:tc>
        <w:tc>
          <w:tcPr>
            <w:tcW w:w="1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3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i w:val="false"/>
                <w:iCs w:val="false"/>
                <w:kern w:val="0"/>
                <w:sz w:val="24"/>
                <w:szCs w:val="24"/>
                <w:lang w:val="uk-UA"/>
              </w:rPr>
              <w:t>Підтримка спільноти</w:t>
            </w:r>
          </w:p>
        </w:tc>
        <w:tc>
          <w:tcPr>
            <w:tcW w:w="22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++</w:t>
            </w:r>
          </w:p>
        </w:tc>
        <w:tc>
          <w:tcPr>
            <w:tcW w:w="16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-</w:t>
            </w:r>
          </w:p>
        </w:tc>
        <w:tc>
          <w:tcPr>
            <w:tcW w:w="1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</w:t>
            </w:r>
          </w:p>
        </w:tc>
      </w:tr>
    </w:tbl>
    <w:p>
      <w:pPr>
        <w:pStyle w:val="Common"/>
        <w:ind w:hanging="0" w:start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104" w:name="__RefHeading___Toc2399_792400555"/>
      <w:bookmarkStart w:id="105" w:name="_Toc31252"/>
      <w:bookmarkStart w:id="106" w:name="_Зміст000084"/>
      <w:bookmarkStart w:id="107" w:name="_Toc196826537"/>
      <w:bookmarkEnd w:id="104"/>
      <w:r>
        <w:rPr>
          <w:rFonts w:eastAsia="Times New Roman" w:cs="Times New Roman"/>
        </w:rPr>
        <w:t>2.2 Структурна схема програми</w:t>
      </w:r>
      <w:bookmarkEnd w:id="105"/>
      <w:bookmarkEnd w:id="106"/>
      <w:bookmarkEnd w:id="107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Загальна структурна схема на рисунку 2.1.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icture1"/>
        <w:rPr>
          <w:lang w:val="en-US"/>
        </w:rPr>
      </w:pPr>
      <w:r>
        <w:rPr/>
        <w:drawing>
          <wp:inline distT="0" distB="0" distL="0" distR="0">
            <wp:extent cx="2390775" cy="390525"/>
            <wp:effectExtent l="0" t="0" r="0" b="0"/>
            <wp:docPr id="4" name="Зображення2" descr="structure_schema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2" descr="structure_schema.drawio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0775" cy="390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2.1 - Структурна схема програми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2nd1"/>
        <w:rPr/>
      </w:pPr>
      <w:bookmarkStart w:id="108" w:name="__RefHeading___Toc2641_2362981076"/>
      <w:bookmarkEnd w:id="108"/>
      <w:r>
        <w:rPr/>
        <w:t xml:space="preserve">2.3 </w:t>
      </w:r>
      <w:r>
        <w:rPr>
          <w:lang w:val="uk-UA"/>
        </w:rPr>
        <w:t>Функціональна схема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Функціональну схема застосунку наведено нижче: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icture1"/>
        <w:rPr/>
      </w:pPr>
      <w:r>
        <w:rPr/>
        <w:drawing>
          <wp:inline distT="0" distB="0" distL="0" distR="0">
            <wp:extent cx="3162300" cy="685800"/>
            <wp:effectExtent l="0" t="0" r="0" b="0"/>
            <wp:docPr id="5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685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/>
      </w:pPr>
      <w:r>
        <w:rPr/>
        <w:t>Рисунок 2.2 — Функціональна схема програми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2nd1"/>
        <w:rPr>
          <w:rFonts w:eastAsia="Times New Roman" w:cs="Times New Roman"/>
        </w:rPr>
      </w:pPr>
      <w:bookmarkStart w:id="109" w:name="__RefHeading___Toc2401_792400555"/>
      <w:bookmarkStart w:id="110" w:name="_Toc4204"/>
      <w:bookmarkStart w:id="111" w:name="_Toc196826538"/>
      <w:bookmarkStart w:id="112" w:name="_Зміст000085"/>
      <w:bookmarkEnd w:id="109"/>
      <w:r>
        <w:rPr>
          <w:rFonts w:eastAsia="Times New Roman" w:cs="Times New Roman"/>
        </w:rPr>
        <w:t>2.4 Опис модулів розроблюваної системи</w:t>
      </w:r>
      <w:bookmarkEnd w:id="110"/>
      <w:bookmarkEnd w:id="111"/>
      <w:bookmarkEnd w:id="112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Модуль сервер (</w:t>
      </w:r>
      <w:r>
        <w:rPr>
          <w:rFonts w:eastAsia="Times New Roman" w:cs="Times New Roman"/>
          <w:i/>
          <w:iCs/>
          <w:lang w:val="en-US"/>
        </w:rPr>
        <w:t>server</w:t>
      </w:r>
      <w:r>
        <w:rPr>
          <w:rFonts w:eastAsia="Times New Roman" w:cs="Times New Roman"/>
          <w:lang w:val="uk-UA"/>
        </w:rPr>
        <w:t>)</w:t>
      </w:r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uk-UA"/>
        </w:rPr>
        <w:t xml:space="preserve">має містити точки </w:t>
      </w:r>
      <w:r>
        <w:rPr>
          <w:rFonts w:eastAsia="Times New Roman" w:cs="Times New Roman"/>
          <w:lang w:val="en-US"/>
        </w:rPr>
        <w:t>API</w:t>
      </w:r>
      <w:r>
        <w:rPr>
          <w:rFonts w:eastAsia="Times New Roman" w:cs="Times New Roman"/>
          <w:lang w:val="uk-UA"/>
        </w:rPr>
        <w:t>, до яких буде звертатися клієнт.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Модель клієнта (</w:t>
      </w:r>
      <w:r>
        <w:rPr>
          <w:rFonts w:eastAsia="Times New Roman" w:cs="Times New Roman"/>
          <w:i/>
          <w:iCs/>
          <w:lang w:val="en-US"/>
        </w:rPr>
        <w:t>client</w:t>
      </w:r>
      <w:r>
        <w:rPr>
          <w:rFonts w:eastAsia="Times New Roman" w:cs="Times New Roman"/>
          <w:lang w:val="en-US"/>
        </w:rPr>
        <w:t xml:space="preserve">) </w:t>
      </w:r>
      <w:r>
        <w:rPr>
          <w:rFonts w:eastAsia="Times New Roman" w:cs="Times New Roman"/>
          <w:lang w:val="uk-UA"/>
        </w:rPr>
        <w:t>має виводити на екран отримані дані.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 xml:space="preserve">Програма вирізняється від розглянутих аналогів тим, що вона може обробляти не лише тексти з алфавітними символами, але підтримує тексти, що містять всі 128 символів таблиці </w:t>
      </w:r>
      <w:r>
        <w:rPr>
          <w:rFonts w:eastAsia="Times New Roman" w:cs="Times New Roman"/>
          <w:lang w:val="en-US"/>
        </w:rPr>
        <w:t>ASCII</w:t>
      </w:r>
      <w:r>
        <w:rPr>
          <w:rFonts w:eastAsia="Times New Roman" w:cs="Times New Roman"/>
          <w:vertAlign w:val="superscript"/>
          <w:lang w:val="en-US"/>
        </w:rPr>
        <w:t>[5]</w:t>
      </w:r>
      <w:r>
        <w:rPr>
          <w:rFonts w:eastAsia="Times New Roman" w:cs="Times New Roman"/>
          <w:lang w:val="en-US"/>
        </w:rPr>
        <w:t>.</w:t>
      </w:r>
    </w:p>
    <w:p>
      <w:pPr>
        <w:pStyle w:val="Common"/>
        <w:ind w:hanging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113" w:name="__RefHeading___Toc2403_792400555"/>
      <w:bookmarkStart w:id="114" w:name="_Toc8474"/>
      <w:bookmarkStart w:id="115" w:name="_Toc196826539"/>
      <w:bookmarkStart w:id="116" w:name="_Зміст000086"/>
      <w:bookmarkEnd w:id="113"/>
      <w:r>
        <w:rPr>
          <w:rFonts w:eastAsia="Times New Roman" w:cs="Times New Roman"/>
        </w:rPr>
        <w:t>2.5 Висновки за другим розділом</w:t>
      </w:r>
      <w:bookmarkEnd w:id="114"/>
      <w:bookmarkEnd w:id="115"/>
      <w:bookmarkEnd w:id="116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Застосунок має бути розроблювано з використанням фреймворку N</w:t>
      </w:r>
      <w:r>
        <w:rPr>
          <w:rFonts w:eastAsia="Times New Roman" w:cs="Times New Roman"/>
          <w:lang w:val="en-US"/>
        </w:rPr>
        <w:t>ext.js</w:t>
      </w:r>
      <w:r>
        <w:rPr>
          <w:rFonts w:eastAsia="Times New Roman" w:cs="Times New Roman"/>
          <w:lang w:val="uk-UA"/>
        </w:rPr>
        <w:t xml:space="preserve"> на клієнті та</w:t>
      </w:r>
      <w:r>
        <w:rPr>
          <w:rFonts w:eastAsia="Times New Roman" w:cs="Times New Roman"/>
          <w:lang w:val="en-US"/>
        </w:rPr>
        <w:t xml:space="preserve"> Flask</w:t>
      </w:r>
      <w:r>
        <w:rPr>
          <w:rFonts w:eastAsia="Times New Roman" w:cs="Times New Roman"/>
          <w:lang w:val="uk-UA"/>
        </w:rPr>
        <w:t xml:space="preserve"> на сервері у середовищі розробки </w:t>
      </w:r>
      <w:r>
        <w:rPr>
          <w:rFonts w:eastAsia="Times New Roman" w:cs="Times New Roman"/>
          <w:lang w:val="en-US"/>
        </w:rPr>
        <w:t xml:space="preserve">VS Code </w:t>
      </w:r>
      <w:r>
        <w:rPr>
          <w:rFonts w:eastAsia="Times New Roman" w:cs="Times New Roman"/>
          <w:lang w:val="uk-UA"/>
        </w:rPr>
        <w:t xml:space="preserve">із застосуванням </w:t>
      </w:r>
      <w:r>
        <w:rPr>
          <w:rFonts w:eastAsia="Times New Roman" w:cs="Times New Roman"/>
          <w:lang w:val="en-US"/>
        </w:rPr>
        <w:t xml:space="preserve">TailwindCSS </w:t>
      </w:r>
      <w:r>
        <w:rPr>
          <w:rFonts w:eastAsia="Times New Roman" w:cs="Times New Roman"/>
          <w:lang w:val="uk-UA"/>
        </w:rPr>
        <w:t>для стилізації.</w:t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</w:rPr>
      </w:pPr>
      <w:bookmarkStart w:id="117" w:name="__RefHeading___Toc2405_792400555"/>
      <w:bookmarkStart w:id="118" w:name="_Toc24797"/>
      <w:bookmarkStart w:id="119" w:name="_Зміст000087"/>
      <w:bookmarkStart w:id="120" w:name="_Зміст000042"/>
      <w:bookmarkEnd w:id="117"/>
      <w:r>
        <w:rPr>
          <w:rFonts w:eastAsia="Times New Roman" w:cs="Times New Roman"/>
        </w:rPr>
        <w:t>3 Основні рішення щодо реалізації компонентів системи</w:t>
      </w:r>
      <w:bookmarkEnd w:id="118"/>
      <w:bookmarkEnd w:id="119"/>
      <w:bookmarkEnd w:id="120"/>
    </w:p>
    <w:p>
      <w:pPr>
        <w:pStyle w:val="Title2nd1"/>
        <w:rPr>
          <w:rFonts w:eastAsia="Times New Roman" w:cs="Times New Roman"/>
        </w:rPr>
      </w:pPr>
      <w:bookmarkStart w:id="121" w:name="__RefHeading___Toc2407_792400555"/>
      <w:bookmarkStart w:id="122" w:name="_Toc17760"/>
      <w:bookmarkStart w:id="123" w:name="_Зміст000043"/>
      <w:bookmarkStart w:id="124" w:name="_Зміст000088"/>
      <w:bookmarkEnd w:id="121"/>
      <w:r>
        <w:rPr>
          <w:rFonts w:eastAsia="Times New Roman" w:cs="Times New Roman"/>
        </w:rPr>
        <w:t>3.1 Алгоритм функціонування розробленої програми</w:t>
      </w:r>
      <w:bookmarkEnd w:id="122"/>
      <w:bookmarkEnd w:id="123"/>
      <w:bookmarkEnd w:id="124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Алгоритм шифру Віженера полягає в перекладі даного тексту за таблицями шифрів Цезаря.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Процес застосування алгоритмів на рисунку 3.1: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/>
        <w:drawing>
          <wp:inline distT="0" distB="0" distL="0" distR="0">
            <wp:extent cx="2009775" cy="1438275"/>
            <wp:effectExtent l="0" t="0" r="0" b="0"/>
            <wp:docPr id="6" name="Зображення3" descr="algorithm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3" descr="algorithm.drawio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1438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3.1 - Функціональна схема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Програма показує </w:t>
      </w:r>
      <w:r>
        <w:rPr>
          <w:rFonts w:eastAsia="Times New Roman" w:cs="Times New Roman"/>
          <w:lang w:val="uk-UA"/>
        </w:rPr>
        <w:t>головний екран, де користувач може використовувати застосунок</w:t>
      </w:r>
      <w:r>
        <w:rPr>
          <w:rFonts w:eastAsia="Times New Roman" w:cs="Times New Roman"/>
          <w:lang w:val="en-US"/>
        </w:rPr>
        <w:t>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Застосунок має дві функції на серверній частині. Одна функція застосовується для шифрування, інша для дешифрування.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Функції викликаються елементами інтерфейсу, і виводять результат до елементу інтерфейсу.</w:t>
      </w:r>
    </w:p>
    <w:p>
      <w:pPr>
        <w:pStyle w:val="Common"/>
        <w:ind w:hanging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/>
      </w:pPr>
      <w:bookmarkStart w:id="125" w:name="__RefHeading___Toc2643_2362981076"/>
      <w:bookmarkEnd w:id="125"/>
      <w:r>
        <w:rPr/>
        <w:t>3.3 Розробка алгоритму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 початку нам потрібно відформатувати ключ. Потрібно зробити його розміром з вхідний текст.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Далі потрібно пройтися по кожній літері заданого тексту. Для неї отримаємо цифрове значення символу літери, а також поточної літери ключа. По ключу проходимось за тим самим індексом, що і поточна літера тексту.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До кожної літери застосовуємо формулу. Спершу перевіряємо який режим виконання програми проводиться. Для цього потрібно створити тип </w:t>
      </w:r>
      <w:r>
        <w:rPr>
          <w:rFonts w:eastAsia="Times New Roman" w:cs="Times New Roman"/>
          <w:lang w:val="en-US"/>
        </w:rPr>
        <w:t xml:space="preserve">Mode </w:t>
      </w:r>
      <w:r>
        <w:rPr>
          <w:rFonts w:eastAsia="Times New Roman" w:cs="Times New Roman"/>
          <w:lang w:val="uk-UA"/>
        </w:rPr>
        <w:t>з двома можливими варіантами — кодування та декодування. За цим типом перевіряється тип роботи функції.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 xml:space="preserve">Формула для кодування є наступною: </w:t>
      </w:r>
      <w:r>
        <w:rPr>
          <w:rFonts w:eastAsia="Times New Roman" w:cs="Times New Roman"/>
          <w:i/>
          <w:iCs/>
          <w:lang w:val="uk-UA"/>
        </w:rPr>
        <w:t>новаЛітера = (числоЛітери + числоКлюча) % довжинаТаблиці</w:t>
      </w:r>
      <w:r>
        <w:rPr>
          <w:rFonts w:eastAsia="Times New Roman" w:cs="Times New Roman"/>
          <w:lang w:val="uk-UA"/>
        </w:rPr>
        <w:t xml:space="preserve">. Тут </w:t>
      </w:r>
      <w:r>
        <w:rPr>
          <w:rFonts w:eastAsia="Times New Roman" w:cs="Times New Roman"/>
          <w:i/>
          <w:iCs/>
          <w:lang w:val="uk-UA"/>
        </w:rPr>
        <w:t xml:space="preserve">довжинаТаблиці </w:t>
      </w:r>
      <w:r>
        <w:rPr>
          <w:rFonts w:eastAsia="Times New Roman" w:cs="Times New Roman"/>
          <w:lang w:val="uk-UA"/>
        </w:rPr>
        <w:t xml:space="preserve">дорівнює 128, аби включати всі символи </w:t>
      </w:r>
      <w:r>
        <w:rPr>
          <w:rFonts w:eastAsia="Times New Roman" w:cs="Times New Roman"/>
          <w:lang w:val="en-US"/>
        </w:rPr>
        <w:t>ASCII.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Для дешифрування формула майже ідентична:  </w:t>
      </w:r>
      <w:r>
        <w:rPr>
          <w:rFonts w:eastAsia="Times New Roman" w:cs="Times New Roman"/>
          <w:i/>
          <w:iCs/>
          <w:lang w:val="uk-UA"/>
        </w:rPr>
        <w:t xml:space="preserve">новаЛітера = (числоЛітери - числоКлюча) % довжинаТаблиці. </w:t>
      </w:r>
      <w:r>
        <w:rPr>
          <w:rFonts w:eastAsia="Times New Roman" w:cs="Times New Roman"/>
          <w:i w:val="false"/>
          <w:iCs w:val="false"/>
          <w:lang w:val="uk-UA"/>
        </w:rPr>
        <w:t>Єдина відмінність це віднімання числа ключа від числа літери, замість додавання.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126" w:name="__RefHeading___Toc2411_792400555"/>
      <w:bookmarkStart w:id="127" w:name="_Зміст000095"/>
      <w:bookmarkStart w:id="128" w:name="_Зміст000050"/>
      <w:bookmarkStart w:id="129" w:name="_Toc21967"/>
      <w:bookmarkEnd w:id="126"/>
      <w:r>
        <w:rPr>
          <w:rFonts w:eastAsia="Times New Roman" w:cs="Times New Roman"/>
        </w:rPr>
        <w:t>3.4 Висновки за третім розділом</w:t>
      </w:r>
      <w:bookmarkEnd w:id="127"/>
      <w:bookmarkEnd w:id="128"/>
      <w:bookmarkEnd w:id="129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Основним алгоритмом є шифр Віженера. Одна функція виконує кодування та декодування.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Для серверу передбачено дві функції для кодування та декодування. На них поставлено дві кінцеві точки </w:t>
      </w:r>
      <w:r>
        <w:rPr>
          <w:rFonts w:eastAsia="Times New Roman" w:cs="Times New Roman"/>
          <w:lang w:val="en-US"/>
        </w:rPr>
        <w:t xml:space="preserve">API, </w:t>
      </w:r>
      <w:r>
        <w:rPr>
          <w:rFonts w:eastAsia="Times New Roman" w:cs="Times New Roman"/>
          <w:lang w:val="uk-UA"/>
        </w:rPr>
        <w:t>і до них звертається клієнт. Одна функція відповідає за кодування, інша за декодування тексту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На клієнтській частині застосунок звертається до  функцій і посилає дані, введені користувачем. Функція повертає відповідь на клієнтські функції і оновляє інтерфейс.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Title1st"/>
        <w:spacing w:before="0" w:after="600"/>
        <w:rPr/>
      </w:pPr>
      <w:bookmarkStart w:id="130" w:name="__RefHeading___Toc2413_792400555"/>
      <w:bookmarkStart w:id="131" w:name="_Toc14478"/>
      <w:bookmarkEnd w:id="130"/>
      <w:r>
        <w:rPr/>
        <w:t xml:space="preserve">4 </w:t>
      </w:r>
      <w:bookmarkEnd w:id="131"/>
      <w:r>
        <w:rPr>
          <w:lang w:val="uk-UA"/>
        </w:rPr>
        <w:t>Інтерфейс застосунку</w:t>
      </w:r>
    </w:p>
    <w:p>
      <w:pPr>
        <w:pStyle w:val="Title2nd1"/>
        <w:rPr/>
      </w:pPr>
      <w:bookmarkStart w:id="132" w:name="__RefHeading___Toc2423_792400555"/>
      <w:bookmarkStart w:id="133" w:name="_Toc25947"/>
      <w:bookmarkEnd w:id="132"/>
      <w:r>
        <w:rPr/>
        <w:t>4.</w:t>
      </w:r>
      <w:bookmarkEnd w:id="133"/>
      <w:r>
        <w:rPr/>
        <w:t>1 Вимоги до інтерфейсу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Інтерфейс має відповідати таким вимогам: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1. Крос-платформність — має бути реалізований як для мобільних, так і для десктоп пристроїв;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2. Світлий — має використовувати світлі кольори;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3. Чіткий — має містити лише потрібні елементи.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/>
      </w:pPr>
      <w:bookmarkStart w:id="134" w:name="__RefHeading___Toc2645_2362981076"/>
      <w:bookmarkEnd w:id="134"/>
      <w:r>
        <w:rPr/>
        <w:t>4.2 Вигляд інтерфейсу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Графічний інтерфейс користувача в різних станах наведено нижче:</w:t>
      </w:r>
    </w:p>
    <w:p>
      <w:pPr>
        <w:pStyle w:val="Picture1"/>
        <w:rPr/>
      </w:pPr>
      <w:r>
        <w:rPr/>
        <w:drawing>
          <wp:inline distT="0" distB="0" distL="0" distR="0">
            <wp:extent cx="3202940" cy="8326755"/>
            <wp:effectExtent l="0" t="0" r="0" b="0"/>
            <wp:docPr id="7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2940" cy="8326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/>
      </w:pPr>
      <w:r>
        <w:rPr/>
        <w:t>Рисунок 4.1 — Зашифрований текст</w:t>
      </w:r>
    </w:p>
    <w:p>
      <w:pPr>
        <w:pStyle w:val="Picture1"/>
        <w:rPr/>
      </w:pPr>
      <w:r>
        <w:rPr/>
        <w:drawing>
          <wp:inline distT="0" distB="0" distL="0" distR="0">
            <wp:extent cx="3058795" cy="8326755"/>
            <wp:effectExtent l="0" t="0" r="0" b="0"/>
            <wp:docPr id="8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8795" cy="8326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/>
      </w:pPr>
      <w:r>
        <w:rPr/>
        <w:t>Рисунок 5.2 — Розшифрований текст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  <w:r>
        <w:br w:type="page"/>
      </w:r>
    </w:p>
    <w:p>
      <w:pPr>
        <w:pStyle w:val="Title1st"/>
        <w:spacing w:before="0" w:after="600"/>
        <w:rPr/>
      </w:pPr>
      <w:bookmarkStart w:id="135" w:name="__RefHeading___Toc2425_792400555"/>
      <w:bookmarkStart w:id="136" w:name="_Toc20206"/>
      <w:bookmarkEnd w:id="135"/>
      <w:r>
        <w:rPr/>
        <w:t xml:space="preserve">5 Керівництво </w:t>
      </w:r>
      <w:bookmarkEnd w:id="136"/>
      <w:r>
        <w:rPr>
          <w:lang w:val="uk-UA"/>
        </w:rPr>
        <w:t>користувача</w:t>
      </w:r>
    </w:p>
    <w:p>
      <w:pPr>
        <w:pStyle w:val="Title2nd1"/>
        <w:rPr/>
      </w:pPr>
      <w:bookmarkStart w:id="137" w:name="__RefHeading___Toc2427_792400555"/>
      <w:bookmarkStart w:id="138" w:name="_Toc2131"/>
      <w:bookmarkEnd w:id="137"/>
      <w:r>
        <w:rPr/>
        <w:t>5.1 Призначення програми</w:t>
      </w:r>
      <w:bookmarkEnd w:id="138"/>
    </w:p>
    <w:p>
      <w:pPr>
        <w:pStyle w:val="Common"/>
        <w:ind w:firstLineChars="336" w:start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firstLineChars="336" w:start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може полегшити шифрування сенсетивної інформації. Після введення даних до інтефейсу програма передає їх до відповідної функції. Після обробки шифротекст можна скопіювати.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/>
      </w:pPr>
      <w:bookmarkStart w:id="139" w:name="__RefHeading___Toc2429_792400555"/>
      <w:bookmarkStart w:id="140" w:name="_Toc22455"/>
      <w:bookmarkEnd w:id="139"/>
      <w:r>
        <w:rPr/>
        <w:t>5.2 Умови виконання програми</w:t>
      </w:r>
      <w:bookmarkEnd w:id="140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виконується у браузері і підходить як для мобільних так і для десктопних пристроїв.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/>
      </w:pPr>
      <w:bookmarkStart w:id="141" w:name="__RefHeading___Toc2431_792400555"/>
      <w:bookmarkStart w:id="142" w:name="_Toc7424"/>
      <w:bookmarkEnd w:id="141"/>
      <w:r>
        <w:rPr/>
        <w:t>5.3 Виконання програми</w:t>
      </w:r>
      <w:bookmarkEnd w:id="142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 запуску програми потрібно: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Завантажити проєкт на комп’ютер;</w:t>
      </w:r>
    </w:p>
    <w:p>
      <w:pPr>
        <w:pStyle w:val="Common"/>
        <w:rPr>
          <w:rFonts w:eastAsia="Times New Roman" w:cs="Times New Roman"/>
          <w:i w:val="false"/>
          <w:i w:val="false"/>
          <w:iCs w:val="false"/>
          <w:lang w:val="en-US"/>
        </w:rPr>
      </w:pPr>
      <w:r>
        <w:rPr>
          <w:rFonts w:eastAsia="Times New Roman" w:cs="Times New Roman"/>
          <w:lang w:val="uk-UA"/>
        </w:rPr>
        <w:t xml:space="preserve">- В терміналі написати: </w:t>
      </w:r>
      <w:r>
        <w:rPr>
          <w:rFonts w:eastAsia="Times New Roman" w:cs="Times New Roman"/>
          <w:i/>
          <w:iCs/>
          <w:lang w:val="uk-UA"/>
        </w:rPr>
        <w:t>.venv\scripts\activate,</w:t>
      </w:r>
      <w:r>
        <w:rPr>
          <w:rFonts w:eastAsia="Times New Roman" w:cs="Times New Roman"/>
          <w:i/>
          <w:iCs/>
          <w:lang w:val="en-US"/>
        </w:rPr>
        <w:t xml:space="preserve"> python main.py</w:t>
      </w:r>
      <w:r>
        <w:rPr>
          <w:rFonts w:eastAsia="Times New Roman" w:cs="Times New Roman"/>
          <w:i w:val="false"/>
          <w:iCs w:val="false"/>
          <w:lang w:val="en-US"/>
        </w:rPr>
        <w:t>;</w:t>
      </w:r>
    </w:p>
    <w:p>
      <w:pPr>
        <w:pStyle w:val="Common"/>
        <w:rPr>
          <w:rFonts w:eastAsia="Times New Roman" w:cs="Times New Roman"/>
          <w:i w:val="false"/>
          <w:i w:val="false"/>
          <w:iCs w:val="false"/>
          <w:lang w:val="en-US"/>
        </w:rPr>
      </w:pPr>
      <w:r>
        <w:rPr>
          <w:rFonts w:eastAsia="Times New Roman" w:cs="Times New Roman"/>
          <w:i w:val="false"/>
          <w:iCs w:val="false"/>
          <w:lang w:val="en-US"/>
        </w:rPr>
        <w:t xml:space="preserve">- </w:t>
      </w:r>
      <w:r>
        <w:rPr>
          <w:rFonts w:eastAsia="Times New Roman" w:cs="Times New Roman"/>
          <w:i w:val="false"/>
          <w:iCs w:val="false"/>
          <w:lang w:val="uk-UA"/>
        </w:rPr>
        <w:t xml:space="preserve">Для запуску сервера потрібно перейти до теки застосунку та написати </w:t>
      </w:r>
      <w:r>
        <w:rPr>
          <w:rFonts w:eastAsia="Times New Roman" w:cs="Times New Roman"/>
          <w:i/>
          <w:iCs/>
          <w:lang w:val="en-US"/>
        </w:rPr>
        <w:t>npm run dev.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- Перейти на </w:t>
      </w:r>
      <w:r>
        <w:rPr>
          <w:rStyle w:val="Hyperlink"/>
          <w:rFonts w:eastAsia="Times New Roman" w:cs="Times New Roman"/>
          <w:lang w:val="uk-UA"/>
        </w:rPr>
        <w:t>http://localhost:3000/</w:t>
      </w:r>
      <w:r>
        <w:rPr>
          <w:rFonts w:eastAsia="Times New Roman" w:cs="Times New Roman"/>
          <w:lang w:val="uk-UA"/>
        </w:rPr>
        <w:t>.</w:t>
      </w:r>
      <w:r>
        <w:br w:type="page"/>
      </w:r>
    </w:p>
    <w:p>
      <w:pPr>
        <w:pStyle w:val="Title1st"/>
        <w:spacing w:before="0" w:after="600"/>
        <w:rPr/>
      </w:pPr>
      <w:bookmarkStart w:id="143" w:name="__RefHeading___Toc2441_792400555"/>
      <w:bookmarkStart w:id="144" w:name="_Toc16173"/>
      <w:bookmarkEnd w:id="143"/>
      <w:r>
        <w:rPr/>
        <w:t>Висновки</w:t>
      </w:r>
      <w:bookmarkEnd w:id="144"/>
      <w:r>
        <w:rPr/>
        <w:t xml:space="preserve">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  <w:lang w:val="uk-UA"/>
        </w:rPr>
        <w:t xml:space="preserve">Благодаттю Господа нашого Ісуса Христа після виконання роботи було проведено ознайомлення із предметною областю </w:t>
      </w:r>
      <w:r>
        <w:rPr>
          <w:rFonts w:eastAsia="Times New Roman" w:cs="Times New Roman"/>
          <w:i/>
          <w:color w:val="000000"/>
          <w:szCs w:val="28"/>
        </w:rPr>
        <w:t>–</w:t>
      </w:r>
      <w:r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  <w:lang w:val="uk-UA"/>
        </w:rPr>
        <w:t>шифруванн за допомогою шифру Віженера</w:t>
      </w:r>
      <w:r>
        <w:rPr>
          <w:rFonts w:eastAsia="Times New Roman" w:cs="Times New Roman"/>
          <w:szCs w:val="28"/>
        </w:rPr>
        <w:t>. Ознайомлення із найбільш важливими питаннями цієї предметної області та найвагомішими рішеннями.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Під час роботи із першим розділом було оглянуто принцип роботи програм шифрування шифром Віженера. Також було розглянуто особливості програм прикладів та їх інтерфейси.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У другому розділі розглянуто мову програмування Python та бібліотеку </w:t>
      </w:r>
      <w:r>
        <w:rPr>
          <w:rFonts w:eastAsia="Times New Roman" w:cs="Times New Roman"/>
          <w:lang w:val="en-US"/>
        </w:rPr>
        <w:t>NiceGUI</w:t>
      </w:r>
      <w:r>
        <w:rPr>
          <w:rFonts w:eastAsia="Times New Roman" w:cs="Times New Roman"/>
          <w:lang w:val="uk-UA"/>
        </w:rPr>
        <w:t xml:space="preserve">. Їх було порівняно з мовою </w:t>
      </w:r>
      <w:r>
        <w:rPr>
          <w:rFonts w:eastAsia="Times New Roman" w:cs="Times New Roman"/>
          <w:lang w:val="en-US"/>
        </w:rPr>
        <w:t xml:space="preserve">JavaScript </w:t>
      </w:r>
      <w:r>
        <w:rPr>
          <w:rFonts w:eastAsia="Times New Roman" w:cs="Times New Roman"/>
          <w:lang w:val="uk-UA"/>
        </w:rPr>
        <w:t xml:space="preserve">та фреймворком </w:t>
      </w:r>
      <w:r>
        <w:rPr>
          <w:rFonts w:eastAsia="Times New Roman" w:cs="Times New Roman"/>
          <w:lang w:val="en-US"/>
        </w:rPr>
        <w:t xml:space="preserve">Next.js, </w:t>
      </w:r>
      <w:r>
        <w:rPr>
          <w:rFonts w:eastAsia="Times New Roman" w:cs="Times New Roman"/>
          <w:lang w:val="uk-UA"/>
        </w:rPr>
        <w:t xml:space="preserve">та з іншим фреймворком мовою </w:t>
      </w:r>
      <w:r>
        <w:rPr>
          <w:rFonts w:eastAsia="Times New Roman" w:cs="Times New Roman"/>
          <w:lang w:val="en-US"/>
        </w:rPr>
        <w:t xml:space="preserve">Python, </w:t>
      </w:r>
      <w:r>
        <w:rPr>
          <w:rFonts w:eastAsia="Times New Roman" w:cs="Times New Roman"/>
          <w:lang w:val="uk-UA"/>
        </w:rPr>
        <w:t xml:space="preserve">під назвою </w:t>
      </w:r>
      <w:r>
        <w:rPr>
          <w:rFonts w:eastAsia="Times New Roman" w:cs="Times New Roman"/>
          <w:lang w:val="en-US"/>
        </w:rPr>
        <w:t xml:space="preserve">Django. </w:t>
      </w:r>
      <w:r>
        <w:rPr>
          <w:rFonts w:eastAsia="Times New Roman" w:cs="Times New Roman"/>
          <w:lang w:val="uk-UA"/>
        </w:rPr>
        <w:t>Також розглянуто структуру програми та її загальні складові.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У третьому розділі оглянуто алгоритми програми. Алгоритм складається з головної функції та двох функцій-помічників. Інформація від інтерфейсу відправляється на основну функцію через функції-помічники, які оновляють інтерфейс з отриманими даними.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 решті-решт, було зроблено програму, яка реалізує всі поставлені задачі та список функціональних вимог: шифрування шифром Віженера, дешифрування зашифрованого тексту та копіювання згенерованого тексту.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Тестування програми довело її працездатність. Помилок при виконанні не виявлено, але програма не є готовим продуктом через брак функціоналу.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Надалі можна модернізувати програму через додавання окремої серверної частини та розміщення програми на сервері.</w:t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  <w:lang w:val="uk-UA"/>
        </w:rPr>
      </w:pPr>
      <w:bookmarkStart w:id="145" w:name="__RefHeading___Toc2443_792400555"/>
      <w:bookmarkStart w:id="146" w:name="_Toc196826540"/>
      <w:bookmarkStart w:id="147" w:name="_Зміст000016"/>
      <w:bookmarkStart w:id="148" w:name="_Зміст000051"/>
      <w:bookmarkStart w:id="149" w:name="_Toc23555"/>
      <w:bookmarkStart w:id="150" w:name="_Зміст000107"/>
      <w:bookmarkEnd w:id="145"/>
      <w:r>
        <w:rPr>
          <w:rFonts w:eastAsia="Times New Roman" w:cs="Times New Roman"/>
          <w:lang w:val="uk-UA"/>
        </w:rPr>
        <w:t>Список використаних джерел</w:t>
      </w:r>
      <w:bookmarkEnd w:id="146"/>
      <w:bookmarkEnd w:id="147"/>
      <w:bookmarkEnd w:id="148"/>
      <w:bookmarkEnd w:id="149"/>
      <w:bookmarkEnd w:id="150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1. </w:t>
      </w:r>
      <w:r>
        <w:rPr>
          <w:rFonts w:eastAsia="Times New Roman" w:cs="Times New Roman"/>
          <w:lang w:val="en-US"/>
        </w:rPr>
        <w:t xml:space="preserve">Vigenere Table [Electronic resource]. – Access mode: </w:t>
      </w:r>
      <w:hyperlink r:id="rId11">
        <w:r>
          <w:rPr>
            <w:rStyle w:val="Hyperlink"/>
            <w:rFonts w:eastAsia="Times New Roman" w:cs="Times New Roman"/>
            <w:lang w:val="en-US"/>
          </w:rPr>
          <w:t>https://pages.mtu.edu/~shene/NSF-4/Tutorial/VIG/FIG-VIG-Table.jpg</w:t>
        </w:r>
      </w:hyperlink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2. Vigenere Table Example [Electronic resource]. – Access mode: </w:t>
      </w:r>
      <w:hyperlink r:id="rId12">
        <w:r>
          <w:rPr>
            <w:rStyle w:val="Hyperlink"/>
            <w:rFonts w:eastAsia="Times New Roman" w:cs="Times New Roman"/>
            <w:lang w:val="en-US"/>
          </w:rPr>
          <w:t>https://pages.mtu.edu/~shene/NSF-4/Tutorial/VIG/FIG-VIG-Table-EX-M.jpg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rFonts w:eastAsia="Times New Roman" w:cs="Times New Roman"/>
          <w:lang w:val="en-US"/>
        </w:rPr>
        <w:t xml:space="preserve">3. dCode Vigenere Cipher [Electronic resource]. – Access mode: </w:t>
      </w:r>
      <w:hyperlink r:id="rId13">
        <w:r>
          <w:rPr>
            <w:rStyle w:val="Hyperlink"/>
            <w:rFonts w:eastAsia="Times New Roman" w:cs="Times New Roman"/>
            <w:lang w:val="en-US"/>
          </w:rPr>
          <w:t>https://www.dcode.fr/vigenere-cipher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rFonts w:eastAsia="Times New Roman" w:cs="Times New Roman"/>
          <w:lang w:val="en-US"/>
        </w:rPr>
        <w:t xml:space="preserve">4. Boxentriq Vigenere Cipher [Electronic resource]. – Access mode: </w:t>
      </w:r>
      <w:hyperlink r:id="rId14">
        <w:r>
          <w:rPr>
            <w:rStyle w:val="Hyperlink"/>
            <w:rFonts w:eastAsia="Times New Roman"/>
            <w:lang w:val="en-US"/>
          </w:rPr>
          <w:t>https://www.boxentriq.com/code-breaking/vigenere-cipher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lang w:val="uk-UA"/>
        </w:rPr>
        <w:t xml:space="preserve">5. </w:t>
      </w:r>
      <w:r>
        <w:rPr/>
        <w:t xml:space="preserve">Таблиця ASCII [Електронний ресурс]. – Режим доступу: </w:t>
      </w:r>
      <w:hyperlink r:id="rId15">
        <w:r>
          <w:rPr>
            <w:rStyle w:val="Hyperlink"/>
          </w:rPr>
          <w:t>https://uk.wikipedia.org/wiki/ASCII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lang w:val="uk-UA"/>
        </w:rPr>
        <w:t xml:space="preserve">6. </w:t>
      </w:r>
      <w:r>
        <w:rPr/>
        <w:t xml:space="preserve">Next.js [Electronic resource]. – Access mode: </w:t>
      </w:r>
      <w:hyperlink r:id="rId16">
        <w:r>
          <w:rPr>
            <w:rStyle w:val="Hyperlink"/>
          </w:rPr>
          <w:t>https://nextjs.org/docs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rFonts w:eastAsia="Times New Roman" w:cs="Times New Roman"/>
          <w:lang w:val="en-US"/>
        </w:rPr>
        <w:t xml:space="preserve">7. Python [Electronic resource]. – Access mode: </w:t>
      </w:r>
      <w:hyperlink r:id="rId17">
        <w:r>
          <w:rPr>
            <w:rStyle w:val="Hyperlink"/>
            <w:rFonts w:eastAsia="Times New Roman"/>
            <w:lang w:val="en-US"/>
          </w:rPr>
          <w:t>https://docs.python.org/3/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rFonts w:eastAsia="Times New Roman" w:cs="Times New Roman"/>
          <w:lang w:val="en-US"/>
        </w:rPr>
        <w:t xml:space="preserve">8. TailwindCSS [Electronic resource]. – Access mode: </w:t>
      </w:r>
      <w:hyperlink r:id="rId18">
        <w:r>
          <w:rPr>
            <w:rStyle w:val="Hyperlink"/>
            <w:rFonts w:eastAsia="Times New Roman"/>
            <w:lang w:val="en-US"/>
          </w:rPr>
          <w:t>https://tailwindcss.com/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rFonts w:eastAsia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  <w:r>
        <w:br w:type="page"/>
      </w:r>
    </w:p>
    <w:p>
      <w:pPr>
        <w:pStyle w:val="Common"/>
        <w:spacing w:before="0" w:after="0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1st"/>
        <w:rPr>
          <w:rFonts w:eastAsia="Times New Roman" w:cs="Times New Roman"/>
          <w:lang w:val="en-US"/>
        </w:rPr>
      </w:pPr>
      <w:bookmarkStart w:id="151" w:name="__RefHeading___Toc2445_792400555"/>
      <w:bookmarkStart w:id="152" w:name="_Зміст000108"/>
      <w:bookmarkStart w:id="153" w:name="_Зміст000052"/>
      <w:bookmarkStart w:id="154" w:name="_Toc19423"/>
      <w:bookmarkStart w:id="155" w:name="_Зміст000017"/>
      <w:bookmarkStart w:id="156" w:name="_Toc196826541"/>
      <w:bookmarkEnd w:id="151"/>
      <w:r>
        <w:rPr>
          <w:rFonts w:eastAsia="Times New Roman" w:cs="Times New Roman"/>
          <w:lang w:val="uk-UA"/>
        </w:rPr>
        <w:t>Додаток А</w:t>
      </w:r>
      <w:bookmarkEnd w:id="152"/>
      <w:bookmarkEnd w:id="153"/>
      <w:bookmarkEnd w:id="154"/>
      <w:bookmarkEnd w:id="155"/>
      <w:bookmarkEnd w:id="156"/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Технічне завдання</w:t>
      </w:r>
      <w:r>
        <w:br w:type="page"/>
      </w:r>
    </w:p>
    <w:p>
      <w:pPr>
        <w:pStyle w:val="Title2nd1"/>
        <w:spacing w:before="0" w:after="0"/>
        <w:rPr>
          <w:rFonts w:eastAsia="Times New Roman" w:cs="Times New Roman"/>
          <w:lang w:val="en-US"/>
        </w:rPr>
      </w:pPr>
      <w:bookmarkStart w:id="157" w:name="__RefHeading___Toc2447_792400555"/>
      <w:bookmarkStart w:id="158" w:name="_Toc196826542"/>
      <w:bookmarkStart w:id="159" w:name="_Toc23903"/>
      <w:bookmarkStart w:id="160" w:name="_Зміст000109"/>
      <w:bookmarkStart w:id="161" w:name="_Зміст000018"/>
      <w:bookmarkStart w:id="162" w:name="_Зміст000053"/>
      <w:bookmarkEnd w:id="157"/>
      <w:r>
        <w:rPr>
          <w:rFonts w:eastAsia="Times New Roman" w:cs="Times New Roman"/>
        </w:rPr>
        <w:t>А.1 Вступ</w:t>
      </w:r>
      <w:bookmarkEnd w:id="158"/>
      <w:bookmarkEnd w:id="159"/>
      <w:bookmarkEnd w:id="160"/>
      <w:bookmarkEnd w:id="161"/>
      <w:bookmarkEnd w:id="162"/>
    </w:p>
    <w:p>
      <w:pPr>
        <w:pStyle w:val="Title3rd1"/>
        <w:rPr>
          <w:rFonts w:eastAsia="Times New Roman" w:cs="Times New Roman"/>
          <w:lang w:val="en-US"/>
        </w:rPr>
      </w:pPr>
      <w:bookmarkStart w:id="163" w:name="__RefHeading___Toc2449_792400555"/>
      <w:bookmarkStart w:id="164" w:name="_Зміст000019"/>
      <w:bookmarkStart w:id="165" w:name="_Toc10522"/>
      <w:bookmarkStart w:id="166" w:name="_Зміст000054"/>
      <w:bookmarkStart w:id="167" w:name="_Toc196826543"/>
      <w:bookmarkStart w:id="168" w:name="_Зміст000110"/>
      <w:bookmarkEnd w:id="163"/>
      <w:r>
        <w:rPr>
          <w:rFonts w:eastAsia="Times New Roman" w:cs="Times New Roman"/>
          <w:lang w:val="uk-UA"/>
        </w:rPr>
        <w:t>А.1.1 Назва програми</w:t>
      </w:r>
      <w:bookmarkEnd w:id="164"/>
      <w:bookmarkEnd w:id="165"/>
      <w:bookmarkEnd w:id="166"/>
      <w:bookmarkEnd w:id="167"/>
      <w:bookmarkEnd w:id="168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назву «Застосунок шифрування-дешифрування алгоритмом Віженера».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169" w:name="__RefHeading___Toc2451_792400555"/>
      <w:bookmarkStart w:id="170" w:name="_Зміст000111"/>
      <w:bookmarkStart w:id="171" w:name="_Зміст000055"/>
      <w:bookmarkStart w:id="172" w:name="_Зміст000020"/>
      <w:bookmarkStart w:id="173" w:name="_Toc196826544"/>
      <w:bookmarkStart w:id="174" w:name="_Toc6891"/>
      <w:bookmarkEnd w:id="169"/>
      <w:r>
        <w:rPr>
          <w:rFonts w:eastAsia="Times New Roman" w:cs="Times New Roman"/>
          <w:lang w:val="uk-UA"/>
        </w:rPr>
        <w:t>А.1.2 Призначення та область застосування</w:t>
      </w:r>
      <w:bookmarkEnd w:id="170"/>
      <w:bookmarkEnd w:id="171"/>
      <w:bookmarkEnd w:id="172"/>
      <w:bookmarkEnd w:id="173"/>
      <w:bookmarkEnd w:id="174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Програма призначена для шифрування та дешифрування тексту шифром Віженера.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Вона може бути використана звичайними людьми, колегами по роботі, тощо. Така програма спрощує зашифровану комунікацію або приватні документи.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175" w:name="__RefHeading___Toc2453_792400555"/>
      <w:bookmarkStart w:id="176" w:name="_Toc1373"/>
      <w:bookmarkStart w:id="177" w:name="_Toc196826545"/>
      <w:bookmarkStart w:id="178" w:name="_Зміст000112"/>
      <w:bookmarkEnd w:id="175"/>
      <w:r>
        <w:rPr>
          <w:rFonts w:eastAsia="Times New Roman" w:cs="Times New Roman"/>
        </w:rPr>
        <w:t>А.2 Підстави для розробки</w:t>
      </w:r>
      <w:bookmarkEnd w:id="176"/>
      <w:bookmarkEnd w:id="177"/>
      <w:bookmarkEnd w:id="178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Підставою розробки програми є створення застосунку, що має полегшити шифрування та дешифрування тексту в різних ситуаціях.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179" w:name="__RefHeading___Toc2455_792400555"/>
      <w:bookmarkStart w:id="180" w:name="_Toc2435"/>
      <w:bookmarkStart w:id="181" w:name="_Зміст000113"/>
      <w:bookmarkStart w:id="182" w:name="_Toc196826546"/>
      <w:bookmarkEnd w:id="179"/>
      <w:r>
        <w:rPr>
          <w:rFonts w:eastAsia="Times New Roman" w:cs="Times New Roman"/>
        </w:rPr>
        <w:t>А.3 Призначення розробки</w:t>
      </w:r>
      <w:bookmarkEnd w:id="180"/>
      <w:bookmarkEnd w:id="181"/>
      <w:bookmarkEnd w:id="182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дозволяти користувачам вводити власний текст разом з ключем, а на виході отримувати зашифровані дані.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Це може бути корисним при передачі закритої інформації.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  <w:lang w:val="en-US"/>
        </w:rPr>
      </w:pPr>
      <w:bookmarkStart w:id="183" w:name="__RefHeading___Toc2457_792400555"/>
      <w:bookmarkStart w:id="184" w:name="_Toc196826547"/>
      <w:bookmarkStart w:id="185" w:name="_Toc26896"/>
      <w:bookmarkStart w:id="186" w:name="_Зміст000056"/>
      <w:bookmarkStart w:id="187" w:name="_Зміст000114"/>
      <w:bookmarkStart w:id="188" w:name="_Зміст000021"/>
      <w:bookmarkEnd w:id="183"/>
      <w:r>
        <w:rPr>
          <w:rFonts w:eastAsia="Times New Roman" w:cs="Times New Roman"/>
        </w:rPr>
        <w:t>А.4 Вимоги до програми</w:t>
      </w:r>
      <w:bookmarkEnd w:id="184"/>
      <w:bookmarkEnd w:id="185"/>
      <w:bookmarkEnd w:id="186"/>
      <w:bookmarkEnd w:id="187"/>
      <w:bookmarkEnd w:id="188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Основними вимогами до програми є:</w:t>
      </w:r>
    </w:p>
    <w:p>
      <w:pPr>
        <w:pStyle w:val="Common"/>
        <w:numPr>
          <w:ilvl w:val="0"/>
          <w:numId w:val="5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Зручний графічний користувацький інтерфейс;</w:t>
      </w:r>
    </w:p>
    <w:p>
      <w:pPr>
        <w:pStyle w:val="Common"/>
        <w:numPr>
          <w:ilvl w:val="0"/>
          <w:numId w:val="5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Використання шифру Віженера.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3rd1"/>
        <w:rPr>
          <w:rFonts w:eastAsia="Times New Roman" w:cs="Times New Roman"/>
          <w:lang w:val="en-US"/>
        </w:rPr>
      </w:pPr>
      <w:bookmarkStart w:id="189" w:name="__RefHeading___Toc2459_792400555"/>
      <w:bookmarkStart w:id="190" w:name="_Зміст000115"/>
      <w:bookmarkStart w:id="191" w:name="_Toc196826548"/>
      <w:bookmarkStart w:id="192" w:name="_Зміст000057"/>
      <w:bookmarkStart w:id="193" w:name="_Зміст000022"/>
      <w:bookmarkStart w:id="194" w:name="_Toc8988"/>
      <w:bookmarkEnd w:id="189"/>
      <w:r>
        <w:rPr>
          <w:rFonts w:eastAsia="Times New Roman" w:cs="Times New Roman"/>
          <w:lang w:val="uk-UA"/>
        </w:rPr>
        <w:t>А.4.1 Вимоги до функціональних характеристик</w:t>
      </w:r>
      <w:bookmarkEnd w:id="190"/>
      <w:bookmarkEnd w:id="191"/>
      <w:bookmarkEnd w:id="192"/>
      <w:bookmarkEnd w:id="193"/>
      <w:bookmarkEnd w:id="194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виконувати такі мінімальні функції: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Введення тексту для шифрування;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Введення ключу шифрування;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Виведення результатів користувачеві.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3rd1"/>
        <w:rPr>
          <w:rFonts w:eastAsia="Times New Roman" w:cs="Times New Roman"/>
          <w:lang w:val="en-US"/>
        </w:rPr>
      </w:pPr>
      <w:bookmarkStart w:id="195" w:name="__RefHeading___Toc2461_792400555"/>
      <w:bookmarkStart w:id="196" w:name="_Зміст000116"/>
      <w:bookmarkStart w:id="197" w:name="_Зміст000058"/>
      <w:bookmarkStart w:id="198" w:name="_Toc21715"/>
      <w:bookmarkStart w:id="199" w:name="_Toc196826549"/>
      <w:bookmarkStart w:id="200" w:name="_Зміст000023"/>
      <w:bookmarkEnd w:id="195"/>
      <w:r>
        <w:rPr>
          <w:rFonts w:eastAsia="Times New Roman" w:cs="Times New Roman"/>
          <w:lang w:val="uk-UA"/>
        </w:rPr>
        <w:t>А.4.2 Вимоги до надійності</w:t>
      </w:r>
      <w:bookmarkEnd w:id="196"/>
      <w:bookmarkEnd w:id="197"/>
      <w:bookmarkEnd w:id="198"/>
      <w:bookmarkEnd w:id="199"/>
      <w:bookmarkEnd w:id="200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містити обробники виключних ситуацій аби не допустити непланового завершення роботи.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 надійності даних вони можуть зберігатися у буфері обміну.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201" w:name="__RefHeading___Toc2463_792400555"/>
      <w:bookmarkStart w:id="202" w:name="_Toc196826550"/>
      <w:bookmarkStart w:id="203" w:name="_Зміст000059"/>
      <w:bookmarkStart w:id="204" w:name="_Toc8780"/>
      <w:bookmarkStart w:id="205" w:name="_Зміст000024"/>
      <w:bookmarkStart w:id="206" w:name="_Зміст000117"/>
      <w:bookmarkEnd w:id="201"/>
      <w:r>
        <w:rPr>
          <w:rFonts w:eastAsia="Times New Roman" w:cs="Times New Roman"/>
          <w:lang w:val="uk-UA"/>
        </w:rPr>
        <w:t>А.4.3 Вимоги до технічних та програмних засобів</w:t>
      </w:r>
      <w:bookmarkEnd w:id="202"/>
      <w:bookmarkEnd w:id="203"/>
      <w:bookmarkEnd w:id="204"/>
      <w:bookmarkEnd w:id="205"/>
      <w:bookmarkEnd w:id="206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запускатися у браузері і бути доступною як на мобільних, так і на домашніх комп’ютерах.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Мінімальні вимоги до клієнтської частини: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5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Процесор: х6</w:t>
      </w:r>
      <w:r>
        <w:rPr>
          <w:rFonts w:eastAsia="Times New Roman" w:cs="Times New Roman"/>
          <w:lang w:val="en-US"/>
        </w:rPr>
        <w:t>4</w:t>
      </w:r>
      <w:r>
        <w:rPr>
          <w:rFonts w:eastAsia="Times New Roman" w:cs="Times New Roman"/>
          <w:lang w:val="uk-UA"/>
        </w:rPr>
        <w:t xml:space="preserve"> / х86 </w:t>
      </w:r>
      <w:r>
        <w:rPr>
          <w:rFonts w:eastAsia="Times New Roman" w:cs="Times New Roman"/>
          <w:lang w:val="en-US"/>
        </w:rPr>
        <w:t>/ ARM;</w:t>
      </w:r>
    </w:p>
    <w:p>
      <w:pPr>
        <w:pStyle w:val="Common"/>
        <w:numPr>
          <w:ilvl w:val="0"/>
          <w:numId w:val="5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Оперативна пам’ять: 512 МБ;</w:t>
      </w:r>
    </w:p>
    <w:p>
      <w:pPr>
        <w:pStyle w:val="Common"/>
        <w:numPr>
          <w:ilvl w:val="0"/>
          <w:numId w:val="5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Накопичувач: 1 ГБ вільного місця;</w:t>
      </w:r>
    </w:p>
    <w:p>
      <w:pPr>
        <w:pStyle w:val="Common"/>
        <w:numPr>
          <w:ilvl w:val="0"/>
          <w:numId w:val="5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Операційна система:</w:t>
      </w:r>
      <w:r>
        <w:rPr>
          <w:rFonts w:eastAsia="Times New Roman" w:cs="Times New Roman"/>
          <w:lang w:val="en-US"/>
        </w:rPr>
        <w:t xml:space="preserve"> Android, iOS, macOS, Linux, Windows. </w:t>
      </w:r>
    </w:p>
    <w:p>
      <w:pPr>
        <w:pStyle w:val="Common"/>
        <w:ind w:hanging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Програмні засоби можуть змінюватись в ході розробки, але заплановано використати такі: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- Flask (</w:t>
      </w:r>
      <w:r>
        <w:rPr>
          <w:rFonts w:eastAsia="Times New Roman" w:cs="Times New Roman"/>
          <w:lang w:val="uk-UA"/>
        </w:rPr>
        <w:t xml:space="preserve">бекенд фреймворк для </w:t>
      </w:r>
      <w:r>
        <w:rPr>
          <w:rFonts w:eastAsia="Times New Roman" w:cs="Times New Roman"/>
          <w:lang w:val="en-US"/>
        </w:rPr>
        <w:t>Python);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- TailwindCSS (</w:t>
      </w:r>
      <w:r>
        <w:rPr>
          <w:rFonts w:eastAsia="Times New Roman" w:cs="Times New Roman"/>
          <w:lang w:val="uk-UA"/>
        </w:rPr>
        <w:t xml:space="preserve">класовий фреймворк </w:t>
      </w:r>
      <w:r>
        <w:rPr>
          <w:rFonts w:eastAsia="Times New Roman" w:cs="Times New Roman"/>
          <w:lang w:val="en-US"/>
        </w:rPr>
        <w:t>CSS).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Для користувацького інтерфейсу програма має використовувати фреймворк </w:t>
      </w:r>
      <w:r>
        <w:rPr>
          <w:rFonts w:eastAsia="Times New Roman" w:cs="Times New Roman"/>
          <w:lang w:val="en-US"/>
        </w:rPr>
        <w:t xml:space="preserve">Next.js. TailwindCSS </w:t>
      </w:r>
      <w:r>
        <w:rPr>
          <w:rFonts w:eastAsia="Times New Roman" w:cs="Times New Roman"/>
          <w:lang w:val="uk-UA"/>
        </w:rPr>
        <w:t>має бути використаний для стилізації.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3rd1"/>
        <w:rPr/>
      </w:pPr>
      <w:bookmarkStart w:id="207" w:name="__RefHeading___Toc2647_2362981076"/>
      <w:bookmarkEnd w:id="207"/>
      <w:r>
        <w:rPr/>
        <w:t>А.4.4 Вимоги до вхідних даних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Вимогами до ключа та введеного тексту є підтримка повної таблиці </w:t>
      </w:r>
      <w:r>
        <w:rPr>
          <w:rFonts w:eastAsia="Times New Roman" w:cs="Times New Roman"/>
          <w:lang w:val="en-US"/>
        </w:rPr>
        <w:t xml:space="preserve">ASCII, </w:t>
      </w:r>
      <w:r>
        <w:rPr>
          <w:rFonts w:eastAsia="Times New Roman" w:cs="Times New Roman"/>
          <w:lang w:val="uk-UA"/>
        </w:rPr>
        <w:t>а не лише літер алфавіту.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208" w:name="__RefHeading___Toc2465_792400555"/>
      <w:bookmarkStart w:id="209" w:name="_Зміст000118"/>
      <w:bookmarkStart w:id="210" w:name="_Toc19314"/>
      <w:bookmarkStart w:id="211" w:name="_Toc196826551"/>
      <w:bookmarkEnd w:id="208"/>
      <w:r>
        <w:rPr>
          <w:rFonts w:eastAsia="Times New Roman" w:cs="Times New Roman"/>
        </w:rPr>
        <w:t>А.5 Вимоги до програмної документації</w:t>
      </w:r>
      <w:bookmarkEnd w:id="209"/>
      <w:bookmarkEnd w:id="210"/>
      <w:bookmarkEnd w:id="211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Програмна документація має бути реалізована у: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5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Пояснювальній записці;</w:t>
      </w:r>
    </w:p>
    <w:p>
      <w:pPr>
        <w:pStyle w:val="Common"/>
        <w:numPr>
          <w:ilvl w:val="0"/>
          <w:numId w:val="5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Технічному завданні.</w:t>
      </w:r>
    </w:p>
    <w:p>
      <w:pPr>
        <w:pStyle w:val="Common"/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Код програми має бути написаний зі зрозумілими назвами змінних/класів/методів і може включати коментарі.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212" w:name="__RefHeading___Toc2467_792400555"/>
      <w:bookmarkStart w:id="213" w:name="_Toc196826552"/>
      <w:bookmarkStart w:id="214" w:name="_Toc12028"/>
      <w:bookmarkStart w:id="215" w:name="_Зміст000119"/>
      <w:bookmarkEnd w:id="212"/>
      <w:r>
        <w:rPr>
          <w:rFonts w:eastAsia="Times New Roman" w:cs="Times New Roman"/>
        </w:rPr>
        <w:t>А.6 Стадії і етапи розробки</w:t>
      </w:r>
      <w:bookmarkEnd w:id="213"/>
      <w:bookmarkEnd w:id="214"/>
      <w:bookmarkEnd w:id="215"/>
    </w:p>
    <w:p>
      <w:pPr>
        <w:pStyle w:val="Title3rd1"/>
        <w:rPr>
          <w:rFonts w:eastAsia="Times New Roman" w:cs="Times New Roman"/>
          <w:lang w:val="uk-UA"/>
        </w:rPr>
      </w:pPr>
      <w:bookmarkStart w:id="216" w:name="__RefHeading___Toc2469_792400555"/>
      <w:bookmarkStart w:id="217" w:name="_Зміст000025"/>
      <w:bookmarkStart w:id="218" w:name="_Зміст000060"/>
      <w:bookmarkStart w:id="219" w:name="_Зміст000120"/>
      <w:bookmarkStart w:id="220" w:name="_Toc196826553"/>
      <w:bookmarkStart w:id="221" w:name="_Toc27737"/>
      <w:bookmarkEnd w:id="216"/>
      <w:r>
        <w:rPr>
          <w:rFonts w:eastAsia="Times New Roman" w:cs="Times New Roman"/>
          <w:lang w:val="uk-UA"/>
        </w:rPr>
        <w:t>А.6.1 Стадії розробки</w:t>
      </w:r>
      <w:bookmarkEnd w:id="217"/>
      <w:bookmarkEnd w:id="218"/>
      <w:bookmarkEnd w:id="219"/>
      <w:bookmarkEnd w:id="220"/>
      <w:bookmarkEnd w:id="221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Стадії розробки: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6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Розробка документації;</w:t>
      </w:r>
    </w:p>
    <w:p>
      <w:pPr>
        <w:pStyle w:val="Common"/>
        <w:numPr>
          <w:ilvl w:val="0"/>
          <w:numId w:val="6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Написання програми;</w:t>
      </w:r>
    </w:p>
    <w:p>
      <w:pPr>
        <w:pStyle w:val="Common"/>
        <w:numPr>
          <w:ilvl w:val="0"/>
          <w:numId w:val="6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Розробка презентації.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222" w:name="__RefHeading___Toc2471_792400555"/>
      <w:bookmarkStart w:id="223" w:name="_Зміст000026"/>
      <w:bookmarkStart w:id="224" w:name="_Зміст000121"/>
      <w:bookmarkStart w:id="225" w:name="_Зміст000061"/>
      <w:bookmarkStart w:id="226" w:name="_Toc196826554"/>
      <w:bookmarkStart w:id="227" w:name="_Toc11650"/>
      <w:bookmarkEnd w:id="222"/>
      <w:r>
        <w:rPr>
          <w:rFonts w:eastAsia="Times New Roman" w:cs="Times New Roman"/>
          <w:lang w:val="uk-UA"/>
        </w:rPr>
        <w:t>А.6.2 Етапи розробки</w:t>
      </w:r>
      <w:bookmarkEnd w:id="226"/>
      <w:bookmarkEnd w:id="227"/>
      <w:r>
        <w:rPr>
          <w:rFonts w:eastAsia="Times New Roman" w:cs="Times New Roman"/>
          <w:lang w:val="uk-UA"/>
        </w:rPr>
        <w:t xml:space="preserve"> </w:t>
      </w:r>
      <w:bookmarkEnd w:id="223"/>
      <w:bookmarkEnd w:id="224"/>
      <w:bookmarkEnd w:id="225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Етапи розробки: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7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Вибір технічних засобів;</w:t>
      </w:r>
    </w:p>
    <w:p>
      <w:pPr>
        <w:pStyle w:val="Common"/>
        <w:numPr>
          <w:ilvl w:val="0"/>
          <w:numId w:val="7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Ітеративне написання програми;</w:t>
      </w:r>
    </w:p>
    <w:p>
      <w:pPr>
        <w:pStyle w:val="Common"/>
        <w:numPr>
          <w:ilvl w:val="0"/>
          <w:numId w:val="7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Тестування та перероблювання;</w:t>
      </w:r>
    </w:p>
    <w:p>
      <w:pPr>
        <w:pStyle w:val="Common"/>
        <w:numPr>
          <w:ilvl w:val="0"/>
          <w:numId w:val="7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Заповнення пояснювальної записки.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228" w:name="__RefHeading___Toc2473_792400555"/>
      <w:bookmarkStart w:id="229" w:name="_Toc10935"/>
      <w:bookmarkStart w:id="230" w:name="_Зміст000062"/>
      <w:bookmarkStart w:id="231" w:name="_Зміст000122"/>
      <w:bookmarkStart w:id="232" w:name="_Зміст000027"/>
      <w:bookmarkStart w:id="233" w:name="_Toc196826555"/>
      <w:bookmarkEnd w:id="228"/>
      <w:r>
        <w:rPr>
          <w:rFonts w:eastAsia="Times New Roman" w:cs="Times New Roman"/>
          <w:lang w:val="uk-UA"/>
        </w:rPr>
        <w:t>А.6.3 Зміст робіт по етапах</w:t>
      </w:r>
      <w:bookmarkEnd w:id="229"/>
      <w:bookmarkEnd w:id="230"/>
      <w:bookmarkEnd w:id="231"/>
      <w:bookmarkEnd w:id="232"/>
      <w:bookmarkEnd w:id="233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Зміст роботи може бути таким на кожному етапі: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8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Початкова документація, тестові програми;</w:t>
      </w:r>
    </w:p>
    <w:p>
      <w:pPr>
        <w:pStyle w:val="Common"/>
        <w:numPr>
          <w:ilvl w:val="0"/>
          <w:numId w:val="8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Робоча програма, більш заповнена документація, підготовка до презентації;</w:t>
      </w:r>
    </w:p>
    <w:p>
      <w:pPr>
        <w:pStyle w:val="Common"/>
        <w:numPr>
          <w:ilvl w:val="0"/>
          <w:numId w:val="8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Готова програма, готова документація, готова презентація.</w:t>
      </w:r>
    </w:p>
    <w:p>
      <w:pPr>
        <w:pStyle w:val="Normal"/>
        <w:rPr/>
      </w:pPr>
      <w:r>
        <w:rPr/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  <w:r>
        <w:br w:type="page"/>
      </w:r>
    </w:p>
    <w:p>
      <w:pPr>
        <w:pStyle w:val="Common"/>
        <w:spacing w:before="0" w:after="0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1st"/>
        <w:rPr>
          <w:rFonts w:eastAsia="Times New Roman" w:cs="Times New Roman"/>
          <w:lang w:val="uk-UA"/>
        </w:rPr>
      </w:pPr>
      <w:bookmarkStart w:id="234" w:name="__RefHeading___Toc2475_792400555"/>
      <w:bookmarkStart w:id="235" w:name="_Toc11195"/>
      <w:bookmarkStart w:id="236" w:name="_Зміст000127"/>
      <w:bookmarkEnd w:id="234"/>
      <w:r>
        <w:rPr>
          <w:rFonts w:eastAsia="Times New Roman" w:cs="Times New Roman"/>
          <w:lang w:val="uk-UA"/>
        </w:rPr>
        <w:t>Додаток Б</w:t>
      </w:r>
      <w:bookmarkEnd w:id="235"/>
      <w:bookmarkEnd w:id="236"/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Опис програми</w:t>
      </w:r>
      <w:r>
        <w:br w:type="page"/>
      </w:r>
    </w:p>
    <w:p>
      <w:pPr>
        <w:pStyle w:val="Title2nd1"/>
        <w:spacing w:before="0" w:after="0"/>
        <w:rPr/>
      </w:pPr>
      <w:bookmarkStart w:id="237" w:name="__RefHeading___Toc2477_792400555"/>
      <w:bookmarkStart w:id="238" w:name="_Toc20149"/>
      <w:bookmarkEnd w:id="237"/>
      <w:r>
        <w:rPr/>
        <w:t>Б.1 Загальні відомості</w:t>
      </w:r>
      <w:bookmarkEnd w:id="238"/>
    </w:p>
    <w:p>
      <w:pPr>
        <w:pStyle w:val="Common"/>
        <w:rPr/>
      </w:pPr>
      <w:r>
        <w:rPr/>
      </w:r>
    </w:p>
    <w:p>
      <w:pPr>
        <w:pStyle w:val="Common"/>
        <w:rPr>
          <w:lang w:val="uk-UA"/>
        </w:rPr>
      </w:pPr>
      <w:r>
        <w:rPr>
          <w:lang w:val="uk-UA"/>
        </w:rPr>
        <w:t>Назва програми: “Застосунок шифрування тексту алгоритмом Віженера.”</w:t>
      </w:r>
    </w:p>
    <w:p>
      <w:pPr>
        <w:pStyle w:val="Common"/>
        <w:rPr>
          <w:lang w:val="uk-UA"/>
        </w:rPr>
      </w:pPr>
      <w:r>
        <w:rPr>
          <w:lang w:val="uk-UA"/>
        </w:rPr>
        <w:t>Мета роботи: дати користувачам можливість шифрувати та дешифрувати текст, використовуючи шифр Віженера.</w:t>
      </w:r>
    </w:p>
    <w:p>
      <w:pPr>
        <w:pStyle w:val="Common"/>
        <w:rPr>
          <w:lang w:val="uk-UA"/>
        </w:rPr>
      </w:pPr>
      <w:r>
        <w:rPr>
          <w:lang w:val="uk-UA"/>
        </w:rPr>
        <w:t>Кінцеві користувачі: звичайні люди.</w:t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Платформа: веб-браузер. </w:t>
      </w:r>
    </w:p>
    <w:p>
      <w:pPr>
        <w:pStyle w:val="Common"/>
        <w:rPr/>
      </w:pPr>
      <w:r>
        <w:rPr/>
      </w:r>
    </w:p>
    <w:p>
      <w:pPr>
        <w:pStyle w:val="Title2nd1"/>
        <w:rPr/>
      </w:pPr>
      <w:bookmarkStart w:id="239" w:name="__RefHeading___Toc2479_792400555"/>
      <w:bookmarkStart w:id="240" w:name="_Toc998"/>
      <w:bookmarkEnd w:id="239"/>
      <w:r>
        <w:rPr/>
        <w:t>Б.2 Функціональне призначення</w:t>
      </w:r>
      <w:bookmarkEnd w:id="240"/>
    </w:p>
    <w:p>
      <w:pPr>
        <w:pStyle w:val="Common"/>
        <w:rPr/>
      </w:pPr>
      <w:r>
        <w:rPr/>
      </w:r>
    </w:p>
    <w:p>
      <w:pPr>
        <w:pStyle w:val="Common"/>
        <w:rPr>
          <w:lang w:val="uk-UA"/>
        </w:rPr>
      </w:pPr>
      <w:r>
        <w:rPr>
          <w:lang w:val="uk-UA"/>
        </w:rPr>
        <w:t>Шифрування алгоритмом Віженера, дешифрування тексту (який був зашифрований цим алгоритмом), копіювання результату.</w:t>
      </w:r>
    </w:p>
    <w:p>
      <w:pPr>
        <w:pStyle w:val="Common"/>
        <w:rPr/>
      </w:pPr>
      <w:r>
        <w:rPr/>
      </w:r>
    </w:p>
    <w:p>
      <w:pPr>
        <w:pStyle w:val="Title2nd1"/>
        <w:rPr/>
      </w:pPr>
      <w:bookmarkStart w:id="241" w:name="__RefHeading___Toc2481_792400555"/>
      <w:bookmarkStart w:id="242" w:name="_Toc6507"/>
      <w:bookmarkEnd w:id="241"/>
      <w:r>
        <w:rPr/>
        <w:t>Б.3 Опис логічної структури програми</w:t>
      </w:r>
      <w:bookmarkEnd w:id="242"/>
    </w:p>
    <w:p>
      <w:pPr>
        <w:pStyle w:val="Common"/>
        <w:rPr/>
      </w:pPr>
      <w:r>
        <w:rPr/>
      </w:r>
    </w:p>
    <w:p>
      <w:pPr>
        <w:pStyle w:val="Common"/>
        <w:rPr>
          <w:lang w:val="uk-UA"/>
        </w:rPr>
      </w:pPr>
      <w:r>
        <w:rPr>
          <w:lang w:val="uk-UA"/>
        </w:rPr>
        <w:t>Рівень логіки опрацьовується програмою разом із рівнем представлення. Програма обробляє запити від інтерфейсу і подає дані на логічні функції, які видають результати і показують їх на інтерфейсі.</w:t>
      </w:r>
    </w:p>
    <w:p>
      <w:pPr>
        <w:pStyle w:val="Common"/>
        <w:rPr/>
      </w:pPr>
      <w:r>
        <w:rPr/>
      </w:r>
    </w:p>
    <w:p>
      <w:pPr>
        <w:pStyle w:val="Title3rd1"/>
        <w:rPr>
          <w:lang w:val="uk-UA"/>
        </w:rPr>
      </w:pPr>
      <w:bookmarkStart w:id="243" w:name="__RefHeading___Toc2483_792400555"/>
      <w:bookmarkStart w:id="244" w:name="_Toc19266"/>
      <w:bookmarkEnd w:id="243"/>
      <w:r>
        <w:rPr/>
        <w:t xml:space="preserve">Б.3.1 Алгоритм </w:t>
      </w:r>
      <w:r>
        <w:rPr>
          <w:lang w:val="uk-UA"/>
        </w:rPr>
        <w:t>шифрування</w:t>
      </w:r>
      <w:bookmarkEnd w:id="244"/>
      <w:r>
        <w:rPr>
          <w:lang w:val="uk-UA"/>
        </w:rPr>
        <w:t>/дешифрування</w:t>
      </w:r>
    </w:p>
    <w:p>
      <w:pPr>
        <w:pStyle w:val="Common"/>
        <w:rPr/>
      </w:pPr>
      <w:r>
        <w:rPr/>
      </w:r>
    </w:p>
    <w:p>
      <w:pPr>
        <w:pStyle w:val="Common"/>
        <w:rPr>
          <w:lang w:val="uk-UA"/>
        </w:rPr>
      </w:pPr>
      <w:r>
        <w:rPr>
          <w:lang w:val="uk-UA"/>
        </w:rPr>
        <w:t>Алгоритм працює таким чином: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en-US"/>
        </w:rPr>
      </w:pPr>
      <w:r>
        <w:rPr>
          <w:lang w:val="uk-UA"/>
        </w:rPr>
        <w:t xml:space="preserve">На вході користувач передає повідомлення для шифрування/дешифрування та ключ. Вони можуть містити всі 128 символів таблиці </w:t>
      </w:r>
      <w:r>
        <w:rPr>
          <w:lang w:val="en-US"/>
        </w:rPr>
        <w:t>ASCII.</w:t>
      </w:r>
    </w:p>
    <w:p>
      <w:pPr>
        <w:pStyle w:val="Common"/>
        <w:rPr>
          <w:lang w:val="uk-UA"/>
        </w:rPr>
      </w:pPr>
      <w:r>
        <w:rPr>
          <w:lang w:val="uk-UA"/>
        </w:rPr>
        <w:t>Програма робить ключ довжиною повідомлення.</w:t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Для кожного символу даного тексту обрати новий символ шифрування за формулою: </w:t>
      </w:r>
      <w:r>
        <w:rPr>
          <w:rFonts w:eastAsia="Times New Roman" w:cs="Times New Roman"/>
          <w:lang w:val="uk-UA"/>
        </w:rPr>
        <w:t>НоваЛітера = (ЛітераТексту + ЛітераКлюча) % 128.</w:t>
      </w:r>
    </w:p>
    <w:p>
      <w:pPr>
        <w:pStyle w:val="Common"/>
        <w:rPr/>
      </w:pPr>
      <w:r>
        <w:rPr>
          <w:rFonts w:eastAsia="Times New Roman" w:cs="Times New Roman"/>
          <w:lang w:val="uk-UA"/>
        </w:rPr>
        <w:t>Для дешифрування формула така: (ЛітераШифру - ЛітераКлюча) % 128.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Title2nd1"/>
        <w:rPr/>
      </w:pPr>
      <w:bookmarkStart w:id="245" w:name="__RefHeading___Toc2485_792400555"/>
      <w:bookmarkStart w:id="246" w:name="_Toc27003"/>
      <w:bookmarkEnd w:id="245"/>
      <w:r>
        <w:rPr/>
        <w:t>Б.4 Використані технічні засоби</w:t>
      </w:r>
      <w:bookmarkEnd w:id="246"/>
    </w:p>
    <w:p>
      <w:pPr>
        <w:pStyle w:val="Common"/>
        <w:rPr/>
      </w:pPr>
      <w:r>
        <w:rPr/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Для серверної частини обрано мову </w:t>
      </w:r>
      <w:r>
        <w:rPr>
          <w:lang w:val="en-US"/>
        </w:rPr>
        <w:t xml:space="preserve">Python </w:t>
      </w:r>
      <w:r>
        <w:rPr>
          <w:lang w:val="uk-UA"/>
        </w:rPr>
        <w:t xml:space="preserve">та фреймворк </w:t>
      </w:r>
      <w:r>
        <w:rPr>
          <w:lang w:val="en-US"/>
        </w:rPr>
        <w:t xml:space="preserve">Flask. </w:t>
      </w:r>
      <w:r>
        <w:rPr>
          <w:lang w:val="uk-UA"/>
        </w:rPr>
        <w:t>Фреймворк обрано через його простоту та хорошу документацію.</w:t>
      </w:r>
    </w:p>
    <w:p>
      <w:pPr>
        <w:pStyle w:val="Common"/>
        <w:rPr/>
      </w:pPr>
      <w:r>
        <w:rPr>
          <w:lang w:val="uk-UA"/>
        </w:rPr>
        <w:t xml:space="preserve">Для клієнтської частини обрано фреймворк </w:t>
      </w:r>
      <w:r>
        <w:rPr>
          <w:lang w:val="en-US"/>
        </w:rPr>
        <w:t xml:space="preserve">Next.js </w:t>
      </w:r>
      <w:r>
        <w:rPr>
          <w:lang w:val="uk-UA"/>
        </w:rPr>
        <w:t xml:space="preserve">та мову </w:t>
      </w:r>
      <w:r>
        <w:rPr>
          <w:lang w:val="en-US"/>
        </w:rPr>
        <w:t xml:space="preserve">TypeScript. </w:t>
      </w:r>
      <w:r>
        <w:rPr>
          <w:lang w:val="uk-UA"/>
        </w:rPr>
        <w:t>Цей фреймворк обрано через хорошу підтримку спільноти та зручність розгортання.</w:t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Аби розгорнути систему </w:t>
      </w:r>
    </w:p>
    <w:p>
      <w:pPr>
        <w:pStyle w:val="Common"/>
        <w:rPr/>
      </w:pPr>
      <w:r>
        <w:rPr/>
        <w:t>Для серверу достатньо: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-</w:t>
      </w:r>
      <w:r>
        <w:rPr>
          <w:lang w:val="uk-UA"/>
        </w:rPr>
        <w:t xml:space="preserve"> 1 </w:t>
      </w:r>
      <w:r>
        <w:rPr/>
        <w:t>Гб оперативної пам’яті;</w:t>
      </w:r>
    </w:p>
    <w:p>
      <w:pPr>
        <w:pStyle w:val="Common"/>
        <w:rPr/>
      </w:pPr>
      <w:r>
        <w:rPr/>
        <w:t>- 1 ядра процесору;</w:t>
      </w:r>
    </w:p>
    <w:p>
      <w:pPr>
        <w:pStyle w:val="Common"/>
        <w:rPr/>
      </w:pPr>
      <w:r>
        <w:rPr>
          <w:lang w:val="uk-UA"/>
        </w:rPr>
        <w:t xml:space="preserve">- </w:t>
      </w:r>
      <w:r>
        <w:rPr/>
        <w:t xml:space="preserve">4 Гб оперативної пам’яті. 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На сервері має бути встановлено Python версії 3</w:t>
      </w:r>
      <w:r>
        <w:rPr>
          <w:lang w:val="uk-UA"/>
        </w:rPr>
        <w:t xml:space="preserve"> та</w:t>
      </w:r>
      <w:r>
        <w:rPr>
          <w:lang w:val="en-US"/>
        </w:rPr>
        <w:t xml:space="preserve"> Node.js</w:t>
      </w:r>
      <w:r>
        <w:rPr>
          <w:lang w:val="uk-UA"/>
        </w:rPr>
        <w:t xml:space="preserve"> останньої версії. </w:t>
      </w:r>
    </w:p>
    <w:p>
      <w:pPr>
        <w:pStyle w:val="Common"/>
        <w:rPr/>
      </w:pPr>
      <w:r>
        <w:rPr/>
        <w:t>Для клієнту потрібно: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- 2 Гб оперативної пам’яті;</w:t>
      </w:r>
    </w:p>
    <w:p>
      <w:pPr>
        <w:pStyle w:val="Common"/>
        <w:rPr/>
      </w:pPr>
      <w:r>
        <w:rPr/>
        <w:t xml:space="preserve">- </w:t>
      </w:r>
      <w:r>
        <w:rPr>
          <w:lang w:val="uk-UA"/>
        </w:rPr>
        <w:t xml:space="preserve">1 </w:t>
      </w:r>
      <w:r>
        <w:rPr/>
        <w:t>ядр</w:t>
      </w:r>
      <w:r>
        <w:rPr>
          <w:lang w:val="uk-UA"/>
        </w:rPr>
        <w:t>о</w:t>
      </w:r>
      <w:r>
        <w:rPr/>
        <w:t xml:space="preserve"> процесор</w:t>
      </w:r>
      <w:r>
        <w:rPr>
          <w:lang w:val="uk-UA"/>
        </w:rPr>
        <w:t>у;</w:t>
      </w:r>
    </w:p>
    <w:p>
      <w:pPr>
        <w:pStyle w:val="Common"/>
        <w:rPr/>
      </w:pPr>
      <w:r>
        <w:rPr>
          <w:lang w:val="uk-UA"/>
        </w:rPr>
        <w:t xml:space="preserve">- </w:t>
      </w:r>
      <w:r>
        <w:rPr/>
        <w:t xml:space="preserve">8 Гб оперативної пам’яті. 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На клієнті має бути встановлено веб-браузер.</w:t>
      </w:r>
    </w:p>
    <w:p>
      <w:pPr>
        <w:pStyle w:val="Common"/>
        <w:rPr/>
      </w:pPr>
      <w:r>
        <w:rPr/>
      </w:r>
    </w:p>
    <w:p>
      <w:pPr>
        <w:pStyle w:val="Title2nd1"/>
        <w:rPr/>
      </w:pPr>
      <w:bookmarkStart w:id="247" w:name="__RefHeading___Toc2487_792400555"/>
      <w:bookmarkStart w:id="248" w:name="_Toc4805"/>
      <w:bookmarkEnd w:id="247"/>
      <w:r>
        <w:rPr/>
        <w:t>Б.5 Виклик і завантаження</w:t>
      </w:r>
      <w:bookmarkEnd w:id="248"/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Для розгорнення серверу потрібно: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1. Завантажити код програми на свою систему;</w:t>
      </w:r>
    </w:p>
    <w:p>
      <w:pPr>
        <w:pStyle w:val="Common"/>
        <w:rPr/>
      </w:pPr>
      <w:r>
        <w:rPr/>
        <w:t xml:space="preserve">2. </w:t>
      </w:r>
      <w:r>
        <w:rPr>
          <w:lang w:val="uk-UA"/>
        </w:rPr>
        <w:t xml:space="preserve">Для запуску клієнту потрібно в консолі прописати: </w:t>
      </w:r>
      <w:r>
        <w:rPr>
          <w:i/>
          <w:iCs/>
          <w:lang w:val="en-US"/>
        </w:rPr>
        <w:t>npm run dev</w:t>
      </w:r>
      <w:r>
        <w:rPr>
          <w:lang w:val="en-US"/>
        </w:rPr>
        <w:t>.</w:t>
      </w:r>
    </w:p>
    <w:p>
      <w:pPr>
        <w:pStyle w:val="Common"/>
        <w:rPr>
          <w:lang w:val="uk-UA"/>
        </w:rPr>
      </w:pPr>
      <w:r>
        <w:rPr>
          <w:lang w:val="uk-UA"/>
        </w:rPr>
        <w:t>3. Для запуску серверу потрібно активувати віртуальне середовище .</w:t>
      </w:r>
      <w:r>
        <w:rPr>
          <w:lang w:val="en-US"/>
        </w:rPr>
        <w:t xml:space="preserve">venv </w:t>
      </w:r>
      <w:r>
        <w:rPr>
          <w:lang w:val="uk-UA"/>
        </w:rPr>
        <w:t xml:space="preserve">через команду </w:t>
      </w:r>
      <w:r>
        <w:rPr>
          <w:i/>
          <w:iCs/>
          <w:lang w:val="uk-UA"/>
        </w:rPr>
        <w:t>.</w:t>
      </w:r>
      <w:r>
        <w:rPr>
          <w:i/>
          <w:iCs/>
          <w:lang w:val="en-US"/>
        </w:rPr>
        <w:t>venv\Scripts\activate</w:t>
      </w:r>
      <w:r>
        <w:rPr>
          <w:lang w:val="en-US"/>
        </w:rPr>
        <w:t>.</w:t>
      </w:r>
    </w:p>
    <w:p>
      <w:pPr>
        <w:pStyle w:val="Common"/>
        <w:rPr/>
      </w:pPr>
      <w:r>
        <w:rPr/>
      </w:r>
    </w:p>
    <w:p>
      <w:pPr>
        <w:pStyle w:val="Common"/>
        <w:rPr>
          <w:lang w:val="en-US"/>
        </w:rPr>
      </w:pPr>
      <w:r>
        <w:rPr/>
        <w:t xml:space="preserve">Для запуску програми в рядку браузеру ввести адресу </w:t>
      </w:r>
      <w:hyperlink r:id="rId19">
        <w:r>
          <w:rPr>
            <w:rStyle w:val="Hyperlink"/>
          </w:rPr>
          <w:t>http://localhost:3</w:t>
        </w:r>
        <w:r>
          <w:rPr>
            <w:rStyle w:val="Hyperlink"/>
            <w:lang w:val="uk-UA"/>
          </w:rPr>
          <w:t>000</w:t>
        </w:r>
        <w:r>
          <w:rPr>
            <w:rStyle w:val="Hyperlink"/>
          </w:rPr>
          <w:t>/</w:t>
        </w:r>
      </w:hyperlink>
      <w:r>
        <w:rPr>
          <w:lang w:val="en-US"/>
        </w:rPr>
        <w:t>.</w:t>
      </w:r>
    </w:p>
    <w:p>
      <w:pPr>
        <w:pStyle w:val="Common"/>
        <w:rPr/>
      </w:pPr>
      <w:r>
        <w:rPr/>
      </w:r>
    </w:p>
    <w:p>
      <w:pPr>
        <w:pStyle w:val="Title2nd1"/>
        <w:rPr/>
      </w:pPr>
      <w:bookmarkStart w:id="249" w:name="__RefHeading___Toc2489_792400555"/>
      <w:bookmarkStart w:id="250" w:name="_Toc28022"/>
      <w:bookmarkEnd w:id="249"/>
      <w:r>
        <w:rPr/>
        <w:t>Б.6 Початкові дані</w:t>
      </w:r>
      <w:bookmarkEnd w:id="250"/>
    </w:p>
    <w:p>
      <w:pPr>
        <w:pStyle w:val="Common"/>
        <w:rPr/>
      </w:pPr>
      <w:r>
        <w:rPr/>
      </w:r>
    </w:p>
    <w:p>
      <w:pPr>
        <w:pStyle w:val="Common"/>
        <w:rPr>
          <w:lang w:val="en-US"/>
        </w:rPr>
      </w:pPr>
      <w:r>
        <w:rPr>
          <w:lang w:val="uk-UA"/>
        </w:rPr>
        <w:t xml:space="preserve">Програма не зберігає дані на сервері. Дані користувача вводяться у поля під час роботи програми. </w:t>
      </w:r>
    </w:p>
    <w:p>
      <w:pPr>
        <w:pStyle w:val="Common"/>
        <w:rPr>
          <w:lang w:val="en-US"/>
        </w:rPr>
      </w:pPr>
      <w:r>
        <w:rPr>
          <w:lang w:val="uk-UA"/>
        </w:rPr>
        <w:t xml:space="preserve">Дані шифротексту можна скопіювати у буфер обміну, натиснувши на кнопку </w:t>
      </w:r>
      <w:r>
        <w:rPr>
          <w:lang w:val="en-US"/>
        </w:rPr>
        <w:t xml:space="preserve">“Copy”. </w:t>
      </w:r>
      <w:r>
        <w:rPr>
          <w:lang w:val="uk-UA"/>
        </w:rPr>
        <w:t xml:space="preserve">Також програма має доступ до буфера обміну, тому дані з нього можна вставити по кнопці </w:t>
      </w:r>
      <w:r>
        <w:rPr>
          <w:lang w:val="en-US"/>
        </w:rPr>
        <w:t>“Paste”.</w:t>
      </w:r>
    </w:p>
    <w:p>
      <w:pPr>
        <w:pStyle w:val="Normal"/>
        <w:rPr/>
      </w:pPr>
      <w:r>
        <w:rPr/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  <w:r>
        <w:br w:type="page"/>
      </w:r>
    </w:p>
    <w:p>
      <w:pPr>
        <w:pStyle w:val="Common"/>
        <w:spacing w:before="0" w:after="0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1st"/>
        <w:rPr>
          <w:rFonts w:eastAsia="Times New Roman" w:cs="Times New Roman"/>
          <w:lang w:val="uk-UA"/>
        </w:rPr>
      </w:pPr>
      <w:bookmarkStart w:id="251" w:name="__RefHeading___Toc2491_792400555"/>
      <w:bookmarkStart w:id="252" w:name="_Toc29286"/>
      <w:bookmarkEnd w:id="251"/>
      <w:r>
        <w:rPr>
          <w:rFonts w:eastAsia="Times New Roman" w:cs="Times New Roman"/>
          <w:lang w:val="uk-UA"/>
        </w:rPr>
        <w:t>Додаток В</w:t>
      </w:r>
      <w:bookmarkEnd w:id="252"/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Текст програми</w:t>
      </w:r>
      <w:r>
        <w:br w:type="page"/>
      </w:r>
    </w:p>
    <w:p>
      <w:pPr>
        <w:pStyle w:val="Title2nd1"/>
        <w:bidi w:val="0"/>
        <w:spacing w:before="0" w:after="0"/>
        <w:rPr>
          <w:lang w:val="en-US"/>
        </w:rPr>
      </w:pPr>
      <w:bookmarkStart w:id="253" w:name="__RefHeading___Toc2493_792400555"/>
      <w:bookmarkStart w:id="254" w:name="_Toc6777"/>
      <w:bookmarkEnd w:id="253"/>
      <w:r>
        <w:rPr/>
        <w:t xml:space="preserve">Текст </w:t>
      </w:r>
      <w:bookmarkEnd w:id="254"/>
      <w:r>
        <w:rPr>
          <w:lang w:val="uk-UA"/>
        </w:rPr>
        <w:t xml:space="preserve">серверу — </w:t>
      </w:r>
      <w:r>
        <w:rPr>
          <w:lang w:val="en-US"/>
        </w:rPr>
        <w:t>server.py</w:t>
      </w:r>
    </w:p>
    <w:p>
      <w:pPr>
        <w:pStyle w:val="Normal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rPr/>
      </w:pPr>
      <w:r>
        <w:rPr/>
        <w:t>from flask import Flask, request</w:t>
      </w:r>
    </w:p>
    <w:p>
      <w:pPr>
        <w:pStyle w:val="Code"/>
        <w:rPr/>
      </w:pPr>
      <w:r>
        <w:rPr/>
        <w:t>from flask_cors import CORS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app = Flask(__name__)</w:t>
      </w:r>
    </w:p>
    <w:p>
      <w:pPr>
        <w:pStyle w:val="Code"/>
        <w:rPr/>
      </w:pPr>
      <w:r>
        <w:rPr/>
        <w:t>CORS(app)</w:t>
      </w:r>
    </w:p>
    <w:p>
      <w:pPr>
        <w:pStyle w:val="Code"/>
        <w:rPr/>
      </w:pPr>
      <w:r>
        <w:rPr/>
        <w:t>app.config["CORS_HEADERS"] = "Content-Type"</w:t>
      </w:r>
    </w:p>
    <w:p>
      <w:pPr>
        <w:pStyle w:val="Code"/>
        <w:rPr/>
      </w:pPr>
      <w:r>
        <w:rPr/>
        <w:t>ASCII_LENGTH = 128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class Mode:</w:t>
      </w:r>
    </w:p>
    <w:p>
      <w:pPr>
        <w:pStyle w:val="Code"/>
        <w:rPr/>
      </w:pPr>
      <w:r>
        <w:rPr/>
        <w:t xml:space="preserve">    </w:t>
      </w:r>
      <w:r>
        <w:rPr/>
        <w:t>ENCRYPT = "encrypt"</w:t>
      </w:r>
    </w:p>
    <w:p>
      <w:pPr>
        <w:pStyle w:val="Code"/>
        <w:rPr/>
      </w:pPr>
      <w:r>
        <w:rPr/>
        <w:t xml:space="preserve">    </w:t>
      </w:r>
      <w:r>
        <w:rPr/>
        <w:t>DECRYPT = "decrypt"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@app.route("/encrypt/")</w:t>
      </w:r>
    </w:p>
    <w:p>
      <w:pPr>
        <w:pStyle w:val="Code"/>
        <w:rPr/>
      </w:pPr>
      <w:r>
        <w:rPr/>
        <w:t>def encrypt():</w:t>
      </w:r>
    </w:p>
    <w:p>
      <w:pPr>
        <w:pStyle w:val="Code"/>
        <w:rPr/>
      </w:pPr>
      <w:r>
        <w:rPr/>
        <w:t xml:space="preserve">    </w:t>
      </w:r>
      <w:r>
        <w:rPr/>
        <w:t>query = request.args.to_dict()</w:t>
      </w:r>
    </w:p>
    <w:p>
      <w:pPr>
        <w:pStyle w:val="Code"/>
        <w:rPr/>
      </w:pPr>
      <w:r>
        <w:rPr/>
        <w:t xml:space="preserve">    </w:t>
      </w:r>
      <w:r>
        <w:rPr/>
        <w:t>result = vigenere(query["text"], query["key"], Mode.ENCRYPT)</w:t>
      </w:r>
    </w:p>
    <w:p>
      <w:pPr>
        <w:pStyle w:val="Code"/>
        <w:rPr/>
      </w:pPr>
      <w:r>
        <w:rPr/>
        <w:t xml:space="preserve">    </w:t>
      </w:r>
      <w:r>
        <w:rPr/>
        <w:t>return result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@app.route("/decrypt/")</w:t>
      </w:r>
    </w:p>
    <w:p>
      <w:pPr>
        <w:pStyle w:val="Code"/>
        <w:rPr/>
      </w:pPr>
      <w:r>
        <w:rPr/>
        <w:t>def decrypt():</w:t>
      </w:r>
    </w:p>
    <w:p>
      <w:pPr>
        <w:pStyle w:val="Code"/>
        <w:rPr/>
      </w:pPr>
      <w:r>
        <w:rPr/>
        <w:t xml:space="preserve">    </w:t>
      </w:r>
      <w:r>
        <w:rPr/>
        <w:t>query = request.args.to_dict()</w:t>
      </w:r>
    </w:p>
    <w:p>
      <w:pPr>
        <w:pStyle w:val="Code"/>
        <w:rPr/>
      </w:pPr>
      <w:r>
        <w:rPr/>
        <w:t xml:space="preserve">    </w:t>
      </w:r>
      <w:r>
        <w:rPr/>
        <w:t>result = vigenere(query["text"], query["key"], Mode.DECRYPT)</w:t>
      </w:r>
    </w:p>
    <w:p>
      <w:pPr>
        <w:pStyle w:val="Code"/>
        <w:rPr/>
      </w:pPr>
      <w:r>
        <w:rPr/>
        <w:t xml:space="preserve">    </w:t>
      </w:r>
      <w:r>
        <w:rPr/>
        <w:t>return result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def vigenere(message: str, key: str, mode: str = "encrypt") -&gt; str:</w:t>
      </w:r>
    </w:p>
    <w:p>
      <w:pPr>
        <w:pStyle w:val="Code"/>
        <w:rPr/>
      </w:pPr>
      <w:r>
        <w:rPr/>
        <w:t xml:space="preserve">    </w:t>
      </w:r>
      <w:r>
        <w:rPr/>
        <w:t># Make key as long as the message is</w:t>
      </w:r>
    </w:p>
    <w:p>
      <w:pPr>
        <w:pStyle w:val="Code"/>
        <w:rPr/>
      </w:pPr>
      <w:r>
        <w:rPr/>
        <w:t xml:space="preserve">    </w:t>
      </w:r>
      <w:r>
        <w:rPr/>
        <w:t>key_stream = key * len(message)</w:t>
      </w:r>
    </w:p>
    <w:p>
      <w:pPr>
        <w:pStyle w:val="Code"/>
        <w:rPr/>
      </w:pPr>
      <w:r>
        <w:rPr/>
        <w:t xml:space="preserve">    </w:t>
      </w:r>
      <w:r>
        <w:rPr/>
        <w:t># Truncate it, so that it does not exceed the message length</w:t>
      </w:r>
    </w:p>
    <w:p>
      <w:pPr>
        <w:pStyle w:val="Code"/>
        <w:rPr/>
      </w:pPr>
      <w:r>
        <w:rPr/>
        <w:t xml:space="preserve">    </w:t>
      </w:r>
      <w:r>
        <w:rPr/>
        <w:t>long_key = key_stream[: len(message)]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</w:t>
      </w:r>
      <w:r>
        <w:rPr/>
        <w:t>result: str = str()</w:t>
      </w:r>
    </w:p>
    <w:p>
      <w:pPr>
        <w:pStyle w:val="Code"/>
        <w:rPr/>
      </w:pPr>
      <w:r>
        <w:rPr/>
        <w:t xml:space="preserve">    </w:t>
      </w:r>
      <w:r>
        <w:rPr/>
        <w:t>for index, _ in enumerate(message):</w:t>
      </w:r>
    </w:p>
    <w:p>
      <w:pPr>
        <w:pStyle w:val="Code"/>
        <w:rPr/>
      </w:pPr>
      <w:r>
        <w:rPr/>
        <w:t xml:space="preserve">        </w:t>
      </w:r>
      <w:r>
        <w:rPr/>
        <w:t>key_ascii = ord(long_key[index])</w:t>
      </w:r>
    </w:p>
    <w:p>
      <w:pPr>
        <w:pStyle w:val="Code"/>
        <w:rPr/>
      </w:pPr>
      <w:r>
        <w:rPr/>
        <w:t xml:space="preserve">        </w:t>
      </w:r>
      <w:r>
        <w:rPr/>
        <w:t>message_ascii = ord(message[index])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  </w:t>
      </w:r>
      <w:r>
        <w:rPr/>
        <w:t>letter_ascii = 0</w:t>
      </w:r>
    </w:p>
    <w:p>
      <w:pPr>
        <w:pStyle w:val="Code"/>
        <w:rPr/>
      </w:pPr>
      <w:r>
        <w:rPr/>
        <w:t xml:space="preserve">        </w:t>
      </w:r>
      <w:r>
        <w:rPr/>
        <w:t>if mode == Mode.ENCRYPT:</w:t>
      </w:r>
    </w:p>
    <w:p>
      <w:pPr>
        <w:pStyle w:val="Code"/>
        <w:rPr/>
      </w:pPr>
      <w:r>
        <w:rPr/>
        <w:t xml:space="preserve">            </w:t>
      </w:r>
      <w:r>
        <w:rPr/>
        <w:t>letter_ascii = (message_ascii + key_ascii) % ASCII_LENGTH</w:t>
      </w:r>
    </w:p>
    <w:p>
      <w:pPr>
        <w:pStyle w:val="Code"/>
        <w:rPr/>
      </w:pPr>
      <w:r>
        <w:rPr/>
        <w:t xml:space="preserve">        </w:t>
      </w:r>
      <w:r>
        <w:rPr/>
        <w:t>elif mode == Mode.DECRYPT:</w:t>
      </w:r>
    </w:p>
    <w:p>
      <w:pPr>
        <w:pStyle w:val="Code"/>
        <w:rPr/>
      </w:pPr>
      <w:r>
        <w:rPr/>
        <w:t xml:space="preserve">            </w:t>
      </w:r>
      <w:r>
        <w:rPr/>
        <w:t>letter_ascii = (message_ascii - key_ascii) % ASCII_LENGTH</w:t>
      </w:r>
    </w:p>
    <w:p>
      <w:pPr>
        <w:pStyle w:val="Code"/>
        <w:rPr/>
      </w:pPr>
      <w:r>
        <w:rPr/>
        <w:t xml:space="preserve">        </w:t>
      </w:r>
      <w:r>
        <w:rPr/>
        <w:t>else:</w:t>
      </w:r>
    </w:p>
    <w:p>
      <w:pPr>
        <w:pStyle w:val="Code"/>
        <w:rPr/>
      </w:pPr>
      <w:r>
        <w:rPr/>
        <w:t xml:space="preserve">            </w:t>
      </w:r>
      <w:r>
        <w:rPr/>
        <w:t>raise ValueError("Invalid mode...")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  </w:t>
      </w:r>
      <w:r>
        <w:rPr/>
        <w:t>new_letter = chr(letter_ascii)</w:t>
      </w:r>
    </w:p>
    <w:p>
      <w:pPr>
        <w:pStyle w:val="Code"/>
        <w:rPr/>
      </w:pPr>
      <w:r>
        <w:rPr/>
        <w:t xml:space="preserve">        </w:t>
      </w:r>
      <w:r>
        <w:rPr/>
        <w:t>result += new_letter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</w:t>
      </w:r>
      <w:r>
        <w:rPr/>
        <w:t>return result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if __name__ == "__main__":</w:t>
      </w:r>
    </w:p>
    <w:p>
      <w:pPr>
        <w:pStyle w:val="Code"/>
        <w:rPr/>
      </w:pPr>
      <w:r>
        <w:rPr/>
        <w:t xml:space="preserve">    </w:t>
      </w:r>
      <w:r>
        <w:rPr/>
        <w:t>app.run(host="0.0.0.0", port=501000, debug=True)</w:t>
      </w:r>
    </w:p>
    <w:p>
      <w:pPr>
        <w:pStyle w:val="Common"/>
        <w:rPr/>
      </w:pPr>
      <w:r>
        <w:rPr/>
      </w:r>
    </w:p>
    <w:p>
      <w:pPr>
        <w:pStyle w:val="Title2nd1"/>
        <w:rPr/>
      </w:pPr>
      <w:bookmarkStart w:id="255" w:name="__RefHeading___Toc2649_2362981076"/>
      <w:bookmarkEnd w:id="255"/>
      <w:r>
        <w:rPr/>
        <w:t xml:space="preserve">Текст сторінки — </w:t>
      </w:r>
      <w:r>
        <w:rPr>
          <w:lang w:val="en-US"/>
        </w:rPr>
        <w:t>page.tsx</w:t>
      </w:r>
    </w:p>
    <w:p>
      <w:pPr>
        <w:pStyle w:val="Common"/>
        <w:rPr/>
      </w:pPr>
      <w:r>
        <w:rPr/>
      </w:r>
    </w:p>
    <w:p>
      <w:pPr>
        <w:pStyle w:val="Code"/>
        <w:rPr/>
      </w:pPr>
      <w:r>
        <w:rPr/>
        <w:t>"use client";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import { useState } from "react";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export default function Home() {</w:t>
      </w:r>
    </w:p>
    <w:p>
      <w:pPr>
        <w:pStyle w:val="Code"/>
        <w:rPr/>
      </w:pPr>
      <w:r>
        <w:rPr/>
        <w:t xml:space="preserve">  </w:t>
      </w:r>
      <w:r>
        <w:rPr/>
        <w:t>const [text, setText] = useState("");</w:t>
      </w:r>
    </w:p>
    <w:p>
      <w:pPr>
        <w:pStyle w:val="Code"/>
        <w:rPr/>
      </w:pPr>
      <w:r>
        <w:rPr/>
        <w:t xml:space="preserve">  </w:t>
      </w:r>
      <w:r>
        <w:rPr/>
        <w:t>const [key, setKey] = useState("");</w:t>
      </w:r>
    </w:p>
    <w:p>
      <w:pPr>
        <w:pStyle w:val="Code"/>
        <w:rPr/>
      </w:pPr>
      <w:r>
        <w:rPr/>
        <w:t xml:space="preserve">  </w:t>
      </w:r>
      <w:r>
        <w:rPr/>
        <w:t>const [output, setOutput] = useState("");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</w:t>
      </w:r>
      <w:r>
        <w:rPr/>
        <w:t>const baseUrl = "http://127.0.0.1:42248";</w:t>
      </w:r>
    </w:p>
    <w:p>
      <w:pPr>
        <w:pStyle w:val="Code"/>
        <w:rPr/>
      </w:pPr>
      <w:r>
        <w:rPr/>
        <w:t xml:space="preserve">  </w:t>
      </w:r>
      <w:r>
        <w:rPr/>
        <w:t>const handleEncrypt = async () =&gt; {</w:t>
      </w:r>
    </w:p>
    <w:p>
      <w:pPr>
        <w:pStyle w:val="Code"/>
        <w:rPr/>
      </w:pPr>
      <w:r>
        <w:rPr/>
        <w:t xml:space="preserve">    </w:t>
      </w:r>
      <w:r>
        <w:rPr/>
        <w:t>const url = `${baseUrl}/encrypt/?text=${text}&amp;key=${key}`;</w:t>
      </w:r>
    </w:p>
    <w:p>
      <w:pPr>
        <w:pStyle w:val="Code"/>
        <w:rPr/>
      </w:pPr>
      <w:r>
        <w:rPr/>
        <w:t xml:space="preserve">    </w:t>
      </w:r>
      <w:r>
        <w:rPr/>
        <w:t>const result = await (await fetch(url)).text();</w:t>
      </w:r>
    </w:p>
    <w:p>
      <w:pPr>
        <w:pStyle w:val="Code"/>
        <w:rPr/>
      </w:pPr>
      <w:r>
        <w:rPr/>
        <w:t xml:space="preserve">    </w:t>
      </w:r>
      <w:r>
        <w:rPr/>
        <w:t>setOutput(result);</w:t>
      </w:r>
    </w:p>
    <w:p>
      <w:pPr>
        <w:pStyle w:val="Code"/>
        <w:rPr/>
      </w:pPr>
      <w:r>
        <w:rPr/>
        <w:t xml:space="preserve">  </w:t>
      </w:r>
      <w:r>
        <w:rPr/>
        <w:t>};</w:t>
      </w:r>
    </w:p>
    <w:p>
      <w:pPr>
        <w:pStyle w:val="Code"/>
        <w:rPr/>
      </w:pPr>
      <w:r>
        <w:rPr/>
        <w:t xml:space="preserve">  </w:t>
      </w:r>
      <w:r>
        <w:rPr/>
        <w:t>const handleDecrypt = async () =&gt; {</w:t>
      </w:r>
    </w:p>
    <w:p>
      <w:pPr>
        <w:pStyle w:val="Code"/>
        <w:rPr/>
      </w:pPr>
      <w:r>
        <w:rPr/>
        <w:t xml:space="preserve">    </w:t>
      </w:r>
      <w:r>
        <w:rPr/>
        <w:t>const url = `${baseUrl}/decrypt/?text=${text}&amp;key=${key}`;</w:t>
      </w:r>
    </w:p>
    <w:p>
      <w:pPr>
        <w:pStyle w:val="Code"/>
        <w:rPr/>
      </w:pPr>
      <w:r>
        <w:rPr/>
        <w:t xml:space="preserve">    </w:t>
      </w:r>
      <w:r>
        <w:rPr/>
        <w:t>const result = await (await fetch(url)).text();</w:t>
      </w:r>
    </w:p>
    <w:p>
      <w:pPr>
        <w:pStyle w:val="Code"/>
        <w:rPr/>
      </w:pPr>
      <w:r>
        <w:rPr/>
        <w:t xml:space="preserve">    </w:t>
      </w:r>
      <w:r>
        <w:rPr/>
        <w:t>setOutput(result);</w:t>
      </w:r>
    </w:p>
    <w:p>
      <w:pPr>
        <w:pStyle w:val="Code"/>
        <w:rPr/>
      </w:pPr>
      <w:r>
        <w:rPr/>
        <w:t xml:space="preserve">    </w:t>
      </w:r>
      <w:r>
        <w:rPr/>
        <w:t>console.log(key);</w:t>
      </w:r>
    </w:p>
    <w:p>
      <w:pPr>
        <w:pStyle w:val="Code"/>
        <w:rPr/>
      </w:pPr>
      <w:r>
        <w:rPr/>
        <w:t xml:space="preserve">  </w:t>
      </w:r>
      <w:r>
        <w:rPr/>
        <w:t>};</w:t>
      </w:r>
    </w:p>
    <w:p>
      <w:pPr>
        <w:pStyle w:val="Code"/>
        <w:rPr/>
      </w:pPr>
      <w:r>
        <w:rPr/>
        <w:t xml:space="preserve">  </w:t>
      </w:r>
      <w:r>
        <w:rPr/>
        <w:t>const handlePaste = async () =&gt; {</w:t>
      </w:r>
    </w:p>
    <w:p>
      <w:pPr>
        <w:pStyle w:val="Code"/>
        <w:rPr/>
      </w:pPr>
      <w:r>
        <w:rPr/>
        <w:t xml:space="preserve">    </w:t>
      </w:r>
      <w:r>
        <w:rPr/>
        <w:t>const data = await navigator.clipboard.readText();</w:t>
      </w:r>
    </w:p>
    <w:p>
      <w:pPr>
        <w:pStyle w:val="Code"/>
        <w:rPr/>
      </w:pPr>
      <w:r>
        <w:rPr/>
        <w:t xml:space="preserve">    </w:t>
      </w:r>
      <w:r>
        <w:rPr/>
        <w:t>setText(data);</w:t>
      </w:r>
    </w:p>
    <w:p>
      <w:pPr>
        <w:pStyle w:val="Code"/>
        <w:rPr/>
      </w:pPr>
      <w:r>
        <w:rPr/>
        <w:t xml:space="preserve">  </w:t>
      </w:r>
      <w:r>
        <w:rPr/>
        <w:t>};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</w:t>
      </w:r>
      <w:r>
        <w:rPr/>
        <w:t>const copyResult = () =&gt; {</w:t>
      </w:r>
    </w:p>
    <w:p>
      <w:pPr>
        <w:pStyle w:val="Code"/>
        <w:rPr/>
      </w:pPr>
      <w:r>
        <w:rPr/>
        <w:t xml:space="preserve">    </w:t>
      </w:r>
      <w:r>
        <w:rPr/>
        <w:t>setText(output);</w:t>
      </w:r>
    </w:p>
    <w:p>
      <w:pPr>
        <w:pStyle w:val="Code"/>
        <w:rPr/>
      </w:pPr>
      <w:r>
        <w:rPr/>
        <w:t xml:space="preserve">  </w:t>
      </w:r>
      <w:r>
        <w:rPr/>
        <w:t>};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</w:t>
      </w:r>
      <w:r>
        <w:rPr/>
        <w:t>const INPUT_CLASSES =</w:t>
      </w:r>
    </w:p>
    <w:p>
      <w:pPr>
        <w:pStyle w:val="Code"/>
        <w:rPr/>
      </w:pPr>
      <w:r>
        <w:rPr/>
        <w:t xml:space="preserve">    </w:t>
      </w:r>
      <w:r>
        <w:rPr/>
        <w:t>"outline-2 rounded-md outline-sky-300 focus:outline-sky-500 px-2";</w:t>
      </w:r>
    </w:p>
    <w:p>
      <w:pPr>
        <w:pStyle w:val="Code"/>
        <w:rPr/>
      </w:pPr>
      <w:r>
        <w:rPr/>
        <w:t xml:space="preserve">  </w:t>
      </w:r>
      <w:r>
        <w:rPr/>
        <w:t>const BUTTON_CLASSES =</w:t>
      </w:r>
    </w:p>
    <w:p>
      <w:pPr>
        <w:pStyle w:val="Code"/>
        <w:rPr/>
      </w:pPr>
      <w:r>
        <w:rPr/>
        <w:t xml:space="preserve">    </w:t>
      </w:r>
      <w:r>
        <w:rPr/>
        <w:t>"bg-sky-50 p-1 hover:bg-sky-200 w-full rounded-md cursor-pointer";</w:t>
      </w:r>
    </w:p>
    <w:p>
      <w:pPr>
        <w:pStyle w:val="Code"/>
        <w:rPr/>
      </w:pPr>
      <w:r>
        <w:rPr/>
        <w:t xml:space="preserve">  </w:t>
      </w:r>
      <w:r>
        <w:rPr/>
        <w:t>const BibleVerse =</w:t>
      </w:r>
    </w:p>
    <w:p>
      <w:pPr>
        <w:pStyle w:val="Code"/>
        <w:rPr/>
      </w:pPr>
      <w:r>
        <w:rPr/>
        <w:t xml:space="preserve">    </w:t>
      </w:r>
      <w:r>
        <w:rPr/>
        <w:t>"For God so loved the world that He gave His only begotten Son, that whoever believes in Him should not perish, but have eternal life.";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</w:t>
      </w:r>
      <w:r>
        <w:rPr/>
        <w:t>return (</w:t>
      </w:r>
    </w:p>
    <w:p>
      <w:pPr>
        <w:pStyle w:val="Code"/>
        <w:rPr/>
      </w:pPr>
      <w:r>
        <w:rPr/>
        <w:t xml:space="preserve">    </w:t>
      </w:r>
      <w:r>
        <w:rPr/>
        <w:t>&lt;div className="min-h-screen bg-sky-50 flex gap-3 flex-col items-center justify-center"&gt;</w:t>
      </w:r>
    </w:p>
    <w:p>
      <w:pPr>
        <w:pStyle w:val="Code"/>
        <w:rPr/>
      </w:pPr>
      <w:r>
        <w:rPr/>
        <w:t xml:space="preserve">      </w:t>
      </w:r>
      <w:r>
        <w:rPr/>
        <w:t>{/* Header */}</w:t>
      </w:r>
    </w:p>
    <w:p>
      <w:pPr>
        <w:pStyle w:val="Code"/>
        <w:rPr/>
      </w:pPr>
      <w:r>
        <w:rPr/>
        <w:t xml:space="preserve">      </w:t>
      </w:r>
      <w:r>
        <w:rPr/>
        <w:t>&lt;div className="rounded-md bg-white border-2 border-sky-300 flex p-3 gap-3 w-60"&gt;</w:t>
      </w:r>
    </w:p>
    <w:p>
      <w:pPr>
        <w:pStyle w:val="Code"/>
        <w:rPr/>
      </w:pPr>
      <w:r>
        <w:rPr/>
        <w:t xml:space="preserve">        </w:t>
      </w:r>
      <w:r>
        <w:rPr/>
        <w:t>&lt;span&gt;🔐&lt;/span&gt;</w:t>
      </w:r>
    </w:p>
    <w:p>
      <w:pPr>
        <w:pStyle w:val="Code"/>
        <w:rPr/>
      </w:pPr>
      <w:r>
        <w:rPr/>
        <w:t xml:space="preserve">        </w:t>
      </w:r>
      <w:r>
        <w:rPr/>
        <w:t>&lt;h1&gt;</w:t>
      </w:r>
    </w:p>
    <w:p>
      <w:pPr>
        <w:pStyle w:val="Code"/>
        <w:rPr/>
      </w:pPr>
      <w:r>
        <w:rPr/>
        <w:t xml:space="preserve">          </w:t>
      </w:r>
      <w:r>
        <w:rPr/>
        <w:t>&lt;a</w:t>
      </w:r>
    </w:p>
    <w:p>
      <w:pPr>
        <w:pStyle w:val="Code"/>
        <w:rPr/>
      </w:pPr>
      <w:r>
        <w:rPr/>
        <w:t xml:space="preserve">            </w:t>
      </w:r>
      <w:r>
        <w:rPr/>
        <w:t>href="https://en.wikipedia.org/wiki/Vigenère_cipher"</w:t>
      </w:r>
    </w:p>
    <w:p>
      <w:pPr>
        <w:pStyle w:val="Code"/>
        <w:rPr/>
      </w:pPr>
      <w:r>
        <w:rPr/>
        <w:t xml:space="preserve">            </w:t>
      </w:r>
      <w:r>
        <w:rPr/>
        <w:t>className="underline underline-offset-2"</w:t>
      </w:r>
    </w:p>
    <w:p>
      <w:pPr>
        <w:pStyle w:val="Code"/>
        <w:rPr/>
      </w:pPr>
      <w:r>
        <w:rPr/>
        <w:t xml:space="preserve">          </w:t>
      </w:r>
      <w:r>
        <w:rPr/>
        <w:t>&gt;</w:t>
      </w:r>
    </w:p>
    <w:p>
      <w:pPr>
        <w:pStyle w:val="Code"/>
        <w:rPr/>
      </w:pPr>
      <w:r>
        <w:rPr/>
        <w:t xml:space="preserve">            </w:t>
      </w:r>
      <w:r>
        <w:rPr/>
        <w:t>Vigenere Cipher</w:t>
      </w:r>
    </w:p>
    <w:p>
      <w:pPr>
        <w:pStyle w:val="Code"/>
        <w:rPr/>
      </w:pPr>
      <w:r>
        <w:rPr/>
        <w:t xml:space="preserve">          </w:t>
      </w:r>
      <w:r>
        <w:rPr/>
        <w:t>&lt;/a&gt;</w:t>
      </w:r>
    </w:p>
    <w:p>
      <w:pPr>
        <w:pStyle w:val="Code"/>
        <w:rPr/>
      </w:pPr>
      <w:r>
        <w:rPr/>
        <w:t xml:space="preserve">        </w:t>
      </w:r>
      <w:r>
        <w:rPr/>
        <w:t>&lt;/h1&gt;</w:t>
      </w:r>
    </w:p>
    <w:p>
      <w:pPr>
        <w:pStyle w:val="Code"/>
        <w:rPr/>
      </w:pPr>
      <w:r>
        <w:rPr/>
        <w:t xml:space="preserve">      </w:t>
      </w:r>
      <w:r>
        <w:rPr/>
        <w:t>&lt;/div&gt;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</w:t>
      </w:r>
      <w:r>
        <w:rPr/>
        <w:t>{/* Main App */}</w:t>
      </w:r>
    </w:p>
    <w:p>
      <w:pPr>
        <w:pStyle w:val="Code"/>
        <w:rPr/>
      </w:pPr>
      <w:r>
        <w:rPr/>
        <w:t xml:space="preserve">      </w:t>
      </w:r>
      <w:r>
        <w:rPr/>
        <w:t>&lt;div className="rounded-md bg-white border-2 border-sky-300 flex flex-col p-3 gap-4"&gt;</w:t>
      </w:r>
    </w:p>
    <w:p>
      <w:pPr>
        <w:pStyle w:val="Code"/>
        <w:rPr/>
      </w:pPr>
      <w:r>
        <w:rPr/>
        <w:t xml:space="preserve">        </w:t>
      </w:r>
      <w:r>
        <w:rPr/>
        <w:t>&lt;button className={BUTTON_CLASSES} onClick={handlePaste}&gt;</w:t>
      </w:r>
    </w:p>
    <w:p>
      <w:pPr>
        <w:pStyle w:val="Code"/>
        <w:rPr/>
      </w:pPr>
      <w:r>
        <w:rPr/>
        <w:t xml:space="preserve">          </w:t>
      </w:r>
      <w:r>
        <w:rPr/>
        <w:t>Paste</w:t>
      </w:r>
    </w:p>
    <w:p>
      <w:pPr>
        <w:pStyle w:val="Code"/>
        <w:rPr/>
      </w:pPr>
      <w:r>
        <w:rPr/>
        <w:t xml:space="preserve">        </w:t>
      </w:r>
      <w:r>
        <w:rPr/>
        <w:t>&lt;/button&gt;</w:t>
      </w:r>
    </w:p>
    <w:p>
      <w:pPr>
        <w:pStyle w:val="Code"/>
        <w:rPr/>
      </w:pPr>
      <w:r>
        <w:rPr/>
        <w:t xml:space="preserve">        </w:t>
      </w:r>
      <w:r>
        <w:rPr/>
        <w:t>&lt;div className="flex flex-col gap-1"&gt;</w:t>
      </w:r>
    </w:p>
    <w:p>
      <w:pPr>
        <w:pStyle w:val="Code"/>
        <w:rPr/>
      </w:pPr>
      <w:r>
        <w:rPr/>
        <w:t xml:space="preserve">          </w:t>
      </w:r>
      <w:r>
        <w:rPr/>
        <w:t>&lt;label htmlFor="givenText"&gt;Given text&lt;/label&gt;</w:t>
      </w:r>
    </w:p>
    <w:p>
      <w:pPr>
        <w:pStyle w:val="Code"/>
        <w:rPr/>
      </w:pPr>
      <w:r>
        <w:rPr/>
        <w:t xml:space="preserve">          </w:t>
      </w:r>
      <w:r>
        <w:rPr/>
        <w:t>&lt;textarea</w:t>
      </w:r>
    </w:p>
    <w:p>
      <w:pPr>
        <w:pStyle w:val="Code"/>
        <w:rPr/>
      </w:pPr>
      <w:r>
        <w:rPr/>
        <w:t xml:space="preserve">            </w:t>
      </w:r>
      <w:r>
        <w:rPr/>
        <w:t>name="inputText"</w:t>
      </w:r>
    </w:p>
    <w:p>
      <w:pPr>
        <w:pStyle w:val="Code"/>
        <w:rPr/>
      </w:pPr>
      <w:r>
        <w:rPr/>
        <w:t xml:space="preserve">            </w:t>
      </w:r>
      <w:r>
        <w:rPr/>
        <w:t>id="inputText"</w:t>
      </w:r>
    </w:p>
    <w:p>
      <w:pPr>
        <w:pStyle w:val="Code"/>
        <w:rPr/>
      </w:pPr>
      <w:r>
        <w:rPr/>
        <w:t xml:space="preserve">            </w:t>
      </w:r>
      <w:r>
        <w:rPr/>
        <w:t>className={`${INPUT_CLASSES} resize-none`}</w:t>
      </w:r>
    </w:p>
    <w:p>
      <w:pPr>
        <w:pStyle w:val="Code"/>
        <w:rPr/>
      </w:pPr>
      <w:r>
        <w:rPr/>
        <w:t xml:space="preserve">            </w:t>
      </w:r>
      <w:r>
        <w:rPr/>
        <w:t>rows={3}</w:t>
      </w:r>
    </w:p>
    <w:p>
      <w:pPr>
        <w:pStyle w:val="Code"/>
        <w:rPr/>
      </w:pPr>
      <w:r>
        <w:rPr/>
        <w:t xml:space="preserve">            </w:t>
      </w:r>
      <w:r>
        <w:rPr/>
        <w:t>placeholder="For example, Some text..."</w:t>
      </w:r>
    </w:p>
    <w:p>
      <w:pPr>
        <w:pStyle w:val="Code"/>
        <w:rPr/>
      </w:pPr>
      <w:r>
        <w:rPr/>
        <w:t xml:space="preserve">            </w:t>
      </w:r>
      <w:r>
        <w:rPr/>
        <w:t>value={text}</w:t>
      </w:r>
    </w:p>
    <w:p>
      <w:pPr>
        <w:pStyle w:val="Code"/>
        <w:rPr/>
      </w:pPr>
      <w:r>
        <w:rPr/>
        <w:t xml:space="preserve">            </w:t>
      </w:r>
      <w:r>
        <w:rPr/>
        <w:t>onChange={(e) =&gt; setText(e.target.value)}</w:t>
      </w:r>
    </w:p>
    <w:p>
      <w:pPr>
        <w:pStyle w:val="Code"/>
        <w:rPr/>
      </w:pPr>
      <w:r>
        <w:rPr/>
        <w:t xml:space="preserve">          </w:t>
      </w:r>
      <w:r>
        <w:rPr/>
        <w:t>&gt;&lt;/textarea&gt;</w:t>
      </w:r>
    </w:p>
    <w:p>
      <w:pPr>
        <w:pStyle w:val="Code"/>
        <w:rPr/>
      </w:pPr>
      <w:r>
        <w:rPr/>
        <w:t xml:space="preserve">        </w:t>
      </w:r>
      <w:r>
        <w:rPr/>
        <w:t>&lt;/div&gt;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  </w:t>
      </w:r>
      <w:r>
        <w:rPr/>
        <w:t>&lt;div className="flex flex-col gap-1"&gt;</w:t>
      </w:r>
    </w:p>
    <w:p>
      <w:pPr>
        <w:pStyle w:val="Code"/>
        <w:rPr/>
      </w:pPr>
      <w:r>
        <w:rPr/>
        <w:t xml:space="preserve">          </w:t>
      </w:r>
      <w:r>
        <w:rPr/>
        <w:t>&lt;label htmlFor="keyInput"&gt;Key&lt;/label&gt;</w:t>
      </w:r>
    </w:p>
    <w:p>
      <w:pPr>
        <w:pStyle w:val="Code"/>
        <w:rPr/>
      </w:pPr>
      <w:r>
        <w:rPr/>
        <w:t xml:space="preserve">          </w:t>
      </w:r>
      <w:r>
        <w:rPr/>
        <w:t>&lt;input</w:t>
      </w:r>
    </w:p>
    <w:p>
      <w:pPr>
        <w:pStyle w:val="Code"/>
        <w:rPr/>
      </w:pPr>
      <w:r>
        <w:rPr/>
        <w:t xml:space="preserve">            </w:t>
      </w:r>
      <w:r>
        <w:rPr/>
        <w:t>type="text"</w:t>
      </w:r>
    </w:p>
    <w:p>
      <w:pPr>
        <w:pStyle w:val="Code"/>
        <w:rPr/>
      </w:pPr>
      <w:r>
        <w:rPr/>
        <w:t xml:space="preserve">            </w:t>
      </w:r>
      <w:r>
        <w:rPr/>
        <w:t>id="keyInput"</w:t>
      </w:r>
    </w:p>
    <w:p>
      <w:pPr>
        <w:pStyle w:val="Code"/>
        <w:rPr/>
      </w:pPr>
      <w:r>
        <w:rPr/>
        <w:t xml:space="preserve">            </w:t>
      </w:r>
      <w:r>
        <w:rPr/>
        <w:t>className={INPUT_CLASSES}</w:t>
      </w:r>
    </w:p>
    <w:p>
      <w:pPr>
        <w:pStyle w:val="Code"/>
        <w:rPr/>
      </w:pPr>
      <w:r>
        <w:rPr/>
        <w:t xml:space="preserve">            </w:t>
      </w:r>
      <w:r>
        <w:rPr/>
        <w:t>placeholder="For example, GOD"</w:t>
      </w:r>
    </w:p>
    <w:p>
      <w:pPr>
        <w:pStyle w:val="Code"/>
        <w:rPr/>
      </w:pPr>
      <w:r>
        <w:rPr/>
        <w:t xml:space="preserve">            </w:t>
      </w:r>
      <w:r>
        <w:rPr/>
        <w:t>value={key}</w:t>
      </w:r>
    </w:p>
    <w:p>
      <w:pPr>
        <w:pStyle w:val="Code"/>
        <w:rPr/>
      </w:pPr>
      <w:r>
        <w:rPr/>
        <w:t xml:space="preserve">            </w:t>
      </w:r>
      <w:r>
        <w:rPr/>
        <w:t>onChange={(e) =&gt; setKey(e.target.value.toUpperCase())}</w:t>
      </w:r>
    </w:p>
    <w:p>
      <w:pPr>
        <w:pStyle w:val="Code"/>
        <w:rPr/>
      </w:pPr>
      <w:r>
        <w:rPr/>
        <w:t xml:space="preserve">          </w:t>
      </w:r>
      <w:r>
        <w:rPr/>
        <w:t>/&gt;</w:t>
      </w:r>
    </w:p>
    <w:p>
      <w:pPr>
        <w:pStyle w:val="Code"/>
        <w:rPr/>
      </w:pPr>
      <w:r>
        <w:rPr/>
        <w:t xml:space="preserve">        </w:t>
      </w:r>
      <w:r>
        <w:rPr/>
        <w:t>&lt;/div&gt;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  </w:t>
      </w:r>
      <w:r>
        <w:rPr/>
        <w:t>&lt;div className="flex flex-row gap-3" hidden={!text || !key}&gt;</w:t>
      </w:r>
    </w:p>
    <w:p>
      <w:pPr>
        <w:pStyle w:val="Code"/>
        <w:rPr/>
      </w:pPr>
      <w:r>
        <w:rPr/>
        <w:t xml:space="preserve">          </w:t>
      </w:r>
      <w:r>
        <w:rPr/>
        <w:t>&lt;button className={BUTTON_CLASSES} onClick={handleEncrypt}&gt;</w:t>
      </w:r>
    </w:p>
    <w:p>
      <w:pPr>
        <w:pStyle w:val="Code"/>
        <w:rPr/>
      </w:pPr>
      <w:r>
        <w:rPr/>
        <w:t xml:space="preserve">            </w:t>
      </w:r>
      <w:r>
        <w:rPr/>
        <w:t>Encrypt</w:t>
      </w:r>
    </w:p>
    <w:p>
      <w:pPr>
        <w:pStyle w:val="Code"/>
        <w:rPr/>
      </w:pPr>
      <w:r>
        <w:rPr/>
        <w:t xml:space="preserve">          </w:t>
      </w:r>
      <w:r>
        <w:rPr/>
        <w:t>&lt;/button&gt;</w:t>
      </w:r>
    </w:p>
    <w:p>
      <w:pPr>
        <w:pStyle w:val="Code"/>
        <w:rPr/>
      </w:pPr>
      <w:r>
        <w:rPr/>
        <w:t xml:space="preserve">          </w:t>
      </w:r>
      <w:r>
        <w:rPr/>
        <w:t>&lt;button className={BUTTON_CLASSES} onClick={handleDecrypt}&gt;</w:t>
      </w:r>
    </w:p>
    <w:p>
      <w:pPr>
        <w:pStyle w:val="Code"/>
        <w:rPr/>
      </w:pPr>
      <w:r>
        <w:rPr/>
        <w:t xml:space="preserve">            </w:t>
      </w:r>
      <w:r>
        <w:rPr/>
        <w:t>Decrypt</w:t>
      </w:r>
    </w:p>
    <w:p>
      <w:pPr>
        <w:pStyle w:val="Code"/>
        <w:rPr/>
      </w:pPr>
      <w:r>
        <w:rPr/>
        <w:t xml:space="preserve">          </w:t>
      </w:r>
      <w:r>
        <w:rPr/>
        <w:t>&lt;/button&gt;</w:t>
      </w:r>
    </w:p>
    <w:p>
      <w:pPr>
        <w:pStyle w:val="Code"/>
        <w:rPr/>
      </w:pPr>
      <w:r>
        <w:rPr/>
        <w:t xml:space="preserve">        </w:t>
      </w:r>
      <w:r>
        <w:rPr/>
        <w:t>&lt;/div&gt;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  </w:t>
      </w:r>
      <w:r>
        <w:rPr/>
        <w:t>&lt;div className="flex flex-col gap-2"&gt;</w:t>
      </w:r>
    </w:p>
    <w:p>
      <w:pPr>
        <w:pStyle w:val="Code"/>
        <w:rPr/>
      </w:pPr>
      <w:r>
        <w:rPr/>
        <w:t xml:space="preserve">          </w:t>
      </w:r>
      <w:r>
        <w:rPr/>
        <w:t>&lt;textarea</w:t>
      </w:r>
    </w:p>
    <w:p>
      <w:pPr>
        <w:pStyle w:val="Code"/>
        <w:rPr/>
      </w:pPr>
      <w:r>
        <w:rPr/>
        <w:t xml:space="preserve">            </w:t>
      </w:r>
      <w:r>
        <w:rPr/>
        <w:t>name="ciphetOutput"</w:t>
      </w:r>
    </w:p>
    <w:p>
      <w:pPr>
        <w:pStyle w:val="Code"/>
        <w:rPr/>
      </w:pPr>
      <w:r>
        <w:rPr/>
        <w:t xml:space="preserve">            </w:t>
      </w:r>
      <w:r>
        <w:rPr/>
        <w:t>id="ciphetOutput"</w:t>
      </w:r>
    </w:p>
    <w:p>
      <w:pPr>
        <w:pStyle w:val="Code"/>
        <w:rPr/>
      </w:pPr>
      <w:r>
        <w:rPr/>
        <w:t xml:space="preserve">            </w:t>
      </w:r>
      <w:r>
        <w:rPr/>
        <w:t>className={`${INPUT_CLASSES} resize-none`}</w:t>
      </w:r>
    </w:p>
    <w:p>
      <w:pPr>
        <w:pStyle w:val="Code"/>
        <w:rPr/>
      </w:pPr>
      <w:r>
        <w:rPr/>
        <w:t xml:space="preserve">            </w:t>
      </w:r>
      <w:r>
        <w:rPr/>
        <w:t>rows={3}</w:t>
      </w:r>
    </w:p>
    <w:p>
      <w:pPr>
        <w:pStyle w:val="Code"/>
        <w:rPr/>
      </w:pPr>
      <w:r>
        <w:rPr/>
        <w:t xml:space="preserve">            </w:t>
      </w:r>
      <w:r>
        <w:rPr/>
        <w:t>placeholder="Output will be here..."</w:t>
      </w:r>
    </w:p>
    <w:p>
      <w:pPr>
        <w:pStyle w:val="Code"/>
        <w:rPr/>
      </w:pPr>
      <w:r>
        <w:rPr/>
        <w:t xml:space="preserve">            </w:t>
      </w:r>
      <w:r>
        <w:rPr/>
        <w:t>value={output}</w:t>
      </w:r>
    </w:p>
    <w:p>
      <w:pPr>
        <w:pStyle w:val="Code"/>
        <w:rPr/>
      </w:pPr>
      <w:r>
        <w:rPr/>
        <w:t xml:space="preserve">            </w:t>
      </w:r>
      <w:r>
        <w:rPr/>
        <w:t>readOnly</w:t>
      </w:r>
    </w:p>
    <w:p>
      <w:pPr>
        <w:pStyle w:val="Code"/>
        <w:rPr/>
      </w:pPr>
      <w:r>
        <w:rPr/>
        <w:t xml:space="preserve">            </w:t>
      </w:r>
      <w:r>
        <w:rPr/>
        <w:t>onClick={() =&gt; navigator.clipboard.writeText(output)}</w:t>
      </w:r>
    </w:p>
    <w:p>
      <w:pPr>
        <w:pStyle w:val="Code"/>
        <w:rPr/>
      </w:pPr>
      <w:r>
        <w:rPr/>
        <w:t xml:space="preserve">          </w:t>
      </w:r>
      <w:r>
        <w:rPr/>
        <w:t>&gt;&lt;/textarea&gt;</w:t>
      </w:r>
    </w:p>
    <w:p>
      <w:pPr>
        <w:pStyle w:val="Code"/>
        <w:rPr/>
      </w:pPr>
      <w:r>
        <w:rPr/>
        <w:t xml:space="preserve">          </w:t>
      </w:r>
      <w:r>
        <w:rPr/>
        <w:t>&lt;div className="flex flex-row justify-end gap-2"&gt;</w:t>
      </w:r>
    </w:p>
    <w:p>
      <w:pPr>
        <w:pStyle w:val="Code"/>
        <w:rPr/>
      </w:pPr>
      <w:r>
        <w:rPr/>
        <w:t xml:space="preserve">            </w:t>
      </w:r>
      <w:r>
        <w:rPr/>
        <w:t>&lt;button</w:t>
      </w:r>
    </w:p>
    <w:p>
      <w:pPr>
        <w:pStyle w:val="Code"/>
        <w:rPr/>
      </w:pPr>
      <w:r>
        <w:rPr/>
        <w:t xml:space="preserve">              </w:t>
      </w:r>
      <w:r>
        <w:rPr/>
        <w:t>className="bg-sky-50 rounded-md self-end w-fit py-1 px-2"</w:t>
      </w:r>
    </w:p>
    <w:p>
      <w:pPr>
        <w:pStyle w:val="Code"/>
        <w:rPr/>
      </w:pPr>
      <w:r>
        <w:rPr/>
        <w:t xml:space="preserve">              </w:t>
      </w:r>
      <w:r>
        <w:rPr/>
        <w:t>onClick={copyResult}</w:t>
      </w:r>
    </w:p>
    <w:p>
      <w:pPr>
        <w:pStyle w:val="Code"/>
        <w:rPr/>
      </w:pPr>
      <w:r>
        <w:rPr/>
        <w:t xml:space="preserve">            </w:t>
      </w:r>
      <w:r>
        <w:rPr/>
        <w:t>&gt;</w:t>
      </w:r>
    </w:p>
    <w:p>
      <w:pPr>
        <w:pStyle w:val="Code"/>
        <w:rPr/>
      </w:pPr>
      <w:r>
        <w:rPr/>
        <w:t xml:space="preserve">              </w:t>
      </w:r>
      <w:r>
        <w:rPr/>
        <w:t>Reverse</w:t>
      </w:r>
    </w:p>
    <w:p>
      <w:pPr>
        <w:pStyle w:val="Code"/>
        <w:rPr/>
      </w:pPr>
      <w:r>
        <w:rPr/>
        <w:t xml:space="preserve">            </w:t>
      </w:r>
      <w:r>
        <w:rPr/>
        <w:t>&lt;/button&gt;</w:t>
      </w:r>
    </w:p>
    <w:p>
      <w:pPr>
        <w:pStyle w:val="Code"/>
        <w:rPr/>
      </w:pPr>
      <w:r>
        <w:rPr/>
        <w:t xml:space="preserve">            </w:t>
      </w:r>
      <w:r>
        <w:rPr/>
        <w:t>&lt;button</w:t>
      </w:r>
    </w:p>
    <w:p>
      <w:pPr>
        <w:pStyle w:val="Code"/>
        <w:rPr/>
      </w:pPr>
      <w:r>
        <w:rPr/>
        <w:t xml:space="preserve">              </w:t>
      </w:r>
      <w:r>
        <w:rPr/>
        <w:t>className="bg-sky-50 rounded-md self-end w-fit py-1 px-2"</w:t>
      </w:r>
    </w:p>
    <w:p>
      <w:pPr>
        <w:pStyle w:val="Code"/>
        <w:rPr/>
      </w:pPr>
      <w:r>
        <w:rPr/>
        <w:t xml:space="preserve">              </w:t>
      </w:r>
      <w:r>
        <w:rPr/>
        <w:t>onClick={() =&gt; navigator.clipboard.writeText(output)}</w:t>
      </w:r>
    </w:p>
    <w:p>
      <w:pPr>
        <w:pStyle w:val="Code"/>
        <w:rPr/>
      </w:pPr>
      <w:r>
        <w:rPr/>
        <w:t xml:space="preserve">            </w:t>
      </w:r>
      <w:r>
        <w:rPr/>
        <w:t>&gt;</w:t>
      </w:r>
    </w:p>
    <w:p>
      <w:pPr>
        <w:pStyle w:val="Code"/>
        <w:rPr/>
      </w:pPr>
      <w:r>
        <w:rPr/>
        <w:t xml:space="preserve">              </w:t>
      </w:r>
      <w:r>
        <w:rPr/>
        <w:t>Copy</w:t>
      </w:r>
    </w:p>
    <w:p>
      <w:pPr>
        <w:pStyle w:val="Code"/>
        <w:rPr/>
      </w:pPr>
      <w:r>
        <w:rPr/>
        <w:t xml:space="preserve">            </w:t>
      </w:r>
      <w:r>
        <w:rPr/>
        <w:t>&lt;/button&gt;</w:t>
      </w:r>
    </w:p>
    <w:p>
      <w:pPr>
        <w:pStyle w:val="Code"/>
        <w:rPr/>
      </w:pPr>
      <w:r>
        <w:rPr/>
        <w:t xml:space="preserve">          </w:t>
      </w:r>
      <w:r>
        <w:rPr/>
        <w:t>&lt;/div&gt;</w:t>
      </w:r>
    </w:p>
    <w:p>
      <w:pPr>
        <w:pStyle w:val="Code"/>
        <w:rPr/>
      </w:pPr>
      <w:r>
        <w:rPr/>
        <w:t xml:space="preserve">        </w:t>
      </w:r>
      <w:r>
        <w:rPr/>
        <w:t>&lt;/div&gt;</w:t>
      </w:r>
    </w:p>
    <w:p>
      <w:pPr>
        <w:pStyle w:val="Code"/>
        <w:rPr/>
      </w:pPr>
      <w:r>
        <w:rPr/>
        <w:t xml:space="preserve">      </w:t>
      </w:r>
      <w:r>
        <w:rPr/>
        <w:t>&lt;/div&gt;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</w:t>
      </w:r>
      <w:r>
        <w:rPr/>
        <w:t>{/* Bible */}</w:t>
      </w:r>
    </w:p>
    <w:p>
      <w:pPr>
        <w:pStyle w:val="Code"/>
        <w:rPr/>
      </w:pPr>
      <w:r>
        <w:rPr/>
        <w:t xml:space="preserve">      </w:t>
      </w:r>
      <w:r>
        <w:rPr/>
        <w:t>&lt;div className="rounded-md bg-white border-2 border-sky-300 flex flex-col p-3 w-60"&gt;</w:t>
      </w:r>
    </w:p>
    <w:p>
      <w:pPr>
        <w:pStyle w:val="Code"/>
        <w:rPr/>
      </w:pPr>
      <w:r>
        <w:rPr/>
        <w:t xml:space="preserve">        </w:t>
      </w:r>
      <w:r>
        <w:rPr/>
        <w:t>&lt;span</w:t>
      </w:r>
    </w:p>
    <w:p>
      <w:pPr>
        <w:pStyle w:val="Code"/>
        <w:rPr/>
      </w:pPr>
      <w:r>
        <w:rPr/>
        <w:t xml:space="preserve">          </w:t>
      </w:r>
      <w:r>
        <w:rPr/>
        <w:t>className="italic text-justify cursor-copy"</w:t>
      </w:r>
    </w:p>
    <w:p>
      <w:pPr>
        <w:pStyle w:val="Code"/>
        <w:rPr/>
      </w:pPr>
      <w:r>
        <w:rPr/>
        <w:t xml:space="preserve">          </w:t>
      </w:r>
      <w:r>
        <w:rPr/>
        <w:t>onClick={() =&gt; navigator.clipboard.writeText(BibleVerse)}</w:t>
      </w:r>
    </w:p>
    <w:p>
      <w:pPr>
        <w:pStyle w:val="Code"/>
        <w:rPr/>
      </w:pPr>
      <w:r>
        <w:rPr/>
        <w:t xml:space="preserve">        </w:t>
      </w:r>
      <w:r>
        <w:rPr/>
        <w:t>&gt;</w:t>
      </w:r>
    </w:p>
    <w:p>
      <w:pPr>
        <w:pStyle w:val="Code"/>
        <w:rPr/>
      </w:pPr>
      <w:r>
        <w:rPr/>
        <w:t xml:space="preserve">          </w:t>
      </w:r>
      <w:r>
        <w:rPr/>
        <w:t>{BibleVerse}</w:t>
      </w:r>
    </w:p>
    <w:p>
      <w:pPr>
        <w:pStyle w:val="Code"/>
        <w:rPr/>
      </w:pPr>
      <w:r>
        <w:rPr/>
        <w:t xml:space="preserve">        </w:t>
      </w:r>
      <w:r>
        <w:rPr/>
        <w:t>&lt;/span&gt;</w:t>
      </w:r>
    </w:p>
    <w:p>
      <w:pPr>
        <w:pStyle w:val="Code"/>
        <w:rPr/>
      </w:pPr>
      <w:r>
        <w:rPr/>
        <w:t xml:space="preserve">        </w:t>
      </w:r>
      <w:r>
        <w:rPr/>
        <w:t>&lt;span className="self-end"&gt;</w:t>
      </w:r>
    </w:p>
    <w:p>
      <w:pPr>
        <w:pStyle w:val="Code"/>
        <w:rPr/>
      </w:pPr>
      <w:r>
        <w:rPr/>
        <w:t xml:space="preserve">          </w:t>
      </w:r>
      <w:r>
        <w:rPr/>
        <w:t>(</w:t>
      </w:r>
    </w:p>
    <w:p>
      <w:pPr>
        <w:pStyle w:val="Code"/>
        <w:rPr/>
      </w:pPr>
      <w:r>
        <w:rPr/>
        <w:t xml:space="preserve">          </w:t>
      </w:r>
      <w:r>
        <w:rPr/>
        <w:t>&lt;a</w:t>
      </w:r>
    </w:p>
    <w:p>
      <w:pPr>
        <w:pStyle w:val="Code"/>
        <w:rPr/>
      </w:pPr>
      <w:r>
        <w:rPr/>
        <w:t xml:space="preserve">            </w:t>
      </w:r>
      <w:r>
        <w:rPr/>
        <w:t>className="underline underline-offset-2"</w:t>
      </w:r>
    </w:p>
    <w:p>
      <w:pPr>
        <w:pStyle w:val="Code"/>
        <w:rPr/>
      </w:pPr>
      <w:r>
        <w:rPr/>
        <w:t xml:space="preserve">            </w:t>
      </w:r>
      <w:r>
        <w:rPr/>
        <w:t>href="https://www.biblegateway.com/passage/?search=John%203%3A16&amp;version=UKR"</w:t>
      </w:r>
    </w:p>
    <w:p>
      <w:pPr>
        <w:pStyle w:val="Code"/>
        <w:rPr/>
      </w:pPr>
      <w:r>
        <w:rPr/>
        <w:t xml:space="preserve">          </w:t>
      </w:r>
      <w:r>
        <w:rPr/>
        <w:t>&gt;</w:t>
      </w:r>
    </w:p>
    <w:p>
      <w:pPr>
        <w:pStyle w:val="Code"/>
        <w:rPr/>
      </w:pPr>
      <w:r>
        <w:rPr/>
        <w:t xml:space="preserve">            </w:t>
      </w:r>
      <w:r>
        <w:rPr/>
        <w:t>John 3:16</w:t>
      </w:r>
    </w:p>
    <w:p>
      <w:pPr>
        <w:pStyle w:val="Code"/>
        <w:rPr/>
      </w:pPr>
      <w:r>
        <w:rPr/>
        <w:t xml:space="preserve">          </w:t>
      </w:r>
      <w:r>
        <w:rPr/>
        <w:t>&lt;/a&gt;</w:t>
      </w:r>
    </w:p>
    <w:p>
      <w:pPr>
        <w:pStyle w:val="Code"/>
        <w:rPr/>
      </w:pPr>
      <w:r>
        <w:rPr/>
        <w:t xml:space="preserve">          </w:t>
      </w:r>
      <w:r>
        <w:rPr/>
        <w:t>)</w:t>
      </w:r>
    </w:p>
    <w:p>
      <w:pPr>
        <w:pStyle w:val="Code"/>
        <w:rPr/>
      </w:pPr>
      <w:r>
        <w:rPr/>
        <w:t xml:space="preserve">        </w:t>
      </w:r>
      <w:r>
        <w:rPr/>
        <w:t>&lt;/span&gt;</w:t>
      </w:r>
    </w:p>
    <w:p>
      <w:pPr>
        <w:pStyle w:val="Code"/>
        <w:rPr/>
      </w:pPr>
      <w:r>
        <w:rPr/>
        <w:t xml:space="preserve">      </w:t>
      </w:r>
      <w:r>
        <w:rPr/>
        <w:t>&lt;/div&gt;</w:t>
      </w:r>
    </w:p>
    <w:p>
      <w:pPr>
        <w:pStyle w:val="Code"/>
        <w:rPr/>
      </w:pPr>
      <w:r>
        <w:rPr/>
        <w:t xml:space="preserve">    </w:t>
      </w:r>
      <w:r>
        <w:rPr/>
        <w:t>&lt;/div&gt;</w:t>
      </w:r>
    </w:p>
    <w:p>
      <w:pPr>
        <w:pStyle w:val="Code"/>
        <w:rPr/>
      </w:pPr>
      <w:r>
        <w:rPr/>
        <w:t xml:space="preserve">  </w:t>
      </w:r>
      <w:r>
        <w:rPr/>
        <w:t>);</w:t>
      </w:r>
    </w:p>
    <w:p>
      <w:pPr>
        <w:pStyle w:val="Code"/>
        <w:rPr/>
      </w:pPr>
      <w:r>
        <w:rPr/>
        <w:t>}</w:t>
      </w:r>
      <w:r>
        <w:br w:type="page"/>
      </w:r>
    </w:p>
    <w:p>
      <w:pPr>
        <w:pStyle w:val="Common"/>
        <w:spacing w:before="0" w:after="0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1st"/>
        <w:rPr>
          <w:rFonts w:eastAsia="Times New Roman" w:cs="Times New Roman"/>
          <w:lang w:val="uk-UA"/>
        </w:rPr>
      </w:pPr>
      <w:bookmarkStart w:id="256" w:name="__RefHeading___Toc2495_792400555"/>
      <w:bookmarkStart w:id="257" w:name="_Toc23500"/>
      <w:bookmarkEnd w:id="256"/>
      <w:r>
        <w:rPr>
          <w:rFonts w:eastAsia="Times New Roman" w:cs="Times New Roman"/>
          <w:lang w:val="uk-UA"/>
        </w:rPr>
        <w:t>Додаток Г</w:t>
      </w:r>
      <w:bookmarkEnd w:id="257"/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Слайди презентації</w:t>
      </w:r>
    </w:p>
    <w:p>
      <w:pPr>
        <w:pStyle w:val="Picture1"/>
        <w:rPr/>
      </w:pPr>
      <w:r>
        <w:rPr/>
      </w:r>
      <w:r>
        <w:br w:type="page"/>
      </w:r>
    </w:p>
    <w:p>
      <w:pPr>
        <w:pStyle w:val="Picture1"/>
        <w:spacing w:before="0" w:after="160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9" name="Picture 17" descr="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17" descr="1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Г.1 - 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0" name="Picture 18" descr="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8" descr="2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2 -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1" name="Picture 19" descr="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9" descr="3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3 -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2" name="Picture 20" descr="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20" descr="4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4 -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3" name="Picture 21" descr="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21" descr="5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5 -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4" name="Picture 22" descr="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22" descr="6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6 -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5" name="Picture 23" descr="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23" descr="7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7 -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  <w:lang w:val="uk-UA"/>
        </w:rPr>
        <w:drawing>
          <wp:anchor behindDoc="0" distT="0" distB="0" distL="0" distR="0" simplePos="0" locked="0" layoutInCell="0" allowOverlap="1" relativeHeight="6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16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8 -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7" name="Picture 25" descr="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25" descr="9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9 -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  <w:lang w:val="uk-UA"/>
        </w:rPr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  <w:lang w:val="uk-UA"/>
        </w:rPr>
      </w:r>
    </w:p>
    <w:p>
      <w:pPr>
        <w:pStyle w:val="Picture1"/>
        <w:spacing w:before="0" w:after="160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  <w:lang w:val="uk-UA"/>
        </w:rPr>
      </w:r>
    </w:p>
    <w:sectPr>
      <w:headerReference w:type="default" r:id="rId29"/>
      <w:headerReference w:type="first" r:id="rId30"/>
      <w:type w:val="nextPage"/>
      <w:pgSz w:w="11906" w:h="16838"/>
      <w:pgMar w:left="1701" w:right="851" w:gutter="0" w:header="709" w:top="1134" w:footer="0" w:bottom="1134"/>
      <w:pgNumType w:start="1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alibri">
    <w:charset w:val="cc" w:characterSet="windows-1251"/>
    <w:family w:val="swiss"/>
    <w:pitch w:val="variable"/>
  </w:font>
  <w:font w:name="Calibri Light">
    <w:charset w:val="cc" w:characterSet="windows-1251"/>
    <w:family w:val="swiss"/>
    <w:pitch w:val="variable"/>
  </w:font>
  <w:font w:name="Tahoma">
    <w:charset w:val="cc" w:characterSet="windows-1251"/>
    <w:family w:val="swiss"/>
    <w:pitch w:val="variable"/>
  </w:font>
  <w:font w:name="Courier New"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Consolas">
    <w:charset w:val="cc" w:characterSet="windows-1251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  <w:font w:name="Times New Roman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/>
      <mc:AlternateContent>
        <mc:Choice Requires="wps">
          <w:drawing>
            <wp:anchor behindDoc="1" distT="635" distB="635" distL="635" distR="635" simplePos="0" locked="0" layoutInCell="1" allowOverlap="1" relativeHeight="43">
              <wp:simplePos x="0" y="0"/>
              <wp:positionH relativeFrom="column">
                <wp:posOffset>5395595</wp:posOffset>
              </wp:positionH>
              <wp:positionV relativeFrom="paragraph">
                <wp:posOffset>-200025</wp:posOffset>
              </wp:positionV>
              <wp:extent cx="431800" cy="431800"/>
              <wp:effectExtent l="635" t="635" r="635" b="635"/>
              <wp:wrapNone/>
              <wp:docPr id="18" name="Фігура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31640" cy="4316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0">
                        <a:solidFill>
                          <a:srgbClr val="3465a4"/>
                        </a:solidFill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Фігура 1" path="m0,0l-2147483645,0l-2147483645,-2147483646l0,-2147483646xe" fillcolor="white" stroked="t" o:allowincell="f" style="position:absolute;margin-left:424.85pt;margin-top:-15.75pt;width:33.95pt;height:33.95pt;mso-wrap-style:none;v-text-anchor:middle">
              <v:fill o:detectmouseclick="t" type="solid" color2="black"/>
              <v:stroke color="#3465a4" joinstyle="round" endcap="flat"/>
              <w10:wrap type="none"/>
            </v:rect>
          </w:pict>
        </mc:Fallback>
      </mc:AlternateContent>
      <w:fldChar w:fldCharType="begin"/>
    </w:r>
    <w:r>
      <w:rPr/>
      <w:instrText xml:space="preserve"> PAGE </w:instrText>
    </w:r>
    <w:r>
      <w:rPr/>
      <w:fldChar w:fldCharType="separate"/>
    </w:r>
    <w:r>
      <w:rPr/>
      <w:t>43</w:t>
    </w:r>
    <w:r>
      <w:rPr/>
      <w:fldChar w:fldCharType="end"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bullet"/>
      <w:suff w:val="space"/>
      <w:lvlText w:val=""/>
      <w:lvlJc w:val="start"/>
      <w:pPr>
        <w:tabs>
          <w:tab w:val="num" w:pos="0"/>
        </w:tabs>
        <w:ind w:start="1211" w:hanging="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931" w:hanging="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651" w:hanging="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371" w:hanging="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091" w:hanging="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811" w:hanging="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531" w:hanging="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251" w:hanging="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971" w:hanging="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-"/>
      <w:lvlJc w:val="start"/>
      <w:pPr>
        <w:tabs>
          <w:tab w:val="num" w:pos="0"/>
        </w:tabs>
        <w:ind w:start="851" w:hanging="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571" w:hanging="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291" w:hanging="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011" w:hanging="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731" w:hanging="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451" w:hanging="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171" w:hanging="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891" w:hanging="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611" w:hanging="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0"/>
        </w:tabs>
        <w:ind w:start="851" w:hanging="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571" w:hanging="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471" w:hanging="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011" w:hanging="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731" w:hanging="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31" w:hanging="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171" w:hanging="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891" w:hanging="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791" w:hanging="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0"/>
        </w:tabs>
        <w:ind w:start="851" w:hanging="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571" w:hanging="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471" w:hanging="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011" w:hanging="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731" w:hanging="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31" w:hanging="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171" w:hanging="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891" w:hanging="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791" w:hanging="0"/>
      </w:pPr>
      <w:rPr/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0"/>
        </w:tabs>
        <w:ind w:start="851" w:hanging="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571" w:hanging="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471" w:hanging="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011" w:hanging="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731" w:hanging="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31" w:hanging="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171" w:hanging="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891" w:hanging="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791" w:hanging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doNotExpandShiftReturn/>
    <w:compatSetting w:name="compatibilityMode" w:uri="http://schemas.microsoft.com/office/word" w:val="15"/>
    <w:compatSetting w:name="useWord2013TrackBottomHyphenation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uk-U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kinsoku w:val="true"/>
      <w:overflowPunct w:val="true"/>
      <w:autoSpaceDE w:val="true"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0"/>
      </w:numPr>
      <w:suppressAutoHyphens w:val="true"/>
      <w:spacing w:lineRule="auto" w:line="360" w:before="0" w:after="0"/>
      <w:jc w:val="center"/>
      <w:outlineLvl w:val="0"/>
    </w:pPr>
    <w:rPr>
      <w:b/>
      <w:caps/>
      <w:sz w:val="32"/>
      <w:lang w:eastAsia="ar-SA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0"/>
        <w:numId w:val="0"/>
      </w:numPr>
      <w:spacing w:before="40" w:after="0"/>
      <w:outlineLvl w:val="1"/>
    </w:pPr>
    <w:rPr>
      <w:rFonts w:ascii="Calibri Light" w:hAnsi="Calibri Light" w:eastAsia="Calibri Light" w:cs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0"/>
        <w:numId w:val="0"/>
      </w:numPr>
      <w:spacing w:before="40" w:after="0"/>
      <w:outlineLvl w:val="2"/>
    </w:pPr>
    <w:rPr>
      <w:rFonts w:ascii="Calibri Light" w:hAnsi="Calibri Light" w:eastAsia="Calibri Light" w:cs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0"/>
        <w:numId w:val="0"/>
      </w:numPr>
      <w:spacing w:before="40" w:after="0"/>
      <w:outlineLvl w:val="3"/>
    </w:pPr>
    <w:rPr>
      <w:rFonts w:ascii="Calibri Light" w:hAnsi="Calibri Light" w:eastAsia="Calibri Light" w:cs="Calibri Light"/>
      <w:i/>
      <w:iCs/>
      <w:color w:val="2E74B5"/>
    </w:rPr>
  </w:style>
  <w:style w:type="character" w:styleId="DefaultParagraphFont">
    <w:name w:val="Default Paragraph Font"/>
    <w:qFormat/>
    <w:rPr/>
  </w:style>
  <w:style w:type="character" w:styleId="Emphasis">
    <w:name w:val="Emphasis"/>
    <w:qFormat/>
    <w:rPr>
      <w:i/>
      <w:iCs/>
    </w:rPr>
  </w:style>
  <w:style w:type="character" w:styleId="FollowedHyperlink">
    <w:name w:val="FollowedHyperlink"/>
    <w:basedOn w:val="DefaultParagraphFont"/>
    <w:rPr>
      <w:color w:val="954F72"/>
      <w:u w:val="single" w:color="FFFFFF"/>
    </w:rPr>
  </w:style>
  <w:style w:type="character" w:styleId="Hyperlink">
    <w:name w:val="Hyperlink"/>
    <w:basedOn w:val="DefaultParagraphFont"/>
    <w:rPr>
      <w:color w:val="0563C1"/>
      <w:u w:val="single" w:color="FFFFFF"/>
    </w:rPr>
  </w:style>
  <w:style w:type="character" w:styleId="PageNumber">
    <w:name w:val="page number"/>
    <w:basedOn w:val="DefaultParagraphFont"/>
    <w:rPr/>
  </w:style>
  <w:style w:type="character" w:styleId="Strong">
    <w:name w:val="Strong"/>
    <w:basedOn w:val="DefaultParagraphFont"/>
    <w:qFormat/>
    <w:rPr>
      <w:b/>
      <w:bCs/>
    </w:rPr>
  </w:style>
  <w:style w:type="character" w:styleId="1">
    <w:name w:val="Заголовок 1 Знак"/>
    <w:basedOn w:val="DefaultParagraphFont"/>
    <w:qFormat/>
    <w:rPr>
      <w:b/>
      <w:caps/>
      <w:sz w:val="32"/>
      <w:lang w:eastAsia="ar-SA"/>
    </w:rPr>
  </w:style>
  <w:style w:type="character" w:styleId="Style10">
    <w:name w:val="Табл_название Знак"/>
    <w:basedOn w:val="DefaultParagraphFont"/>
    <w:qFormat/>
    <w:rPr>
      <w:rFonts w:ascii="Times New Roman" w:hAnsi="Times New Roman"/>
      <w:sz w:val="28"/>
      <w:lang w:eastAsia="ar-SA"/>
    </w:rPr>
  </w:style>
  <w:style w:type="character" w:styleId="Style11">
    <w:name w:val="Формула Знак"/>
    <w:basedOn w:val="Style10"/>
    <w:qFormat/>
    <w:rPr>
      <w:rFonts w:ascii="Times New Roman" w:hAnsi="Times New Roman"/>
      <w:sz w:val="28"/>
      <w:lang w:eastAsia="ar-SA"/>
    </w:rPr>
  </w:style>
  <w:style w:type="character" w:styleId="2">
    <w:name w:val="Заголовок 2 Знак"/>
    <w:basedOn w:val="DefaultParagraphFont"/>
    <w:qFormat/>
    <w:rPr>
      <w:rFonts w:ascii="Calibri Light" w:hAnsi="Calibri Light" w:eastAsia="Calibri Light" w:cs="Calibri Light"/>
      <w:color w:val="2E74B5"/>
      <w:sz w:val="26"/>
      <w:szCs w:val="26"/>
    </w:rPr>
  </w:style>
  <w:style w:type="character" w:styleId="Title2nd">
    <w:name w:val="Title_2nd Знак"/>
    <w:basedOn w:val="2"/>
    <w:qFormat/>
    <w:rPr>
      <w:rFonts w:ascii="Times New Roman" w:hAnsi="Times New Roman" w:eastAsia="Calibri Light" w:cs="Calibri Light"/>
      <w:b/>
      <w:color w:val="000000"/>
      <w:sz w:val="28"/>
      <w:szCs w:val="26"/>
      <w:lang w:val="uk-UA"/>
    </w:rPr>
  </w:style>
  <w:style w:type="character" w:styleId="3">
    <w:name w:val="Заголовок 3 Знак"/>
    <w:basedOn w:val="DefaultParagraphFont"/>
    <w:qFormat/>
    <w:rPr>
      <w:rFonts w:ascii="Calibri Light" w:hAnsi="Calibri Light" w:eastAsia="Calibri Light" w:cs="Calibri Light"/>
      <w:color w:val="1F4D78"/>
      <w:sz w:val="24"/>
      <w:szCs w:val="24"/>
    </w:rPr>
  </w:style>
  <w:style w:type="character" w:styleId="Title3rd">
    <w:name w:val="Title_3rd Знак"/>
    <w:basedOn w:val="3"/>
    <w:qFormat/>
    <w:rPr>
      <w:rFonts w:ascii="Times New Roman" w:hAnsi="Times New Roman" w:eastAsia="Calibri Light" w:cs="Calibri Light"/>
      <w:b/>
      <w:i/>
      <w:color w:val="000000"/>
      <w:sz w:val="28"/>
      <w:szCs w:val="24"/>
    </w:rPr>
  </w:style>
  <w:style w:type="character" w:styleId="4">
    <w:name w:val="Заголовок 4 Знак"/>
    <w:basedOn w:val="DefaultParagraphFont"/>
    <w:qFormat/>
    <w:rPr>
      <w:rFonts w:ascii="Calibri Light" w:hAnsi="Calibri Light" w:eastAsia="Calibri Light" w:cs="Calibri Light"/>
      <w:i/>
      <w:iCs/>
      <w:color w:val="2E74B5"/>
    </w:rPr>
  </w:style>
  <w:style w:type="character" w:styleId="Title4th">
    <w:name w:val="Title_4th Знак"/>
    <w:basedOn w:val="4"/>
    <w:qFormat/>
    <w:rPr>
      <w:rFonts w:ascii="Calibri Light" w:hAnsi="Calibri Light" w:eastAsia="Calibri Light" w:cs="Calibri Light"/>
      <w:b/>
      <w:color w:val="000000"/>
      <w:sz w:val="28"/>
    </w:rPr>
  </w:style>
  <w:style w:type="character" w:styleId="Picture">
    <w:name w:val="Picture Знак"/>
    <w:basedOn w:val="DefaultParagraphFont"/>
    <w:qFormat/>
    <w:rPr>
      <w:rFonts w:ascii="Times New Roman" w:hAnsi="Times New Roman"/>
      <w:sz w:val="28"/>
      <w:lang w:val="uk-UA"/>
    </w:rPr>
  </w:style>
  <w:style w:type="character" w:styleId="Style12">
    <w:name w:val="от Тит в Знак"/>
    <w:basedOn w:val="DefaultParagraphFont"/>
    <w:qFormat/>
    <w:rPr>
      <w:rFonts w:ascii="Times New Roman" w:hAnsi="Times New Roman"/>
      <w:color w:val="000000"/>
      <w:sz w:val="28"/>
      <w:lang w:val="en-US"/>
    </w:rPr>
  </w:style>
  <w:style w:type="character" w:styleId="Style13">
    <w:name w:val="от Тит ц Знак"/>
    <w:basedOn w:val="DefaultParagraphFont"/>
    <w:qFormat/>
    <w:rPr>
      <w:rFonts w:ascii="Times New Roman" w:hAnsi="Times New Roman"/>
      <w:color w:val="000000"/>
      <w:sz w:val="28"/>
      <w:lang w:val="en-US"/>
    </w:rPr>
  </w:style>
  <w:style w:type="character" w:styleId="11">
    <w:name w:val="от Тит н1 Знак"/>
    <w:basedOn w:val="DefaultParagraphFont"/>
    <w:qFormat/>
    <w:rPr>
      <w:rFonts w:ascii="Times New Roman" w:hAnsi="Times New Roman"/>
      <w:color w:val="000000"/>
      <w:sz w:val="28"/>
      <w:lang w:val="uk-UA"/>
    </w:rPr>
  </w:style>
  <w:style w:type="character" w:styleId="Style14">
    <w:name w:val="Текст у виносці Знак"/>
    <w:basedOn w:val="DefaultParagraphFont"/>
    <w:qFormat/>
    <w:rPr>
      <w:rFonts w:ascii="Tahoma" w:hAnsi="Tahoma" w:cs="Tahoma"/>
      <w:sz w:val="16"/>
      <w:szCs w:val="16"/>
    </w:rPr>
  </w:style>
  <w:style w:type="character" w:styleId="Style15">
    <w:name w:val="Нижній колонтитул Знак"/>
    <w:basedOn w:val="DefaultParagraphFont"/>
    <w:qFormat/>
    <w:rPr/>
  </w:style>
  <w:style w:type="character" w:styleId="PlaceholderText">
    <w:name w:val="Placeholder Text"/>
    <w:basedOn w:val="DefaultParagraphFont"/>
    <w:qFormat/>
    <w:rPr>
      <w:color w:val="808080"/>
    </w:rPr>
  </w:style>
  <w:style w:type="character" w:styleId="Style16">
    <w:name w:val="Верхній колонтитул Знак"/>
    <w:basedOn w:val="DefaultParagraphFont"/>
    <w:qFormat/>
    <w:rPr/>
  </w:style>
  <w:style w:type="character" w:styleId="Style17">
    <w:name w:val="ОБЫЧНЫЙ Знак"/>
    <w:basedOn w:val="DefaultParagraphFont"/>
    <w:qFormat/>
    <w:rPr>
      <w:rFonts w:ascii="Times New Roman" w:hAnsi="Times New Roman" w:eastAsia="Times New Roman" w:cs="Times New Roman"/>
      <w:sz w:val="24"/>
      <w:lang w:val="uk-UA" w:eastAsia="ru-RU" w:bidi="ru-RU"/>
    </w:rPr>
  </w:style>
  <w:style w:type="character" w:styleId="CommonChar">
    <w:name w:val="Common Char"/>
    <w:basedOn w:val="DefaultParagraphFont"/>
    <w:qFormat/>
    <w:rPr>
      <w:rFonts w:ascii="Times New Roman" w:hAnsi="Times New Roman"/>
      <w:sz w:val="28"/>
    </w:rPr>
  </w:style>
  <w:style w:type="character" w:styleId="CommonTableChar">
    <w:name w:val="Common_Table Char"/>
    <w:basedOn w:val="CommonChar"/>
    <w:qFormat/>
    <w:rPr>
      <w:rFonts w:ascii="Times New Roman" w:hAnsi="Times New Roman" w:cs="Times New Roman"/>
      <w:sz w:val="28"/>
      <w:szCs w:val="28"/>
      <w:lang w:val="en-US"/>
    </w:rPr>
  </w:style>
  <w:style w:type="character" w:styleId="HTML">
    <w:name w:val="Стандартний HTML Знак"/>
    <w:basedOn w:val="DefaultParagraphFont"/>
    <w:qFormat/>
    <w:rPr>
      <w:rFonts w:ascii="Courier New" w:hAnsi="Courier New" w:eastAsia="Times New Roman" w:cs="Courier New"/>
      <w:sz w:val="20"/>
      <w:szCs w:val="20"/>
      <w:lang w:eastAsia="ru-RU"/>
    </w:rPr>
  </w:style>
  <w:style w:type="character" w:styleId="tlid-translation">
    <w:name w:val="tlid-translation"/>
    <w:basedOn w:val="DefaultParagraphFont"/>
    <w:qFormat/>
    <w:rPr/>
  </w:style>
  <w:style w:type="character" w:styleId="sqlcolor">
    <w:name w:val="sqlcolor"/>
    <w:basedOn w:val="DefaultParagraphFont"/>
    <w:qFormat/>
    <w:rPr/>
  </w:style>
  <w:style w:type="character" w:styleId="sqlkeywordcolor">
    <w:name w:val="sqlkeywordcolor"/>
    <w:basedOn w:val="DefaultParagraphFont"/>
    <w:qFormat/>
    <w:rPr/>
  </w:style>
  <w:style w:type="character" w:styleId="12">
    <w:name w:val="Неразрешенное упоминание1"/>
    <w:basedOn w:val="DefaultParagraphFont"/>
    <w:qFormat/>
    <w:rPr>
      <w:color w:val="605E5C"/>
      <w:shd w:fill="E1DFDD" w:val="clear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CommonChar1">
    <w:name w:val="Common Char1"/>
    <w:link w:val="Common"/>
    <w:qFormat/>
    <w:rPr>
      <w:rFonts w:ascii="Times New Roman" w:hAnsi="Times New Roman"/>
      <w:sz w:val="28"/>
    </w:rPr>
  </w:style>
  <w:style w:type="character" w:styleId="user">
    <w:name w:val="Посилання покажчика (user)"/>
    <w:qFormat/>
    <w:rPr/>
  </w:style>
  <w:style w:type="character" w:styleId="Style18">
    <w:name w:val="Посилання покажчика"/>
    <w:qFormat/>
    <w:rPr/>
  </w:style>
  <w:style w:type="paragraph" w:styleId="Style19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20">
    <w:name w:val="Покажчик"/>
    <w:basedOn w:val="Normal"/>
    <w:qFormat/>
    <w:pPr>
      <w:suppressLineNumbers/>
    </w:pPr>
    <w:rPr>
      <w:rFonts w:cs="Lucida 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BalloonText">
    <w:name w:val="Balloon Text"/>
    <w:basedOn w:val="Normal"/>
    <w:qFormat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user3">
    <w:name w:val="Верхній і нижній колонтитули (user)"/>
    <w:basedOn w:val="Normal"/>
    <w:qFormat/>
    <w:pPr/>
    <w:rPr/>
  </w:style>
  <w:style w:type="paragraph" w:styleId="Style21">
    <w:name w:val="Верхній і нижній колонтитули"/>
    <w:basedOn w:val="Normal"/>
    <w:qFormat/>
    <w:pPr/>
    <w:rPr/>
  </w:style>
  <w:style w:type="paragraph" w:styleId="Footer">
    <w:name w:val="footer"/>
    <w:basedOn w:val="Normal"/>
    <w:pPr>
      <w:tabs>
        <w:tab w:val="clear" w:pos="709"/>
        <w:tab w:val="center" w:pos="4819" w:leader="none"/>
        <w:tab w:val="right" w:pos="9639" w:leader="none"/>
      </w:tabs>
      <w:spacing w:lineRule="auto" w:line="240" w:before="0" w:after="0"/>
    </w:pPr>
    <w:rPr/>
  </w:style>
  <w:style w:type="paragraph" w:styleId="Header">
    <w:name w:val="header"/>
    <w:basedOn w:val="Normal"/>
    <w:pPr>
      <w:tabs>
        <w:tab w:val="clear" w:pos="709"/>
        <w:tab w:val="center" w:pos="4819" w:leader="none"/>
        <w:tab w:val="right" w:pos="9639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qFormat/>
    <w:pPr>
      <w:tabs>
        <w:tab w:val="clear" w:pos="709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ru-RU"/>
    </w:rPr>
  </w:style>
  <w:style w:type="paragraph" w:styleId="ListBullet">
    <w:name w:val="List Bullet"/>
    <w:basedOn w:val="Normal"/>
    <w:pPr>
      <w:numPr>
        <w:ilvl w:val="0"/>
        <w:numId w:val="2"/>
      </w:numPr>
      <w:spacing w:lineRule="auto" w:line="360" w:before="0" w:after="0"/>
      <w:ind w:hanging="360" w:start="360"/>
      <w:contextualSpacing/>
      <w:jc w:val="both"/>
    </w:pPr>
    <w:rPr>
      <w:rFonts w:ascii="Times New Roman" w:hAnsi="Times New Roman"/>
      <w:sz w:val="28"/>
    </w:rPr>
  </w:style>
  <w:style w:type="paragraph" w:styleId="ListNumber">
    <w:name w:val="List Number"/>
    <w:basedOn w:val="Normal"/>
    <w:pPr>
      <w:numPr>
        <w:ilvl w:val="0"/>
        <w:numId w:val="3"/>
      </w:numPr>
      <w:spacing w:lineRule="auto" w:line="360" w:before="0" w:after="0"/>
      <w:ind w:firstLine="851" w:start="0"/>
      <w:contextualSpacing/>
      <w:jc w:val="both"/>
    </w:pPr>
    <w:rPr>
      <w:rFonts w:ascii="Times New Roman" w:hAnsi="Times New Roman"/>
      <w:sz w:val="28"/>
    </w:rPr>
  </w:style>
  <w:style w:type="paragraph" w:styleId="TOC1">
    <w:name w:val="toc 1"/>
    <w:basedOn w:val="Normal"/>
    <w:next w:val="Normal"/>
    <w:pPr>
      <w:tabs>
        <w:tab w:val="clear" w:pos="709"/>
        <w:tab w:val="right" w:pos="9344" w:leader="dot"/>
      </w:tabs>
      <w:spacing w:before="0" w:after="100"/>
      <w:jc w:val="center"/>
    </w:pPr>
    <w:rPr>
      <w:rFonts w:ascii="Times New Roman" w:hAnsi="Times New Roman"/>
      <w:caps/>
      <w:sz w:val="28"/>
    </w:rPr>
  </w:style>
  <w:style w:type="paragraph" w:styleId="TOC2">
    <w:name w:val="toc 2"/>
    <w:basedOn w:val="Normal"/>
    <w:next w:val="Normal"/>
    <w:pPr>
      <w:spacing w:before="0" w:after="100"/>
      <w:ind w:start="220"/>
    </w:pPr>
    <w:rPr>
      <w:rFonts w:ascii="Times New Roman" w:hAnsi="Times New Roman"/>
      <w:sz w:val="24"/>
    </w:rPr>
  </w:style>
  <w:style w:type="paragraph" w:styleId="TOC3">
    <w:name w:val="toc 3"/>
    <w:basedOn w:val="Normal"/>
    <w:next w:val="Normal"/>
    <w:pPr>
      <w:spacing w:before="0" w:after="100"/>
      <w:ind w:start="440"/>
    </w:pPr>
    <w:rPr>
      <w:rFonts w:ascii="Times New Roman" w:hAnsi="Times New Roman"/>
      <w:sz w:val="24"/>
    </w:rPr>
  </w:style>
  <w:style w:type="paragraph" w:styleId="TOC4">
    <w:name w:val="toc 4"/>
    <w:basedOn w:val="Normal"/>
    <w:next w:val="Normal"/>
    <w:pPr>
      <w:spacing w:before="0" w:after="100"/>
      <w:ind w:start="660"/>
    </w:pPr>
    <w:rPr>
      <w:lang w:eastAsia="ru-RU"/>
    </w:rPr>
  </w:style>
  <w:style w:type="paragraph" w:styleId="TOC5">
    <w:name w:val="toc 5"/>
    <w:basedOn w:val="Normal"/>
    <w:next w:val="Normal"/>
    <w:pPr>
      <w:spacing w:before="0" w:after="100"/>
      <w:ind w:start="880"/>
    </w:pPr>
    <w:rPr>
      <w:lang w:eastAsia="ru-RU"/>
    </w:rPr>
  </w:style>
  <w:style w:type="paragraph" w:styleId="TOC6">
    <w:name w:val="toc 6"/>
    <w:basedOn w:val="Normal"/>
    <w:next w:val="Normal"/>
    <w:pPr>
      <w:spacing w:before="0" w:after="100"/>
      <w:ind w:start="1100"/>
    </w:pPr>
    <w:rPr>
      <w:lang w:eastAsia="ru-RU"/>
    </w:rPr>
  </w:style>
  <w:style w:type="paragraph" w:styleId="TOC7">
    <w:name w:val="toc 7"/>
    <w:basedOn w:val="Normal"/>
    <w:next w:val="Normal"/>
    <w:pPr>
      <w:spacing w:before="0" w:after="100"/>
      <w:ind w:start="1320"/>
    </w:pPr>
    <w:rPr>
      <w:lang w:eastAsia="ru-RU"/>
    </w:rPr>
  </w:style>
  <w:style w:type="paragraph" w:styleId="TOC8">
    <w:name w:val="toc 8"/>
    <w:basedOn w:val="Normal"/>
    <w:next w:val="Normal"/>
    <w:pPr>
      <w:spacing w:before="0" w:after="100"/>
      <w:ind w:start="1540"/>
    </w:pPr>
    <w:rPr>
      <w:lang w:eastAsia="ru-RU"/>
    </w:rPr>
  </w:style>
  <w:style w:type="paragraph" w:styleId="TOC9">
    <w:name w:val="toc 9"/>
    <w:basedOn w:val="Normal"/>
    <w:next w:val="Normal"/>
    <w:pPr>
      <w:spacing w:before="0" w:after="100"/>
      <w:ind w:start="1760"/>
    </w:pPr>
    <w:rPr>
      <w:lang w:eastAsia="ru-RU"/>
    </w:rPr>
  </w:style>
  <w:style w:type="paragraph" w:styleId="Style22">
    <w:name w:val="Табл_название"/>
    <w:basedOn w:val="Normal"/>
    <w:qFormat/>
    <w:pPr>
      <w:suppressAutoHyphens w:val="true"/>
      <w:spacing w:lineRule="auto" w:line="360" w:before="360" w:after="0"/>
      <w:ind w:firstLine="851"/>
      <w:jc w:val="center"/>
    </w:pPr>
    <w:rPr>
      <w:rFonts w:ascii="Times New Roman" w:hAnsi="Times New Roman"/>
      <w:sz w:val="28"/>
      <w:lang w:eastAsia="ar-SA"/>
    </w:rPr>
  </w:style>
  <w:style w:type="paragraph" w:styleId="Style23">
    <w:name w:val="Формула"/>
    <w:qFormat/>
    <w:pPr>
      <w:widowControl/>
      <w:tabs>
        <w:tab w:val="clear" w:pos="709"/>
        <w:tab w:val="center" w:pos="4678" w:leader="none"/>
        <w:tab w:val="right" w:pos="9356" w:leader="none"/>
      </w:tabs>
      <w:suppressAutoHyphens w:val="true"/>
      <w:kinsoku w:val="true"/>
      <w:overflowPunct w:val="true"/>
      <w:autoSpaceDE w:val="true"/>
      <w:bidi w:val="0"/>
      <w:spacing w:lineRule="auto" w:line="360" w:before="0" w:after="360"/>
      <w:jc w:val="start"/>
    </w:pPr>
    <w:rPr>
      <w:rFonts w:ascii="Calibri" w:hAnsi="Calibri" w:eastAsia="Calibri" w:cs="Calibri"/>
      <w:color w:val="auto"/>
      <w:kern w:val="0"/>
      <w:sz w:val="28"/>
      <w:szCs w:val="22"/>
      <w:lang w:val="ru-RU" w:eastAsia="ar-SA" w:bidi="ar-SA"/>
    </w:rPr>
  </w:style>
  <w:style w:type="paragraph" w:styleId="Title1st">
    <w:name w:val="Title_1st"/>
    <w:basedOn w:val="Heading1"/>
    <w:qFormat/>
    <w:pPr>
      <w:spacing w:before="600" w:after="600"/>
    </w:pPr>
    <w:rPr>
      <w:rFonts w:ascii="Times New Roman" w:hAnsi="Times New Roman"/>
      <w:smallCaps/>
    </w:rPr>
  </w:style>
  <w:style w:type="paragraph" w:styleId="Title2nd1">
    <w:name w:val="Title_2nd"/>
    <w:basedOn w:val="Heading2"/>
    <w:qFormat/>
    <w:pPr>
      <w:spacing w:lineRule="auto" w:line="360" w:before="0" w:after="0"/>
      <w:ind w:firstLine="851"/>
      <w:jc w:val="both"/>
    </w:pPr>
    <w:rPr>
      <w:rFonts w:ascii="Times New Roman" w:hAnsi="Times New Roman"/>
      <w:b/>
      <w:color w:val="000000"/>
      <w:sz w:val="28"/>
      <w:lang w:val="uk-UA"/>
    </w:rPr>
  </w:style>
  <w:style w:type="paragraph" w:styleId="Title3rd1">
    <w:name w:val="Title_3rd"/>
    <w:basedOn w:val="Heading3"/>
    <w:qFormat/>
    <w:pPr>
      <w:spacing w:lineRule="auto" w:line="360" w:before="0" w:after="0"/>
      <w:ind w:firstLine="851"/>
      <w:jc w:val="both"/>
    </w:pPr>
    <w:rPr>
      <w:rFonts w:ascii="Times New Roman" w:hAnsi="Times New Roman"/>
      <w:b/>
      <w:i/>
      <w:color w:val="000000"/>
      <w:sz w:val="28"/>
    </w:rPr>
  </w:style>
  <w:style w:type="paragraph" w:styleId="Title4th1">
    <w:name w:val="Title_4th"/>
    <w:basedOn w:val="Heading4"/>
    <w:qFormat/>
    <w:pPr>
      <w:spacing w:lineRule="auto" w:line="360" w:before="600" w:after="600"/>
      <w:ind w:firstLine="851"/>
    </w:pPr>
    <w:rPr>
      <w:b/>
      <w:color w:val="000000"/>
      <w:sz w:val="28"/>
    </w:rPr>
  </w:style>
  <w:style w:type="paragraph" w:styleId="Common">
    <w:name w:val="Common"/>
    <w:basedOn w:val="Normal"/>
    <w:link w:val="CommonChar1"/>
    <w:qFormat/>
    <w:pPr>
      <w:spacing w:lineRule="auto" w:line="360" w:before="0" w:after="0"/>
      <w:ind w:firstLine="851"/>
      <w:jc w:val="both"/>
    </w:pPr>
    <w:rPr>
      <w:rFonts w:ascii="Times New Roman" w:hAnsi="Times New Roman"/>
      <w:sz w:val="28"/>
    </w:rPr>
  </w:style>
  <w:style w:type="paragraph" w:styleId="Picture1">
    <w:name w:val="Picture"/>
    <w:qFormat/>
    <w:pPr>
      <w:widowControl/>
      <w:suppressAutoHyphens w:val="true"/>
      <w:kinsoku w:val="true"/>
      <w:overflowPunct w:val="true"/>
      <w:autoSpaceDE w:val="true"/>
      <w:bidi w:val="0"/>
      <w:spacing w:lineRule="auto" w:line="259" w:before="0" w:after="160"/>
      <w:jc w:val="center"/>
    </w:pPr>
    <w:rPr>
      <w:rFonts w:ascii="Calibri" w:hAnsi="Calibri" w:eastAsia="Calibri" w:cs="Calibri"/>
      <w:color w:val="auto"/>
      <w:kern w:val="0"/>
      <w:sz w:val="28"/>
      <w:szCs w:val="22"/>
      <w:lang w:val="uk-UA" w:eastAsia="en-US" w:bidi="ar-SA"/>
    </w:rPr>
  </w:style>
  <w:style w:type="paragraph" w:styleId="Code">
    <w:name w:val="Code"/>
    <w:basedOn w:val="Common"/>
    <w:qFormat/>
    <w:pPr>
      <w:spacing w:lineRule="auto" w:line="240"/>
      <w:ind w:hanging="0" w:start="851"/>
    </w:pPr>
    <w:rPr>
      <w:rFonts w:ascii="Consolas" w:hAnsi="Consolas"/>
      <w:sz w:val="20"/>
      <w:szCs w:val="20"/>
      <w:lang w:val="uk-UA"/>
    </w:rPr>
  </w:style>
  <w:style w:type="paragraph" w:styleId="Style24">
    <w:name w:val="от Тит в"/>
    <w:basedOn w:val="Normal"/>
    <w:qFormat/>
    <w:pPr>
      <w:spacing w:lineRule="auto" w:line="360" w:before="0" w:after="0"/>
      <w:contextualSpacing/>
      <w:jc w:val="center"/>
    </w:pPr>
    <w:rPr>
      <w:rFonts w:ascii="Times New Roman" w:hAnsi="Times New Roman"/>
      <w:color w:val="000000"/>
      <w:sz w:val="28"/>
      <w:lang w:val="en-US"/>
    </w:rPr>
  </w:style>
  <w:style w:type="paragraph" w:styleId="Style25">
    <w:name w:val="от Тит ц"/>
    <w:basedOn w:val="Normal"/>
    <w:qFormat/>
    <w:pPr>
      <w:spacing w:lineRule="auto" w:line="360" w:before="3900" w:after="3200"/>
      <w:contextualSpacing/>
      <w:jc w:val="center"/>
    </w:pPr>
    <w:rPr>
      <w:rFonts w:ascii="Times New Roman" w:hAnsi="Times New Roman"/>
      <w:color w:val="000000"/>
      <w:sz w:val="28"/>
      <w:lang w:val="en-US"/>
    </w:rPr>
  </w:style>
  <w:style w:type="paragraph" w:styleId="13">
    <w:name w:val="от Тит н1"/>
    <w:basedOn w:val="Normal"/>
    <w:qFormat/>
    <w:pPr>
      <w:tabs>
        <w:tab w:val="clear" w:pos="709"/>
        <w:tab w:val="left" w:pos="7371" w:leader="none"/>
      </w:tabs>
      <w:spacing w:lineRule="auto" w:line="360" w:before="0" w:after="420"/>
      <w:jc w:val="both"/>
    </w:pPr>
    <w:rPr>
      <w:rFonts w:ascii="Times New Roman" w:hAnsi="Times New Roman"/>
      <w:color w:val="000000"/>
      <w:sz w:val="28"/>
      <w:lang w:val="uk-UA"/>
    </w:rPr>
  </w:style>
  <w:style w:type="paragraph" w:styleId="ListParagraph">
    <w:name w:val="List Paragraph"/>
    <w:basedOn w:val="Normal"/>
    <w:qFormat/>
    <w:pPr>
      <w:spacing w:before="0" w:after="160"/>
      <w:ind w:start="720"/>
      <w:contextualSpacing/>
    </w:pPr>
    <w:rPr/>
  </w:style>
  <w:style w:type="paragraph" w:styleId="TableParagraph">
    <w:name w:val="Table Paragraph"/>
    <w:basedOn w:val="Normal"/>
    <w:qFormat/>
    <w:pPr>
      <w:widowControl w:val="false"/>
      <w:spacing w:lineRule="auto" w:line="240" w:before="0" w:after="0"/>
      <w:ind w:start="105"/>
    </w:pPr>
    <w:rPr>
      <w:rFonts w:ascii="Times New Roman" w:hAnsi="Times New Roman" w:eastAsia="Times New Roman" w:cs="Times New Roman"/>
      <w:lang w:eastAsia="ru-RU" w:bidi="ru-RU"/>
    </w:rPr>
  </w:style>
  <w:style w:type="paragraph" w:styleId="Style26">
    <w:name w:val="ОБЫЧНЫЙ"/>
    <w:basedOn w:val="Normal"/>
    <w:qFormat/>
    <w:pPr>
      <w:widowControl w:val="false"/>
      <w:spacing w:lineRule="auto" w:line="360" w:before="0" w:after="0"/>
      <w:ind w:firstLine="709"/>
      <w:jc w:val="both"/>
    </w:pPr>
    <w:rPr>
      <w:rFonts w:ascii="Times New Roman" w:hAnsi="Times New Roman" w:eastAsia="Times New Roman" w:cs="Times New Roman"/>
      <w:sz w:val="24"/>
      <w:lang w:val="uk-UA" w:eastAsia="ru-RU" w:bidi="ru-RU"/>
    </w:rPr>
  </w:style>
  <w:style w:type="paragraph" w:styleId="CommonTable">
    <w:name w:val="Common_Table"/>
    <w:basedOn w:val="Common"/>
    <w:qFormat/>
    <w:pPr>
      <w:ind w:hanging="0"/>
    </w:pPr>
    <w:rPr>
      <w:rFonts w:cs="Times New Roman"/>
      <w:szCs w:val="28"/>
      <w:lang w:val="en-US"/>
    </w:rPr>
  </w:style>
  <w:style w:type="paragraph" w:styleId="Style27">
    <w:name w:val="маркир переч"/>
    <w:basedOn w:val="ListBullet"/>
    <w:next w:val="ListBullet"/>
    <w:qFormat/>
    <w:pPr>
      <w:numPr>
        <w:ilvl w:val="0"/>
        <w:numId w:val="4"/>
      </w:numPr>
      <w:ind w:firstLine="851" w:start="0"/>
    </w:pPr>
    <w:rPr/>
  </w:style>
  <w:style w:type="paragraph" w:styleId="NoSpacing">
    <w:name w:val="No Spacing"/>
    <w:qFormat/>
    <w:pPr>
      <w:widowControl/>
      <w:suppressAutoHyphens w:val="true"/>
      <w:kinsoku w:val="true"/>
      <w:overflowPunct w:val="true"/>
      <w:autoSpaceDE w:val="true"/>
      <w:bidi w:val="0"/>
      <w:spacing w:lineRule="auto" w:line="240"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en-US" w:bidi="ar-SA"/>
    </w:rPr>
  </w:style>
  <w:style w:type="paragraph" w:styleId="14">
    <w:name w:val="Обычный1"/>
    <w:qFormat/>
    <w:pPr>
      <w:widowControl w:val="false"/>
      <w:suppressAutoHyphens w:val="true"/>
      <w:kinsoku w:val="true"/>
      <w:overflowPunct w:val="true"/>
      <w:autoSpaceDE w:val="true"/>
      <w:bidi w:val="0"/>
      <w:spacing w:lineRule="auto" w:line="240"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ru-RU" w:bidi="ar-SA"/>
    </w:rPr>
  </w:style>
  <w:style w:type="paragraph" w:styleId="user4">
    <w:name w:val="Вміст таблиці (user)"/>
    <w:basedOn w:val="Normal"/>
    <w:qFormat/>
    <w:pPr>
      <w:widowControl w:val="false"/>
      <w:suppressLineNumbers/>
    </w:pPr>
    <w:rPr/>
  </w:style>
  <w:style w:type="paragraph" w:styleId="Style28">
    <w:name w:val="Вміст таблиці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sv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hyperlink" Target="https://pages.mtu.edu/~shene/NSF-4/Tutorial/VIG/FIG-VIG-Table.jpg" TargetMode="External"/><Relationship Id="rId12" Type="http://schemas.openxmlformats.org/officeDocument/2006/relationships/hyperlink" Target="https://pages.mtu.edu/~shene/NSF-4/Tutorial/VIG/FIG-VIG-Table-EX-M.jpg" TargetMode="External"/><Relationship Id="rId13" Type="http://schemas.openxmlformats.org/officeDocument/2006/relationships/hyperlink" Target="https://www.dcode.fr/vigenere-cipher" TargetMode="External"/><Relationship Id="rId14" Type="http://schemas.openxmlformats.org/officeDocument/2006/relationships/hyperlink" Target="https://www.boxentriq.com/code-breaking/vigenere-cipher" TargetMode="External"/><Relationship Id="rId15" Type="http://schemas.openxmlformats.org/officeDocument/2006/relationships/hyperlink" Target="https://uk.wikipedia.org/wiki/ASCII" TargetMode="External"/><Relationship Id="rId16" Type="http://schemas.openxmlformats.org/officeDocument/2006/relationships/hyperlink" Target="https://nextjs.org/docs" TargetMode="External"/><Relationship Id="rId17" Type="http://schemas.openxmlformats.org/officeDocument/2006/relationships/hyperlink" Target="https://docs.python.org/3/" TargetMode="External"/><Relationship Id="rId18" Type="http://schemas.openxmlformats.org/officeDocument/2006/relationships/hyperlink" Target="https://tailwindcss.com/" TargetMode="External"/><Relationship Id="rId19" Type="http://schemas.openxmlformats.org/officeDocument/2006/relationships/hyperlink" Target="http://localhost:8080/" TargetMode="External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header" Target="header1.xml"/><Relationship Id="rId30" Type="http://schemas.openxmlformats.org/officeDocument/2006/relationships/header" Target="header2.xml"/><Relationship Id="rId31" Type="http://schemas.openxmlformats.org/officeDocument/2006/relationships/numbering" Target="numbering.xml"/><Relationship Id="rId32" Type="http://schemas.openxmlformats.org/officeDocument/2006/relationships/fontTable" Target="fontTable.xml"/><Relationship Id="rId33" Type="http://schemas.openxmlformats.org/officeDocument/2006/relationships/settings" Target="settings.xml"/><Relationship Id="rId3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3212</TotalTime>
  <Application>LibreOffice/25.8.3.2$Windows_X86_64 LibreOffice_project/8ca8d55c161d602844f5428fa4b58097424e324e</Application>
  <AppVersion>15.0000</AppVersion>
  <Pages>43</Pages>
  <Words>3185</Words>
  <Characters>21853</Characters>
  <CharactersWithSpaces>26801</CharactersWithSpaces>
  <Paragraphs>599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2022-11-11T10:07:00Z</dcterms:created>
  <dc:creator>Пользователь Windows</dc:creator>
  <dc:description/>
  <dc:language>uk-UA</dc:language>
  <cp:lastModifiedBy/>
  <cp:lastPrinted>2026-01-14T14:23:44Z</cp:lastPrinted>
  <dcterms:modified xsi:type="dcterms:W3CDTF">2026-01-19T11:48:58Z</dcterms:modified>
  <cp:revision>451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C2A968C2FDBD4D7985EC184B120A8746_12</vt:lpwstr>
  </property>
  <property fmtid="{D5CDD505-2E9C-101B-9397-08002B2CF9AE}" pid="3" name="KSOProductBuildVer">
    <vt:lpwstr>1033-12.2.0.23155</vt:lpwstr>
  </property>
</Properties>
</file>