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2.png" ContentType="image/png"/>
  <Override PartName="/word/media/image13.png" ContentType="image/png"/>
  <Override PartName="/word/media/image5.png" ContentType="image/png"/>
  <Override PartName="/word/media/image6.svg" ContentType="image/svg"/>
  <Override PartName="/word/media/image18.png" ContentType="image/png"/>
  <Override PartName="/word/media/image1.png" ContentType="image/png"/>
  <Override PartName="/word/media/image3.png" ContentType="image/png"/>
  <Override PartName="/word/media/image4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>
          <w:rFonts w:eastAsia="Times New Roman" w:cs="Times New Roman"/>
          <w:sz w:val="24"/>
          <w:szCs w:val="24"/>
          <w:u w:val="single" w:color="FFFFFF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ind w:hanging="0" w:start="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стор.,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рис., 4</w:t>
      </w:r>
      <w:r>
        <w:rPr>
          <w:rFonts w:eastAsia="Times New Roman" w:cs="Times New Roman"/>
          <w:szCs w:val="28"/>
          <w:lang w:val="en-US"/>
        </w:rPr>
        <w:t xml:space="preserve"> т</w:t>
      </w:r>
      <w:r>
        <w:rPr>
          <w:rFonts w:eastAsia="Times New Roman" w:cs="Times New Roman"/>
          <w:szCs w:val="28"/>
          <w:lang w:val="uk-UA"/>
        </w:rPr>
        <w:t>абл.,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додатк., 5 джерел.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Предмет дослідження — шифрування алгоритмом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</w:rPr>
            <w:instrText xml:space="preserve"> TOC \o "1-9" \h</w:instrText>
          </w:r>
          <w:r>
            <w:rPr>
              <w:rStyle w:val="Style18"/>
            </w:rPr>
            <w:fldChar w:fldCharType="separate"/>
          </w:r>
          <w:hyperlink w:anchor="__RefHeading___Toc2365_792400555" w:tooltip="КУРСОВИЙ ПРОЄКТ">
            <w:r>
              <w:rPr>
                <w:rStyle w:val="Style18"/>
              </w:rPr>
              <w:t>КУРСОВИЙ ПРОЄКТ</w:t>
              <w:tab/>
              <w:t>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7_792400555" w:tooltip="Реферат">
            <w:r>
              <w:rPr>
                <w:rStyle w:val="Style18"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9_792400555" w:tooltip="Зміст">
            <w:r>
              <w:rPr>
                <w:rStyle w:val="Style18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1_792400555" w:tooltip="Перелік умовних позначень, скорочень і термінів">
            <w:r>
              <w:rPr>
                <w:rStyle w:val="Style18"/>
              </w:rPr>
              <w:t>Перелік умовних позначень, скорочень і термінів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3_792400555" w:tooltip="Вступ">
            <w:r>
              <w:rPr>
                <w:rStyle w:val="Style18"/>
              </w:rPr>
              <w:t>Вступ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5_792400555" w:tooltip="1 Аналіз предметної області та огляд аналогів">
            <w:r>
              <w:rPr>
                <w:rStyle w:val="Style18"/>
              </w:rPr>
              <w:t>1 Аналіз предметної області та огляд аналогів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7_792400555" w:tooltip="1.1 Огляд існуючих методів вирішення завдання">
            <w:r>
              <w:rPr>
                <w:rStyle w:val="Style18"/>
              </w:rPr>
              <w:t>1.1 Огляд існуючих методів вирішення завдання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9_792400555" w:tooltip="1.2 Огляд існуючих програмних засобів, що вирішують аналогічні завдання">
            <w:r>
              <w:rPr>
                <w:rStyle w:val="Style18"/>
              </w:rPr>
              <w:t>1.2 Огляд існуючих програмних засобів, що вирішують аналогічні завдання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1_792400555" w:tooltip="1.2.1 Програма Dcode">
            <w:r>
              <w:rPr>
                <w:rStyle w:val="Style18"/>
              </w:rPr>
              <w:t>1.2.1 Програма Dcode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3_792400555" w:tooltip="1.2.2 Програма Boxentriq">
            <w:r>
              <w:rPr>
                <w:rStyle w:val="Style18"/>
              </w:rPr>
              <w:t>1.2.2 Програма Boxentriq</w:t>
              <w:tab/>
              <w:t>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5_792400555" w:tooltip="1.2.4 Порівняльна таблиця розглянутих програм">
            <w:r>
              <w:rPr>
                <w:rStyle w:val="Style18"/>
              </w:rPr>
              <w:t>1.2.4 Порівняльна таблиця розглянутих програм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7_792400555" w:tooltip="1.3 Постановка завдання роботи">
            <w:r>
              <w:rPr>
                <w:rStyle w:val="Style18"/>
              </w:rPr>
              <w:t>1.3 Постановка завдання роботи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9_792400555" w:tooltip="1.4 Висновки за першим розділом">
            <w:r>
              <w:rPr>
                <w:rStyle w:val="Style18"/>
              </w:rPr>
              <w:t>1.4 Висновки за першим розділом</w:t>
              <w:tab/>
              <w:t>11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91_792400555" w:tooltip="2 Вибір та обґрунтування структури системи, яка проєктується">
            <w:r>
              <w:rPr>
                <w:rStyle w:val="Style18"/>
              </w:rPr>
              <w:t>2 Вибір та обґрунтування структури системи, яка проєктується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3_792400555" w:tooltip="2.1 Вибір інструментарію розробки програмного забезпечення">
            <w:r>
              <w:rPr>
                <w:rStyle w:val="Style18"/>
              </w:rPr>
              <w:t>2.1 Вибір інструментарію розробки програмного забезпечення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5_792400555" w:tooltip="2.1.1 Огляд особливостей мови програмування, клієнт">
            <w:r>
              <w:rPr>
                <w:rStyle w:val="Style18"/>
              </w:rPr>
              <w:t>2.1.1 Огляд особливостей мови програмування, клієнт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39_2362981076" w:tooltip="2.1.2 Огляд особливостей мови програмування, сервер">
            <w:r>
              <w:rPr>
                <w:rStyle w:val="Style18"/>
              </w:rPr>
              <w:t>2.1.2 Огляд особливостей мови програмування, сервер</w:t>
              <w:tab/>
              <w:t>13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7_792400555" w:tooltip="2.1.2 Огляд особливостей обраного середовища розробки">
            <w:r>
              <w:rPr>
                <w:rStyle w:val="Style18"/>
              </w:rPr>
              <w:t>2.1.2 Огляд особливостей обраного середовища розробки</w:t>
              <w:tab/>
              <w:t>13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9_792400555" w:tooltip="2.2 Структурна схема програми">
            <w:r>
              <w:rPr>
                <w:rStyle w:val="Style18"/>
              </w:rPr>
              <w:t>2.2 Структурна схема програми</w:t>
              <w:tab/>
              <w:t>14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1_2362981076" w:tooltip="2.3 Функціональна схема">
            <w:r>
              <w:rPr>
                <w:rStyle w:val="Style18"/>
              </w:rPr>
              <w:t>2.3 Функціональна схема</w:t>
              <w:tab/>
              <w:t>14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1_792400555" w:tooltip="2.4 Опис модулів розроблюваної системи">
            <w:r>
              <w:rPr>
                <w:rStyle w:val="Style18"/>
              </w:rPr>
              <w:t>2.4 Опис модулів розроблюваної системи</w:t>
              <w:tab/>
              <w:t>14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3_792400555" w:tooltip="2.5 Висновки за другим розділом">
            <w:r>
              <w:rPr>
                <w:rStyle w:val="Style18"/>
              </w:rPr>
              <w:t>2.5 Висновки за другим розділом</w:t>
              <w:tab/>
              <w:t>15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05_792400555" w:tooltip="3 Основні рішення щодо реалізації компонентів системи">
            <w:r>
              <w:rPr>
                <w:rStyle w:val="Style18"/>
              </w:rPr>
              <w:t>3 Основні рішення щодо реалізації компонентів системи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7_792400555" w:tooltip="3.1 Алгоритм функціонування розробленої програми">
            <w:r>
              <w:rPr>
                <w:rStyle w:val="Style18"/>
              </w:rPr>
              <w:t>3.1 Алгоритм функціонування розробленої програми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3_2362981076" w:tooltip="3.3 Розробка алгоритму">
            <w:r>
              <w:rPr>
                <w:rStyle w:val="Style18"/>
              </w:rPr>
              <w:t>3.3 Розробка алгоритму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1_792400555" w:tooltip="3.4 Висновки за третім розділом">
            <w:r>
              <w:rPr>
                <w:rStyle w:val="Style18"/>
              </w:rPr>
              <w:t>3.4 Висновки за третім розділом</w:t>
              <w:tab/>
              <w:t>17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13_792400555" w:tooltip="4 Інтерфейс застосунку">
            <w:r>
              <w:rPr>
                <w:rStyle w:val="Style18"/>
              </w:rPr>
              <w:t>4 Інтерфейс застосунку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3_792400555" w:tooltip="4.1 Вимоги до інтерфейсу">
            <w:r>
              <w:rPr>
                <w:rStyle w:val="Style18"/>
              </w:rPr>
              <w:t>4.1 Вимоги до інтерфейсу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5_2362981076" w:tooltip="4.2 Вигляд інтерфейсу">
            <w:r>
              <w:rPr>
                <w:rStyle w:val="Style18"/>
              </w:rPr>
              <w:t>4.2 Вигляд інтерфейсу</w:t>
              <w:tab/>
              <w:t>18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25_792400555" w:tooltip="5 Керівництво користувача">
            <w:r>
              <w:rPr>
                <w:rStyle w:val="Style18"/>
              </w:rPr>
              <w:t>5 Керівництво користувача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7_792400555" w:tooltip="5.1 Призначення програми">
            <w:r>
              <w:rPr>
                <w:rStyle w:val="Style18"/>
              </w:rPr>
              <w:t>5.1 Призначення програми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9_792400555" w:tooltip="5.2 Умови виконання програми">
            <w:r>
              <w:rPr>
                <w:rStyle w:val="Style18"/>
              </w:rPr>
              <w:t>5.2 Умови виконання програми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1_792400555" w:tooltip="5.3 Виконання програми">
            <w:r>
              <w:rPr>
                <w:rStyle w:val="Style18"/>
              </w:rPr>
              <w:t>5.3 Виконання програми</w:t>
              <w:tab/>
              <w:t>21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1_792400555" w:tooltip="Висновки">
            <w:r>
              <w:rPr>
                <w:rStyle w:val="Style18"/>
              </w:rPr>
              <w:t>Висновки</w:t>
              <w:tab/>
              <w:t>22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3_792400555" w:tooltip="Список використаних джерел">
            <w:r>
              <w:rPr>
                <w:rStyle w:val="Style18"/>
              </w:rPr>
              <w:t>Список використаних джерел</w:t>
              <w:tab/>
              <w:t>23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5_792400555" w:tooltip="Додаток А">
            <w:r>
              <w:rPr>
                <w:rStyle w:val="Style18"/>
              </w:rPr>
              <w:t>Додаток А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47_792400555" w:tooltip="А.1 Вступ">
            <w:r>
              <w:rPr>
                <w:rStyle w:val="Style18"/>
              </w:rPr>
              <w:t>А.1 Вступ</w:t>
              <w:tab/>
              <w:t>25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49_792400555" w:tooltip="А.1.1 Назва програми">
            <w:r>
              <w:rPr>
                <w:rStyle w:val="Style18"/>
              </w:rPr>
              <w:t>А.1.1 Назва програми</w:t>
              <w:tab/>
              <w:t>25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1_792400555" w:tooltip="А.1.2 Призначення та область застосування">
            <w:r>
              <w:rPr>
                <w:rStyle w:val="Style18"/>
              </w:rPr>
              <w:t>А.1.2 Призначення та область застосування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3_792400555" w:tooltip="А.2 Підстави для розробки">
            <w:r>
              <w:rPr>
                <w:rStyle w:val="Style18"/>
              </w:rPr>
              <w:t>А.2 Підстави для розробки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5_792400555" w:tooltip="А.3 Призначення розробки">
            <w:r>
              <w:rPr>
                <w:rStyle w:val="Style18"/>
              </w:rPr>
              <w:t>А.3 Призначення розробки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7_792400555" w:tooltip="А.4 Вимоги до програми">
            <w:r>
              <w:rPr>
                <w:rStyle w:val="Style18"/>
              </w:rPr>
              <w:t>А.4 Вимоги до програми</w:t>
              <w:tab/>
              <w:t>25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9_792400555" w:tooltip="А.4.1 Вимоги до функціональних характеристик">
            <w:r>
              <w:rPr>
                <w:rStyle w:val="Style18"/>
              </w:rPr>
              <w:t>А.4.1 Вимоги до функціональних характеристик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1_792400555" w:tooltip="А.4.2 Вимоги до надійності">
            <w:r>
              <w:rPr>
                <w:rStyle w:val="Style18"/>
              </w:rPr>
              <w:t>А.4.2 Вимоги до надійності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3_792400555" w:tooltip="А.4.3 Вимоги до технічних та програмних засобів">
            <w:r>
              <w:rPr>
                <w:rStyle w:val="Style18"/>
              </w:rPr>
              <w:t>А.4.3 Вимоги до технічних та програмних засобів</w:t>
              <w:tab/>
              <w:t>26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647_2362981076" w:tooltip="А.4.4 Вимоги до вхідних даних">
            <w:r>
              <w:rPr>
                <w:rStyle w:val="Style18"/>
              </w:rPr>
              <w:t>А.4.4 Вимоги до вхідних даних</w:t>
              <w:tab/>
              <w:t>27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5_792400555" w:tooltip="А.5 Вимоги до програмної документації">
            <w:r>
              <w:rPr>
                <w:rStyle w:val="Style18"/>
              </w:rPr>
              <w:t>А.5 Вимоги до програмної документації</w:t>
              <w:tab/>
              <w:t>27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7_792400555" w:tooltip="А.6 Стадії і етапи розробки">
            <w:r>
              <w:rPr>
                <w:rStyle w:val="Style18"/>
              </w:rPr>
              <w:t>А.6 Стадії і етапи розробки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9_792400555" w:tooltip="А.6.1 Стадії розробки">
            <w:r>
              <w:rPr>
                <w:rStyle w:val="Style18"/>
              </w:rPr>
              <w:t>А.6.1 Стадії розробки</w:t>
              <w:tab/>
              <w:t>27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1_792400555" w:tooltip="А.6.2 Етапи розробки">
            <w:r>
              <w:rPr>
                <w:rStyle w:val="Style18"/>
              </w:rPr>
              <w:t>А.6.2 Етапи розробки</w:t>
              <w:tab/>
              <w:t>28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3_792400555" w:tooltip="А.6.3 Зміст робіт по етапах">
            <w:r>
              <w:rPr>
                <w:rStyle w:val="Style18"/>
              </w:rPr>
              <w:t>А.6.3 Зміст робіт по етапах</w:t>
              <w:tab/>
              <w:t>28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75_792400555" w:tooltip="Додаток Б">
            <w:r>
              <w:rPr>
                <w:rStyle w:val="Style18"/>
              </w:rPr>
              <w:t>Додаток Б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7_792400555" w:tooltip="Б.1 Загальні відомості">
            <w:r>
              <w:rPr>
                <w:rStyle w:val="Style18"/>
              </w:rPr>
              <w:t>Б.1 Загальні відомості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9_792400555" w:tooltip="Б.2 Функціональне призначення">
            <w:r>
              <w:rPr>
                <w:rStyle w:val="Style18"/>
              </w:rPr>
              <w:t>Б.2 Функціональне призначення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1_792400555" w:tooltip="Б.3 Опис логічної структури програми">
            <w:r>
              <w:rPr>
                <w:rStyle w:val="Style18"/>
              </w:rPr>
              <w:t>Б.3 Опис логічної структури програми</w:t>
              <w:tab/>
              <w:t>30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83_792400555" w:tooltip="Б.3.1 Алгоритм шифрування/дешифрування">
            <w:r>
              <w:rPr>
                <w:rStyle w:val="Style18"/>
              </w:rPr>
              <w:t>Б.3.1 Алгоритм шифрування/дешифрування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5_792400555" w:tooltip="Б.4 Використані технічні засоби">
            <w:r>
              <w:rPr>
                <w:rStyle w:val="Style18"/>
              </w:rPr>
              <w:t>Б.4 Використані технічні засоби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7_792400555" w:tooltip="Б.5 Виклик і завантаження">
            <w:r>
              <w:rPr>
                <w:rStyle w:val="Style18"/>
              </w:rPr>
              <w:t>Б.5 Виклик і завантаження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9_792400555" w:tooltip="Б.6 Початкові дані">
            <w:r>
              <w:rPr>
                <w:rStyle w:val="Style18"/>
              </w:rPr>
              <w:t>Б.6 Початкові дані</w:t>
              <w:tab/>
              <w:t>32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1_792400555" w:tooltip="Додаток В">
            <w:r>
              <w:rPr>
                <w:rStyle w:val="Style18"/>
              </w:rPr>
              <w:t>Додаток В</w:t>
              <w:tab/>
              <w:t>33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93_792400555" w:tooltip="Текст серверу — server.py">
            <w:r>
              <w:rPr>
                <w:rStyle w:val="Style18"/>
              </w:rPr>
              <w:t>Текст серверу — server.py</w:t>
              <w:tab/>
              <w:t>34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649_2362981076" w:tooltip="Текст сторінки — page.tsx">
            <w:r>
              <w:rPr>
                <w:rStyle w:val="Style18"/>
              </w:rPr>
              <w:t>Текст сторінки — page.tsx</w:t>
              <w:tab/>
              <w:t>34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5_792400555" w:tooltip="Додаток Г">
            <w:r>
              <w:rPr>
                <w:rStyle w:val="Style18"/>
              </w:rPr>
              <w:t>Додаток Г</w:t>
              <w:tab/>
              <w:t>38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ind w:hanging="0" w:start="0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вебсайтами, що дозволяють купувати та продавати вантажівки. Корисною функцією є авторизація.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ind w:hanging="0" w:start="0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98" w:name="__RefHeading___Toc2397_792400555"/>
      <w:bookmarkStart w:id="99" w:name="_Зміст000082"/>
      <w:bookmarkStart w:id="100" w:name="_Зміст000040"/>
      <w:bookmarkStart w:id="101" w:name="_Toc12907"/>
      <w:bookmarkStart w:id="102" w:name="_Зміст000014"/>
      <w:bookmarkStart w:id="103" w:name="_Toc196826535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04" w:name="__RefHeading___Toc2399_792400555"/>
      <w:bookmarkStart w:id="105" w:name="_Toc196826537"/>
      <w:bookmarkStart w:id="106" w:name="_Зміст000084"/>
      <w:bookmarkStart w:id="107" w:name="_Toc31252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4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ind w:hanging="0" w:start="0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5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09" w:name="__RefHeading___Toc2401_792400555"/>
      <w:bookmarkStart w:id="110" w:name="_Зміст000085"/>
      <w:bookmarkStart w:id="111" w:name="_Toc196826538"/>
      <w:bookmarkStart w:id="112" w:name="_Toc4204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13" w:name="__RefHeading___Toc2403_792400555"/>
      <w:bookmarkStart w:id="114" w:name="_Зміст000086"/>
      <w:bookmarkStart w:id="115" w:name="_Toc196826539"/>
      <w:bookmarkStart w:id="116" w:name="_Toc8474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</w:rPr>
      </w:pPr>
      <w:bookmarkStart w:id="117" w:name="__RefHeading___Toc2405_792400555"/>
      <w:bookmarkStart w:id="118" w:name="_Зміст000042"/>
      <w:bookmarkStart w:id="119" w:name="_Зміст000087"/>
      <w:bookmarkStart w:id="120" w:name="_Toc24797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ind w:hanging="0" w:start="0"/>
        <w:rPr>
          <w:rFonts w:eastAsia="Times New Roman" w:cs="Times New Roman"/>
        </w:rPr>
      </w:pPr>
      <w:bookmarkStart w:id="121" w:name="__RefHeading___Toc2407_792400555"/>
      <w:bookmarkStart w:id="122" w:name="_Зміст000088"/>
      <w:bookmarkStart w:id="123" w:name="_Зміст000043"/>
      <w:bookmarkStart w:id="124" w:name="_Toc17760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6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26" w:name="__RefHeading___Toc2411_792400555"/>
      <w:bookmarkStart w:id="127" w:name="_Toc21967"/>
      <w:bookmarkStart w:id="128" w:name="_Зміст000050"/>
      <w:bookmarkStart w:id="129" w:name="_Зміст000095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ind w:hanging="0" w:start="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ind w:hanging="0" w:start="0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7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8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ind w:hanging="0" w:start="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ind w:hanging="0" w:start="0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ind w:hanging="0" w:start="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ind w:hanging="0" w:start="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Зміст000107"/>
      <w:bookmarkStart w:id="147" w:name="_Toc23555"/>
      <w:bookmarkStart w:id="148" w:name="_Зміст000051"/>
      <w:bookmarkStart w:id="149" w:name="_Зміст000016"/>
      <w:bookmarkStart w:id="150" w:name="_Toc196826540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1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2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4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5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6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7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18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ind w:hanging="0" w:start="0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Toc196826541"/>
      <w:bookmarkStart w:id="153" w:name="_Зміст000017"/>
      <w:bookmarkStart w:id="154" w:name="_Toc19423"/>
      <w:bookmarkStart w:id="155" w:name="_Зміст000052"/>
      <w:bookmarkStart w:id="156" w:name="_Зміст000108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ind w:hanging="0" w:start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Зміст000053"/>
      <w:bookmarkStart w:id="159" w:name="_Зміст000018"/>
      <w:bookmarkStart w:id="160" w:name="_Зміст000109"/>
      <w:bookmarkStart w:id="161" w:name="_Toc23903"/>
      <w:bookmarkStart w:id="162" w:name="_Toc196826542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110"/>
      <w:bookmarkStart w:id="165" w:name="_Toc196826543"/>
      <w:bookmarkStart w:id="166" w:name="_Зміст000054"/>
      <w:bookmarkStart w:id="167" w:name="_Toc10522"/>
      <w:bookmarkStart w:id="168" w:name="_Зміст000019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Toc6891"/>
      <w:bookmarkStart w:id="171" w:name="_Toc196826544"/>
      <w:bookmarkStart w:id="172" w:name="_Зміст000020"/>
      <w:bookmarkStart w:id="173" w:name="_Зміст000055"/>
      <w:bookmarkStart w:id="174" w:name="_Зміст00011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75" w:name="__RefHeading___Toc2453_792400555"/>
      <w:bookmarkStart w:id="176" w:name="_Зміст000112"/>
      <w:bookmarkStart w:id="177" w:name="_Toc196826545"/>
      <w:bookmarkStart w:id="178" w:name="_Toc1373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179" w:name="__RefHeading___Toc2455_792400555"/>
      <w:bookmarkStart w:id="180" w:name="_Toc196826546"/>
      <w:bookmarkStart w:id="181" w:name="_Зміст000113"/>
      <w:bookmarkStart w:id="182" w:name="_Toc2435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Зміст000021"/>
      <w:bookmarkStart w:id="185" w:name="_Зміст000114"/>
      <w:bookmarkStart w:id="186" w:name="_Зміст000056"/>
      <w:bookmarkStart w:id="187" w:name="_Toc26896"/>
      <w:bookmarkStart w:id="188" w:name="_Toc196826547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Toc8988"/>
      <w:bookmarkStart w:id="191" w:name="_Зміст000022"/>
      <w:bookmarkStart w:id="192" w:name="_Зміст000057"/>
      <w:bookmarkStart w:id="193" w:name="_Toc196826548"/>
      <w:bookmarkStart w:id="194" w:name="_Зміст000115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023"/>
      <w:bookmarkStart w:id="197" w:name="_Toc196826549"/>
      <w:bookmarkStart w:id="198" w:name="_Toc21715"/>
      <w:bookmarkStart w:id="199" w:name="_Зміст000058"/>
      <w:bookmarkStart w:id="200" w:name="_Зміст000116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Зміст000117"/>
      <w:bookmarkStart w:id="203" w:name="_Зміст000024"/>
      <w:bookmarkStart w:id="204" w:name="_Toc8780"/>
      <w:bookmarkStart w:id="205" w:name="_Зміст000059"/>
      <w:bookmarkStart w:id="206" w:name="_Toc196826550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ind w:hanging="0" w:start="0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208" w:name="__RefHeading___Toc2465_792400555"/>
      <w:bookmarkStart w:id="209" w:name="_Toc196826551"/>
      <w:bookmarkStart w:id="210" w:name="_Toc19314"/>
      <w:bookmarkStart w:id="211" w:name="_Зміст000118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ind w:hanging="0" w:start="0"/>
        <w:rPr>
          <w:rFonts w:eastAsia="Times New Roman" w:cs="Times New Roman"/>
        </w:rPr>
      </w:pPr>
      <w:bookmarkStart w:id="212" w:name="__RefHeading___Toc2467_792400555"/>
      <w:bookmarkStart w:id="213" w:name="_Зміст000119"/>
      <w:bookmarkStart w:id="214" w:name="_Toc12028"/>
      <w:bookmarkStart w:id="215" w:name="_Toc196826552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Toc27737"/>
      <w:bookmarkStart w:id="218" w:name="_Toc196826553"/>
      <w:bookmarkStart w:id="219" w:name="_Зміст000120"/>
      <w:bookmarkStart w:id="220" w:name="_Зміст000060"/>
      <w:bookmarkStart w:id="221" w:name="_Зміст000025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61"/>
      <w:bookmarkStart w:id="224" w:name="_Зміст000121"/>
      <w:bookmarkStart w:id="225" w:name="_Зміст000026"/>
      <w:bookmarkStart w:id="226" w:name="_Toc11650"/>
      <w:bookmarkStart w:id="227" w:name="_Toc196826554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ind w:hanging="0" w:start="0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96826555"/>
      <w:bookmarkStart w:id="230" w:name="_Зміст000027"/>
      <w:bookmarkStart w:id="231" w:name="_Зміст000122"/>
      <w:bookmarkStart w:id="232" w:name="_Зміст000062"/>
      <w:bookmarkStart w:id="233" w:name="_Toc1093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ind w:hanging="0" w:start="0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Зміст000127"/>
      <w:bookmarkStart w:id="236" w:name="_Toc11195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ind w:hanging="0" w:start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ind w:hanging="0" w:start="0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ind w:hanging="0" w:start="0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ind w:hanging="0" w:start="0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ind w:hanging="0" w:start="0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ind w:hanging="0" w:start="0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19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ind w:hanging="0" w:start="0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ind w:hanging="0" w:start="0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ind w:hanging="0" w:start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ind w:hanging="0" w:start="0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ind w:hanging="0" w:start="0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9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0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6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29"/>
      <w:headerReference w:type="default" r:id="rId30"/>
      <w:headerReference w:type="first" r:id="rId31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59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18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43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0"/>
      </w:numPr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>
    <w:name w:val="Default Paragraph Font"/>
    <w:qFormat/>
    <w:rPr/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PageNumber">
    <w:name w:val="page number"/>
    <w:basedOn w:val="DefaultParagraphFont"/>
    <w:rPr/>
  </w:style>
  <w:style w:type="character" w:styleId="Strong">
    <w:name w:val="Strong"/>
    <w:basedOn w:val="DefaultParagraphFont"/>
    <w:qFormat/>
    <w:rPr>
      <w:b/>
      <w:bCs/>
    </w:rPr>
  </w:style>
  <w:style w:type="character" w:styleId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>
    <w:name w:val="Title_4th Знак"/>
    <w:basedOn w:val="4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Style12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Style14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>
    <w:name w:val="Нижній колонтитул Знак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>
    <w:name w:val="Верхній колонтитул Знак"/>
    <w:basedOn w:val="DefaultParagraphFont"/>
    <w:qFormat/>
    <w:rPr/>
  </w:style>
  <w:style w:type="character" w:styleId="Style17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>
    <w:name w:val="tlid-translation"/>
    <w:basedOn w:val="DefaultParagraphFont"/>
    <w:qFormat/>
    <w:rPr/>
  </w:style>
  <w:style w:type="character" w:styleId="sqlcolor">
    <w:name w:val="sqlcolor"/>
    <w:basedOn w:val="DefaultParagraphFont"/>
    <w:qFormat/>
    <w:rPr/>
  </w:style>
  <w:style w:type="character" w:styleId="sqlkeywordcolor">
    <w:name w:val="sqlkeywordcolor"/>
    <w:basedOn w:val="DefaultParagraphFont"/>
    <w:qFormat/>
    <w:rPr/>
  </w:style>
  <w:style w:type="character" w:styleId="12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CommonChar1">
    <w:name w:val="Common Char1"/>
    <w:link w:val="Common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pPr>
      <w:spacing w:before="0" w:after="100"/>
      <w:ind w:start="1760"/>
    </w:pPr>
    <w:rPr>
      <w:lang w:eastAsia="ru-RU"/>
    </w:rPr>
  </w:style>
  <w:style w:type="paragraph" w:styleId="Style22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overflowPunct w:val="fals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>
    <w:name w:val="Common"/>
    <w:basedOn w:val="Normal"/>
    <w:link w:val="CommonChar1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>
    <w:name w:val="Picture"/>
    <w:qFormat/>
    <w:pPr>
      <w:widowControl/>
      <w:suppressAutoHyphens w:val="true"/>
      <w:overflowPunct w:val="fals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>
    <w:name w:val="Code"/>
    <w:basedOn w:val="Common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Style27">
    <w:name w:val="маркир переч"/>
    <w:basedOn w:val="ListBullet"/>
    <w:next w:val="ListBullet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>
    <w:name w:val="Обычный1"/>
    <w:qFormat/>
    <w:pPr>
      <w:widowControl w:val="false"/>
      <w:suppressAutoHyphens w:val="true"/>
      <w:overflowPunct w:val="fals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s://pages.mtu.edu/~shene/NSF-4/Tutorial/VIG/FIG-VIG-Table.jpg" TargetMode="External"/><Relationship Id="rId12" Type="http://schemas.openxmlformats.org/officeDocument/2006/relationships/hyperlink" Target="https://pages.mtu.edu/~shene/NSF-4/Tutorial/VIG/FIG-VIG-Table-EX-M.jpg" TargetMode="External"/><Relationship Id="rId13" Type="http://schemas.openxmlformats.org/officeDocument/2006/relationships/hyperlink" Target="https://www.dcode.fr/vigenere-cipher" TargetMode="External"/><Relationship Id="rId14" Type="http://schemas.openxmlformats.org/officeDocument/2006/relationships/hyperlink" Target="https://www.boxentriq.com/code-breaking/vigenere-cipher" TargetMode="External"/><Relationship Id="rId15" Type="http://schemas.openxmlformats.org/officeDocument/2006/relationships/hyperlink" Target="https://uk.wikipedia.org/wiki/ASCII" TargetMode="External"/><Relationship Id="rId16" Type="http://schemas.openxmlformats.org/officeDocument/2006/relationships/hyperlink" Target="https://nextjs.org/docs" TargetMode="External"/><Relationship Id="rId17" Type="http://schemas.openxmlformats.org/officeDocument/2006/relationships/hyperlink" Target="https://docs.python.org/3/" TargetMode="External"/><Relationship Id="rId18" Type="http://schemas.openxmlformats.org/officeDocument/2006/relationships/hyperlink" Target="https://tailwindcss.com/" TargetMode="External"/><Relationship Id="rId19" Type="http://schemas.openxmlformats.org/officeDocument/2006/relationships/hyperlink" Target="http://localhost:8080/" TargetMode="External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3212</TotalTime>
  <Application>LibreOffice/25.8.3.2$Windows_X86_64 LibreOffice_project/8ca8d55c161d602844f5428fa4b58097424e324e</Application>
  <AppVersion>15.0000</AppVersion>
  <Pages>43</Pages>
  <Words>3184</Words>
  <Characters>21849</Characters>
  <CharactersWithSpaces>26796</CharactersWithSpaces>
  <Paragraphs>599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2026-01-14T14:23:44Z</cp:lastPrinted>
  <dcterms:modified xsi:type="dcterms:W3CDTF">2026-01-23T11:08:00Z</dcterms:modified>
  <cp:revision>452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