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49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50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48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speed up the search for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30_2263296625" w:tooltip="РЕФЕРАТ">
            <w:r>
              <w:rPr>
                <w:rStyle w:val="Style9"/>
              </w:rPr>
              <w:t>РЕФЕРАТ</w:t>
              <w:tab/>
              <w:t>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10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Вступ">
            <w:r>
              <w:rPr>
                <w:rStyle w:val="Style9"/>
              </w:rPr>
              <w:t>1.1 Вступ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2_2263296625" w:tooltip="1.4 Вимоги до розробки">
            <w:r>
              <w:rPr>
                <w:rStyle w:val="Style9"/>
              </w:rPr>
              <w:t>1.4 Вимоги до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4_2263296625" w:tooltip="1.5 Постановка задачі">
            <w:r>
              <w:rPr>
                <w:rStyle w:val="Style9"/>
              </w:rPr>
              <w:t>1.5 Постановка задачі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5 Висновки за розділом">
            <w:r>
              <w:rPr>
                <w:rStyle w:val="Style9"/>
              </w:rPr>
              <w:t>1.5 Висновки за розділом</w:t>
              <w:tab/>
              <w:t>18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РОЗРОБКА АРХІТЕКТУРИ ПРОГРАМИ">
            <w:r>
              <w:rPr>
                <w:rStyle w:val="Style9"/>
              </w:rPr>
              <w:t>2 РОЗРОБКА АРХІТЕКТУРИ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6_2263296625" w:tooltip="2.1 Вступ">
            <w:r>
              <w:rPr>
                <w:rStyle w:val="Style9"/>
              </w:rPr>
              <w:t>2.1 Вступ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8_2263296625" w:tooltip="2.2 Вибір інструментів розробки">
            <w:r>
              <w:rPr>
                <w:rStyle w:val="Style9"/>
              </w:rPr>
              <w:t>2.2 Вибір інструментів розробки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0_2263296625" w:tooltip="2.3 Вибір і проєктування бази даних">
            <w:r>
              <w:rPr>
                <w:rStyle w:val="Style9"/>
              </w:rPr>
              <w:t>2.3 Вибір і проєктування бази даних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_%25D0%" w:tooltip="2.4 Висновки за розділом">
            <w:r>
              <w:rPr>
                <w:rStyle w:val="Style9"/>
              </w:rPr>
              <w:t>2.4 Висновки за розділом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ступ">
            <w:r>
              <w:rPr>
                <w:rStyle w:val="Style9"/>
              </w:rPr>
              <w:t>3.1 Вступ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0" w:tooltip="3.2 Реалізація клієнтської частини">
            <w:r>
              <w:rPr>
                <w:rStyle w:val="Style9"/>
              </w:rPr>
              <w:t>3.2 Реалізація клієнтської частини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1" w:tooltip="3.3 Реалізація серверної частини">
            <w:r>
              <w:rPr>
                <w:rStyle w:val="Style9"/>
              </w:rPr>
              <w:t>3.3 Реалізація серверної частини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079_2540514959" w:tooltip="3.4 Взаємодія клієнта та сервера">
            <w:r>
              <w:rPr>
                <w:rStyle w:val="Style9"/>
              </w:rPr>
              <w:t>3.4 Взаємодія клієнта та сервера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5 Висновки за розділом">
            <w:r>
              <w:rPr>
                <w:rStyle w:val="Style9"/>
              </w:rPr>
              <w:t>3.5 Висновки за розділом</w:t>
              <w:tab/>
              <w:t>31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42_2263296625" w:tooltip="4 ТЕСТУВАННЯ ПРОГРАМИ">
            <w:r>
              <w:rPr>
                <w:rStyle w:val="Style9"/>
              </w:rPr>
              <w:t>4 ТЕСТУВАННЯ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_%25D0%" w:tooltip="4.1 Вступ">
            <w:r>
              <w:rPr>
                <w:rStyle w:val="Style9"/>
              </w:rPr>
              <w:t>4.1 Вступ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4_2263296625" w:tooltip="4.2 Призначення програми">
            <w:r>
              <w:rPr>
                <w:rStyle w:val="Style9"/>
              </w:rPr>
              <w:t>4.2 Призначення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6_2263296625" w:tooltip="4.3 Процес тестування">
            <w:r>
              <w:rPr>
                <w:rStyle w:val="Style9"/>
              </w:rPr>
              <w:t>4.3 Процес тестування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34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36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42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43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69_4277420833" w:tooltip="ДОДАТОК А">
            <w:r>
              <w:rPr>
                <w:rStyle w:val="Style9"/>
              </w:rPr>
              <w:t>ДОДАТОК А</w:t>
              <w:tab/>
              <w:t>45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1_4277420833" w:tooltip="Вступ">
            <w:r>
              <w:rPr>
                <w:rStyle w:val="Style9"/>
              </w:rPr>
              <w:t>Вступ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3_4277420833" w:tooltip="Підстави для розробки">
            <w:r>
              <w:rPr>
                <w:rStyle w:val="Style9"/>
              </w:rPr>
              <w:t>Підстави для розробки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5_4277420833" w:tooltip="Призначення розробки">
            <w:r>
              <w:rPr>
                <w:rStyle w:val="Style9"/>
              </w:rPr>
              <w:t>Призначення розробки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7_4277420833" w:tooltip="Вимоги до програми">
            <w:r>
              <w:rPr>
                <w:rStyle w:val="Style9"/>
              </w:rPr>
              <w:t>Вимоги до програми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9_4277420833" w:tooltip="Вимоги до програмної документації">
            <w:r>
              <w:rPr>
                <w:rStyle w:val="Style9"/>
              </w:rPr>
              <w:t>Вимоги до програмної документації</w:t>
              <w:tab/>
              <w:t>47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1_4277420833" w:tooltip="ДОДАТОК Б">
            <w:r>
              <w:rPr>
                <w:rStyle w:val="Style9"/>
              </w:rPr>
              <w:t>ДОДАТОК Б</w:t>
              <w:tab/>
              <w:t>48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3_4277420833" w:tooltip="Текст головного файлу main.py">
            <w:r>
              <w:rPr>
                <w:rStyle w:val="Style9"/>
              </w:rPr>
              <w:t>Текст головного файлу main.py</w:t>
              <w:tab/>
              <w:t>49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5_4277420833" w:tooltip="Текст додаткового модулю data.py">
            <w:r>
              <w:rPr>
                <w:rStyle w:val="Style9"/>
              </w:rPr>
              <w:t>Текст додаткового модулю data.py</w:t>
              <w:tab/>
              <w:t>55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7_4277420833" w:tooltip="ДОДАТОК В">
            <w:r>
              <w:rPr>
                <w:rStyle w:val="Style9"/>
              </w:rPr>
              <w:t>ДОДАТОК В</w:t>
              <w:tab/>
              <w:t>58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Вантажні п</w:t>
      </w:r>
      <w:r>
        <w:rPr>
          <w:lang w:val="uk-UA"/>
        </w:rPr>
        <w:t xml:space="preserve">еревезення є важливою галуззю. </w:t>
      </w:r>
      <w:r>
        <w:rPr>
          <w:lang w:val="uk-UA"/>
        </w:rPr>
        <w:t>Люди щодня мають потреби у їжі та питті</w:t>
      </w:r>
      <w:r>
        <w:rPr>
          <w:lang w:val="uk-UA"/>
        </w:rPr>
        <w:t>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1. товар виробляється на </w:t>
      </w:r>
      <w:r>
        <w:rPr>
          <w:lang w:val="uk-UA"/>
        </w:rPr>
        <w:t>заводі</w:t>
      </w:r>
      <w:r>
        <w:rPr>
          <w:lang w:val="uk-UA"/>
        </w:rPr>
        <w:t>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з заводу він </w:t>
      </w:r>
      <w:r>
        <w:rPr>
          <w:lang w:val="uk-UA"/>
        </w:rPr>
        <w:t>перевозиться на склад;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зі складу </w:t>
      </w:r>
      <w:r>
        <w:rPr>
          <w:lang w:val="uk-UA"/>
        </w:rPr>
        <w:t>товар</w:t>
      </w:r>
      <w:r>
        <w:rPr>
          <w:lang w:val="uk-UA"/>
        </w:rPr>
        <w:t xml:space="preserve"> перевозиться </w:t>
      </w:r>
      <w:r>
        <w:rPr>
          <w:lang w:val="uk-UA"/>
        </w:rPr>
        <w:t>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Вантажні перевезення є важливою галуззю у світі. 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світлий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також є офіційним сайтом компанії. Він має гарний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 світлий 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71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1"/>
        <w:gridCol w:w="1077"/>
        <w:gridCol w:w="731"/>
        <w:gridCol w:w="624"/>
        <w:gridCol w:w="597"/>
        <w:gridCol w:w="651"/>
      </w:tblGrid>
      <w:tr>
        <w:trPr/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AutoRIA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RST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В результаті порівняння видно, що застосунок </w:t>
      </w:r>
      <w:r>
        <w:rPr>
          <w:lang w:val="en-US"/>
        </w:rPr>
        <w:t xml:space="preserve">AutoRIA </w:t>
      </w:r>
      <w:r>
        <w:rPr>
          <w:lang w:val="uk-UA"/>
        </w:rPr>
        <w:t>перевершує всі інші аналоги.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вантажівок;</w:t>
      </w:r>
    </w:p>
    <w:p>
      <w:pPr>
        <w:pStyle w:val="Common"/>
        <w:rPr/>
      </w:pPr>
      <w:r>
        <w:rPr>
          <w:lang w:val="uk-UA"/>
        </w:rPr>
        <w:t>- можливість взяття кредиту для вантажівки.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Таким чином, необхідно зробити веб-сайт зі зручним графічним інтерфейсом користувача, на якому можна буде брати кредити на вантажівки, продавати та купувати вантажівки, здійснювати замовлення на вантажівках.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містять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мов програмування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середовищ розробки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>через її простий інтерфейс, високу підтримку спільноти та високу кількість плагінів.</w:t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Tkinter;</w:t>
      </w:r>
    </w:p>
    <w:p>
      <w:pPr>
        <w:pStyle w:val="Normal"/>
        <w:rPr>
          <w:lang w:val="en-US"/>
        </w:rPr>
      </w:pPr>
      <w:r>
        <w:rPr>
          <w:lang w:val="en-US"/>
        </w:rPr>
        <w:t>- Streamlit.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4"/>
        <w:gridCol w:w="1093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>через його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бази 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>Їх порівняння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роботи, простоту налаштування та зрозумілість синтаксису.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Для цієї програми можна обрати такі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Їх порівняння наведено на таблиці 2.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було спроєктовано таблиці бази даних. Їх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09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3375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грошах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840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5"/>
        <w:gridCol w:w="516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населеного пункту, куди замовлення везти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схеми бази даних. Їх наведено нижче на рисунках: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Діаграми класів моделей наведено нижче </w:t>
      </w:r>
      <w:r>
        <w:rPr>
          <w:lang w:val="uk-UA"/>
        </w:rPr>
        <w:t>на рисунках 3.1-3.3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38" w:name="__RefHeading___Toc13079_2540514959"/>
      <w:bookmarkEnd w:id="38"/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  <w:r>
        <w:rPr>
          <w:lang w:val="en-US"/>
        </w:rPr>
        <w:t>[8]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"/>
        <w:gridCol w:w="1060"/>
        <w:gridCol w:w="831"/>
        <w:gridCol w:w="1291"/>
        <w:gridCol w:w="686"/>
        <w:gridCol w:w="1438"/>
      </w:tblGrid>
      <w:tr>
        <w:trPr/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Модель даних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Гараж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Банк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9" w:name="__RefHeading___Toc2749_3933516918"/>
      <w:bookmarkEnd w:id="39"/>
      <w:r>
        <w:rPr/>
        <w:t>3.</w:t>
      </w:r>
      <w:r>
        <w:rPr/>
        <w:t>5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40" w:name="__RefHeading___Toc5042_2263296625"/>
      <w:bookmarkEnd w:id="40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1" w:name="__RefHeading___Toc2759_3933516918_копія_"/>
      <w:bookmarkEnd w:id="41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4_2263296625"/>
      <w:bookmarkEnd w:id="42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3" w:name="__RefHeading___Toc5046_2263296625"/>
      <w:bookmarkEnd w:id="43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4.3.1 Тест кейс </w:t>
      </w:r>
      <w:r>
        <w:rPr/>
        <w:t>один</w:t>
      </w:r>
      <w:r>
        <w:rPr/>
        <w:t xml:space="preserve">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придбати </w:t>
      </w:r>
      <w:r>
        <w:rPr>
          <w:lang w:val="uk-UA"/>
        </w:rPr>
        <w:t>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один наведено нижче на таблиці 4.1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4.1 — Результати тест-кейсу один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8 000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Renault Master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Лондоні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Варшаві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один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4.3.2 Тест кейс </w:t>
      </w:r>
      <w:r>
        <w:rPr/>
        <w:t>два</w:t>
      </w:r>
      <w:r>
        <w:rPr/>
        <w:t xml:space="preserve">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>взяти</w:t>
      </w:r>
      <w:r>
        <w:rPr>
          <w:lang w:val="uk-UA"/>
        </w:rPr>
        <w:t xml:space="preserve">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>придбати</w:t>
      </w:r>
      <w:r>
        <w:rPr>
          <w:lang w:val="uk-UA"/>
        </w:rPr>
        <w:t xml:space="preserve">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>продати</w:t>
      </w:r>
      <w:r>
        <w:rPr>
          <w:lang w:val="uk-UA"/>
        </w:rPr>
        <w:t xml:space="preserve">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два наведено нижче на таблиці 4.2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4.2 — Результати тест-кейсу два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6 000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Гаражу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Продати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два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4.3.3 Тест кейс </w:t>
      </w:r>
      <w:r>
        <w:rPr/>
        <w:t>три</w:t>
      </w:r>
      <w:r>
        <w:rPr/>
        <w:t xml:space="preserve">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взяти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придбати </w:t>
      </w:r>
      <w:r>
        <w:rPr>
          <w:lang w:val="uk-UA"/>
        </w:rPr>
        <w:t>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9.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10.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11.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три наведено нижче на таблиці 4.3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4.3 — Результати тест-кейсу три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</w:t>
            </w:r>
            <w:r>
              <w:rPr>
                <w:sz w:val="24"/>
                <w:szCs w:val="24"/>
                <w:lang w:val="uk-UA"/>
              </w:rPr>
              <w:t xml:space="preserve"> Volvo FH 750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</w:t>
            </w:r>
            <w:r>
              <w:rPr>
                <w:sz w:val="24"/>
                <w:szCs w:val="24"/>
                <w:lang w:val="uk-UA"/>
              </w:rPr>
              <w:t xml:space="preserve"> замовлення у Харкові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Кредитів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три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4" w:name="__RefHeading___Toc2759_3933516918"/>
      <w:bookmarkEnd w:id="4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5" w:name="__RefHeading___Toc2763_3933516918"/>
      <w:bookmarkEnd w:id="4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5_3933516918"/>
      <w:bookmarkEnd w:id="4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>2</w:t>
      </w:r>
      <w:r>
        <w:rPr>
          <w:i w:val="false"/>
          <w:iCs w:val="false"/>
          <w:lang w:val="en-US"/>
        </w:rPr>
        <w:t xml:space="preserve">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7" w:name="__RefHeading___Toc2767_3933516918"/>
      <w:bookmarkEnd w:id="4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16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5"/>
        <w:gridCol w:w="4832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4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Куплені вантажівки, де їх можна переглянути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замовлень має наступний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8" w:name="__RefHeading___Toc66122_3682473240"/>
      <w:bookmarkStart w:id="49" w:name="_Toc31200652"/>
      <w:bookmarkEnd w:id="48"/>
      <w:r>
        <w:rPr/>
        <w:t>ВИСНОВКИ</w:t>
      </w:r>
      <w:bookmarkEnd w:id="4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З допомогою Господа Ісуса Христа було виконано</w:t>
      </w:r>
      <w:r>
        <w:rPr>
          <w:lang w:val="uk-UA"/>
        </w:rPr>
        <w:t xml:space="preserve"> </w:t>
      </w:r>
      <w:r>
        <w:rPr>
          <w:lang w:val="uk-UA"/>
        </w:rPr>
        <w:t xml:space="preserve">дипломну </w:t>
      </w:r>
      <w:r>
        <w:rPr>
          <w:lang w:val="uk-UA"/>
        </w:rPr>
        <w:t>робот</w:t>
      </w:r>
      <w:r>
        <w:rPr>
          <w:lang w:val="uk-UA"/>
        </w:rPr>
        <w:t>у</w:t>
      </w:r>
      <w:r>
        <w:rPr>
          <w:lang w:val="uk-UA"/>
        </w:rPr>
        <w:t xml:space="preserve"> бакалавра, </w:t>
      </w:r>
      <w:r>
        <w:rPr>
          <w:lang w:val="uk-UA"/>
        </w:rPr>
        <w:t xml:space="preserve">а саме </w:t>
      </w:r>
      <w:r>
        <w:rPr>
          <w:lang w:val="uk-UA"/>
        </w:rPr>
        <w:t xml:space="preserve">розроблено програмне забезпечення для </w:t>
      </w:r>
      <w:r>
        <w:rPr>
          <w:lang w:val="uk-UA"/>
        </w:rPr>
        <w:t>купівлі вантажних автомобілів, яке дозволяє ефективно обирати вантажівки для продажу та виконувати замовлення на них.</w:t>
      </w:r>
    </w:p>
    <w:p>
      <w:pPr>
        <w:pStyle w:val="Normal"/>
        <w:rPr>
          <w:lang w:val="uk-UA"/>
        </w:rPr>
      </w:pPr>
      <w:r>
        <w:rPr>
          <w:lang w:val="uk-UA"/>
        </w:rPr>
        <w:t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0" w:name="__RefHeading___Toc66124_3682473240"/>
      <w:bookmarkStart w:id="51" w:name="_Toc31200653"/>
      <w:bookmarkEnd w:id="5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1.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4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5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AUTO.RIA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6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4.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Volvo Trucks - UK.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Вантажівки Volvo Trucks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7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Нові вантажівки | DAF Trucks Ukraine.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8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 xml:space="preserve">RST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>Продаж вантажівок.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https://rst.ua/ukr/oldcars/?k=2&amp;task=newresults</w:t>
        </w:r>
      </w:hyperlink>
      <w:r>
        <w:rPr>
          <w:rFonts w:ascii="Times New Roman" w:hAnsi="Times New Roman"/>
          <w:sz w:val="28"/>
          <w:szCs w:val="28"/>
          <w:lang w:val="en-US"/>
        </w:rPr>
        <w:t>. (</w:t>
      </w:r>
      <w:r>
        <w:rPr>
          <w:rFonts w:ascii="Times New Roman" w:hAnsi="Times New Roman"/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7.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0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8.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Querying – peewee 4.0.5 documentation.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peewee – peewee 4.0.5 documentation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1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2" w:name="__RefHeading___Toc9169_4277420833"/>
      <w:bookmarkEnd w:id="52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3" w:name="__RefHeading___Toc9171_4277420833"/>
      <w:bookmarkEnd w:id="5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4" w:name="__RefHeading___Toc9173_4277420833"/>
      <w:bookmarkEnd w:id="5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5_4277420833"/>
      <w:bookmarkEnd w:id="5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6" w:name="__RefHeading___Toc9177_4277420833"/>
      <w:bookmarkEnd w:id="5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7" w:name="__RefHeading___Toc9179_4277420833"/>
      <w:bookmarkEnd w:id="5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8" w:name="__RefHeading___Toc9181_4277420833"/>
      <w:bookmarkEnd w:id="58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9" w:name="__RefHeading___Toc9183_4277420833"/>
      <w:bookmarkEnd w:id="5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60" w:name="__RefHeading___Toc9185_4277420833"/>
      <w:bookmarkEnd w:id="6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1" w:name="__RefHeading___Toc9187_4277420833"/>
      <w:bookmarkEnd w:id="61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8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57"/>
      <w:headerReference w:type="default" r:id="rId58"/>
      <w:headerReference w:type="first" r:id="rId59"/>
      <w:footerReference w:type="even" r:id="rId60"/>
      <w:footerReference w:type="default" r:id="rId61"/>
      <w:footerReference w:type="first" r:id="rId62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43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43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0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43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43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image" Target="media/image27.png"/><Relationship Id="rId43" Type="http://schemas.openxmlformats.org/officeDocument/2006/relationships/image" Target="media/image28.png"/><Relationship Id="rId44" Type="http://schemas.openxmlformats.org/officeDocument/2006/relationships/image" Target="media/image29.png"/><Relationship Id="rId45" Type="http://schemas.openxmlformats.org/officeDocument/2006/relationships/image" Target="media/image30.png"/><Relationship Id="rId46" Type="http://schemas.openxmlformats.org/officeDocument/2006/relationships/image" Target="media/image31.png"/><Relationship Id="rId47" Type="http://schemas.openxmlformats.org/officeDocument/2006/relationships/image" Target="media/image32.png"/><Relationship Id="rId48" Type="http://schemas.openxmlformats.org/officeDocument/2006/relationships/image" Target="media/image33.png"/><Relationship Id="rId49" Type="http://schemas.openxmlformats.org/officeDocument/2006/relationships/image" Target="media/image34.png"/><Relationship Id="rId50" Type="http://schemas.openxmlformats.org/officeDocument/2006/relationships/image" Target="media/image35.png"/><Relationship Id="rId51" Type="http://schemas.openxmlformats.org/officeDocument/2006/relationships/image" Target="media/image36.png"/><Relationship Id="rId52" Type="http://schemas.openxmlformats.org/officeDocument/2006/relationships/image" Target="media/image37.png"/><Relationship Id="rId53" Type="http://schemas.openxmlformats.org/officeDocument/2006/relationships/image" Target="media/image38.png"/><Relationship Id="rId54" Type="http://schemas.openxmlformats.org/officeDocument/2006/relationships/image" Target="media/image39.png"/><Relationship Id="rId55" Type="http://schemas.openxmlformats.org/officeDocument/2006/relationships/image" Target="media/image40.png"/><Relationship Id="rId56" Type="http://schemas.openxmlformats.org/officeDocument/2006/relationships/image" Target="media/image41.png"/><Relationship Id="rId57" Type="http://schemas.openxmlformats.org/officeDocument/2006/relationships/header" Target="header4.xml"/><Relationship Id="rId58" Type="http://schemas.openxmlformats.org/officeDocument/2006/relationships/header" Target="header5.xml"/><Relationship Id="rId59" Type="http://schemas.openxmlformats.org/officeDocument/2006/relationships/header" Target="header6.xml"/><Relationship Id="rId60" Type="http://schemas.openxmlformats.org/officeDocument/2006/relationships/footer" Target="footer4.xml"/><Relationship Id="rId61" Type="http://schemas.openxmlformats.org/officeDocument/2006/relationships/footer" Target="footer5.xml"/><Relationship Id="rId62" Type="http://schemas.openxmlformats.org/officeDocument/2006/relationships/footer" Target="footer6.xml"/><Relationship Id="rId63" Type="http://schemas.openxmlformats.org/officeDocument/2006/relationships/numbering" Target="numbering.xml"/><Relationship Id="rId64" Type="http://schemas.openxmlformats.org/officeDocument/2006/relationships/fontTable" Target="fontTable.xml"/><Relationship Id="rId65" Type="http://schemas.openxmlformats.org/officeDocument/2006/relationships/settings" Target="settings.xml"/><Relationship Id="rId6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20370</TotalTime>
  <Application>LibreOffice/25.8.5.2$Windows_X86_64 LibreOffice_project/9c8b85f387cc00a89945a79c9e6239f32e450ac2</Application>
  <AppVersion>15.0000</AppVersion>
  <Pages>66</Pages>
  <Words>5402</Words>
  <Characters>35918</Characters>
  <CharactersWithSpaces>43742</CharactersWithSpaces>
  <Paragraphs>1303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2026-04-29T11:04:50Z</cp:lastPrinted>
  <dcterms:modified xsi:type="dcterms:W3CDTF">2026-04-29T11:21:32Z</dcterms:modified>
  <cp:revision>621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