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/>
        <w:ind w:hanging="0"/>
        <w:contextualSpacing/>
        <w:jc w:val="righ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0"/>
        <w:ind w:hanging="0"/>
        <w:contextualSpacing/>
        <w:jc w:val="righ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0"/>
        <w:ind w:hanging="0"/>
        <w:contextualSpacing/>
        <w:jc w:val="righ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0"/>
        <w:ind w:hanging="0"/>
        <w:contextualSpacing/>
        <w:jc w:val="righ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0"/>
        <w:ind w:hanging="0"/>
        <w:contextualSpacing/>
        <w:jc w:val="righ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0"/>
        <w:ind w:hanging="0"/>
        <w:contextualSpacing/>
        <w:jc w:val="righ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0"/>
        <w:ind w:hanging="0"/>
        <w:contextualSpacing/>
        <w:jc w:val="righ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0"/>
        <w:ind w:hanging="0"/>
        <w:contextualSpacing/>
        <w:jc w:val="righ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0"/>
        <w:ind w:hanging="0"/>
        <w:contextualSpacing/>
        <w:jc w:val="righ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0"/>
        <w:ind w:hanging="0"/>
        <w:contextualSpacing/>
        <w:jc w:val="righ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0"/>
        <w:ind w:hanging="0"/>
        <w:contextualSpacing/>
        <w:jc w:val="righ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0"/>
        <w:ind w:hanging="0"/>
        <w:contextualSpacing/>
        <w:jc w:val="righ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0"/>
        <w:ind w:hanging="0"/>
        <w:contextualSpacing/>
        <w:jc w:val="righ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0"/>
        <w:ind w:hanging="0"/>
        <w:contextualSpacing/>
        <w:jc w:val="righ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0"/>
        <w:ind w:hanging="0"/>
        <w:contextualSpacing/>
        <w:jc w:val="righ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0"/>
        <w:ind w:hanging="0"/>
        <w:contextualSpacing/>
        <w:jc w:val="righ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0"/>
        <w:ind w:hanging="0"/>
        <w:contextualSpacing/>
        <w:jc w:val="righ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0"/>
        <w:ind w:hanging="0"/>
        <w:contextualSpacing/>
        <w:jc w:val="righ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0"/>
        <w:ind w:hanging="0"/>
        <w:contextualSpacing/>
        <w:jc w:val="righ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0"/>
        <w:ind w:hanging="0"/>
        <w:contextualSpacing/>
        <w:jc w:val="righ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0"/>
        <w:ind w:hanging="0"/>
        <w:contextualSpacing/>
        <w:jc w:val="righ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0"/>
        <w:ind w:hanging="0"/>
        <w:contextualSpacing/>
        <w:jc w:val="right"/>
        <w:rPr>
          <w:b/>
          <w:bCs/>
        </w:rPr>
      </w:pPr>
      <w:r>
        <w:rPr>
          <w:b/>
          <w:bCs/>
        </w:rPr>
      </w:r>
    </w:p>
    <w:p>
      <w:pPr>
        <w:pStyle w:val="Normal"/>
        <w:spacing w:before="0" w:after="0"/>
        <w:ind w:hanging="0"/>
        <w:contextualSpacing/>
        <w:jc w:val="right"/>
        <w:rPr>
          <w:b/>
          <w:bCs/>
          <w:sz w:val="16"/>
          <w:szCs w:val="16"/>
        </w:rPr>
      </w:pPr>
      <w:r>
        <w:rPr>
          <w:b/>
          <w:bCs/>
          <w:sz w:val="16"/>
          <w:szCs w:val="16"/>
        </w:rPr>
        <w:t>Форма №23</w:t>
      </w:r>
    </w:p>
    <w:p>
      <w:pPr>
        <w:pStyle w:val="Normal"/>
        <w:spacing w:before="0" w:after="0"/>
        <w:ind w:hanging="0"/>
        <w:contextualSpacing/>
        <w:jc w:val="center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spacing w:before="0" w:after="0"/>
        <w:ind w:hanging="0"/>
        <w:contextualSpacing/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</w:p>
    <w:p>
      <w:pPr>
        <w:pStyle w:val="Normal"/>
        <w:spacing w:before="0" w:after="0"/>
        <w:ind w:hanging="0"/>
        <w:contextualSpacing/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</w:p>
    <w:p>
      <w:pPr>
        <w:pStyle w:val="Normal"/>
        <w:spacing w:before="0" w:after="0"/>
        <w:ind w:hanging="0"/>
        <w:contextualSpacing/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</w:p>
    <w:p>
      <w:pPr>
        <w:pStyle w:val="Normal"/>
        <w:spacing w:before="0" w:after="0"/>
        <w:ind w:hanging="0"/>
        <w:contextualSpacing/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</w:p>
    <w:p>
      <w:pPr>
        <w:pStyle w:val="Normal"/>
        <w:spacing w:before="0" w:after="0"/>
        <w:ind w:hanging="0"/>
        <w:contextualSpacing/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</w:p>
    <w:p>
      <w:pPr>
        <w:pStyle w:val="Normal"/>
        <w:spacing w:before="0" w:after="0"/>
        <w:ind w:hanging="0"/>
        <w:contextualSpacing/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</w:p>
    <w:p>
      <w:pPr>
        <w:pStyle w:val="Normal"/>
        <w:spacing w:before="0" w:after="0"/>
        <w:ind w:hanging="0"/>
        <w:contextualSpacing/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ЗАПОРІЗЬКИЙ НАЦІОНАЛЬНИЙ ТЕХНІЧНИЙ УНІВЕРСИТЕТ</w:t>
      </w:r>
    </w:p>
    <w:p>
      <w:pPr>
        <w:pStyle w:val="Normal"/>
        <w:spacing w:before="0" w:after="0"/>
        <w:ind w:hanging="0"/>
        <w:contextualSpacing/>
        <w:jc w:val="center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spacing w:before="0" w:after="0"/>
        <w:ind w:hanging="0"/>
        <w:contextualSpacing/>
        <w:jc w:val="center"/>
        <w:rPr>
          <w:sz w:val="24"/>
          <w:szCs w:val="24"/>
        </w:rPr>
      </w:pPr>
      <w:r>
        <w:rPr>
          <w:b/>
          <w:bCs/>
          <w:sz w:val="24"/>
          <w:szCs w:val="24"/>
        </w:rPr>
        <w:t>ЩОДЕННИК ПРАКТИКИ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single"/>
        </w:rPr>
      </w:pPr>
      <w:r>
        <w:rPr>
          <w:sz w:val="20"/>
          <w:szCs w:val="20"/>
          <w:u w:val="single"/>
        </w:rPr>
        <w:tab/>
        <w:tab/>
        <w:tab/>
        <w:tab/>
      </w:r>
      <w:r>
        <w:rPr>
          <w:sz w:val="20"/>
          <w:szCs w:val="20"/>
          <w:u w:val="single"/>
        </w:rPr>
        <w:t>переддипломної</w:t>
      </w:r>
      <w:r>
        <w:rPr>
          <w:sz w:val="20"/>
          <w:szCs w:val="20"/>
          <w:u w:val="single"/>
        </w:rPr>
        <w:tab/>
        <w:tab/>
        <w:tab/>
        <w:tab/>
      </w:r>
    </w:p>
    <w:p>
      <w:pPr>
        <w:pStyle w:val="Normal"/>
        <w:spacing w:before="0" w:after="0"/>
        <w:ind w:hanging="0"/>
        <w:contextualSpacing/>
        <w:jc w:val="center"/>
        <w:rPr>
          <w:sz w:val="16"/>
          <w:szCs w:val="16"/>
        </w:rPr>
      </w:pPr>
      <w:r>
        <w:rPr>
          <w:sz w:val="16"/>
          <w:szCs w:val="16"/>
        </w:rPr>
        <w:t>(вид і назва практики)</w:t>
      </w:r>
    </w:p>
    <w:p>
      <w:pPr>
        <w:pStyle w:val="Normal"/>
        <w:spacing w:before="0" w:after="0"/>
        <w:ind w:hanging="0"/>
        <w:contextualSpacing/>
        <w:jc w:val="center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spacing w:before="0" w:after="0"/>
        <w:ind w:hanging="0"/>
        <w:contextualSpacing/>
        <w:jc w:val="left"/>
        <w:rPr/>
      </w:pPr>
      <w:r>
        <w:rPr>
          <w:sz w:val="20"/>
          <w:szCs w:val="20"/>
        </w:rPr>
        <w:t xml:space="preserve">студента </w:t>
      </w:r>
      <w:r>
        <w:rPr>
          <w:sz w:val="20"/>
          <w:szCs w:val="20"/>
          <w:u w:val="single"/>
        </w:rPr>
        <w:tab/>
        <w:tab/>
        <w:tab/>
        <w:tab/>
        <w:t>Онищенко Олег Антонович</w:t>
        <w:tab/>
        <w:tab/>
        <w:tab/>
      </w:r>
    </w:p>
    <w:p>
      <w:pPr>
        <w:pStyle w:val="Normal"/>
        <w:spacing w:before="0" w:after="0"/>
        <w:ind w:hanging="0"/>
        <w:contextualSpacing/>
        <w:jc w:val="center"/>
        <w:rPr>
          <w:sz w:val="16"/>
          <w:szCs w:val="16"/>
        </w:rPr>
      </w:pPr>
      <w:r>
        <w:rPr>
          <w:sz w:val="16"/>
          <w:szCs w:val="16"/>
        </w:rPr>
        <w:t>(прізвище, ім’я, по батькові)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spacing w:before="0" w:after="0"/>
        <w:ind w:hanging="0"/>
        <w:contextualSpacing/>
        <w:jc w:val="left"/>
        <w:rPr/>
      </w:pPr>
      <w:r>
        <w:rPr>
          <w:sz w:val="20"/>
          <w:szCs w:val="20"/>
        </w:rPr>
        <w:t xml:space="preserve">Інститут, факультет </w:t>
      </w:r>
      <w:r>
        <w:rPr>
          <w:sz w:val="20"/>
          <w:szCs w:val="20"/>
          <w:u w:val="single"/>
        </w:rPr>
        <w:tab/>
        <w:tab/>
        <w:t>Комп’ютерних наук і технологій</w:t>
        <w:tab/>
        <w:tab/>
      </w:r>
    </w:p>
    <w:p>
      <w:pPr>
        <w:pStyle w:val="Normal"/>
        <w:spacing w:before="0" w:after="0"/>
        <w:ind w:hanging="0"/>
        <w:contextualSpacing/>
        <w:jc w:val="left"/>
        <w:rPr/>
      </w:pPr>
      <w:r>
        <w:rPr>
          <w:sz w:val="20"/>
          <w:szCs w:val="20"/>
        </w:rPr>
        <w:t xml:space="preserve">Кафедра </w:t>
      </w:r>
      <w:r>
        <w:rPr>
          <w:sz w:val="20"/>
          <w:szCs w:val="20"/>
          <w:u w:val="single"/>
        </w:rPr>
        <w:tab/>
        <w:tab/>
        <w:tab/>
        <w:tab/>
        <w:t>програмних засобів</w:t>
        <w:tab/>
        <w:tab/>
        <w:tab/>
        <w:tab/>
      </w:r>
    </w:p>
    <w:p>
      <w:pPr>
        <w:pStyle w:val="Normal"/>
        <w:spacing w:before="0" w:after="0"/>
        <w:ind w:hanging="0"/>
        <w:contextualSpacing/>
        <w:jc w:val="left"/>
        <w:rPr/>
      </w:pPr>
      <w:r>
        <w:rPr>
          <w:sz w:val="20"/>
          <w:szCs w:val="20"/>
        </w:rPr>
        <w:t xml:space="preserve">Рівень вищої освіти / освітньо-кваліфікаційний рівень </w:t>
      </w:r>
      <w:r>
        <w:rPr>
          <w:sz w:val="20"/>
          <w:szCs w:val="20"/>
          <w:u w:val="single"/>
        </w:rPr>
        <w:tab/>
        <w:tab/>
        <w:t>бакалавр</w:t>
        <w:tab/>
        <w:tab/>
      </w:r>
    </w:p>
    <w:p>
      <w:pPr>
        <w:pStyle w:val="Normal"/>
        <w:spacing w:before="0" w:after="0"/>
        <w:ind w:hanging="0"/>
        <w:contextualSpacing/>
        <w:jc w:val="left"/>
        <w:rPr/>
      </w:pPr>
      <w:r>
        <w:rPr>
          <w:sz w:val="20"/>
          <w:szCs w:val="20"/>
        </w:rPr>
        <w:t xml:space="preserve">Напрям підготовки </w:t>
      </w:r>
      <w:r>
        <w:rPr>
          <w:sz w:val="20"/>
          <w:szCs w:val="20"/>
          <w:u w:val="single"/>
        </w:rPr>
        <w:tab/>
        <w:tab/>
        <w:tab/>
        <w:tab/>
        <w:tab/>
        <w:tab/>
        <w:tab/>
        <w:tab/>
      </w:r>
    </w:p>
    <w:p>
      <w:pPr>
        <w:pStyle w:val="Normal"/>
        <w:spacing w:before="0" w:after="0"/>
        <w:ind w:hanging="0"/>
        <w:contextualSpacing/>
        <w:jc w:val="left"/>
        <w:rPr/>
      </w:pPr>
      <w:r>
        <w:rPr>
          <w:sz w:val="20"/>
          <w:szCs w:val="20"/>
        </w:rPr>
        <w:t xml:space="preserve">Спеціальність </w:t>
      </w:r>
      <w:r>
        <w:rPr>
          <w:sz w:val="20"/>
          <w:szCs w:val="20"/>
          <w:u w:val="single"/>
        </w:rPr>
        <w:tab/>
        <w:tab/>
        <w:t>121 «Інженерія програмного забезпечення»</w:t>
        <w:tab/>
        <w:tab/>
      </w:r>
    </w:p>
    <w:p>
      <w:pPr>
        <w:pStyle w:val="Normal"/>
        <w:spacing w:before="0" w:after="0"/>
        <w:ind w:hanging="0"/>
        <w:contextualSpacing/>
        <w:jc w:val="center"/>
        <w:rPr>
          <w:sz w:val="16"/>
          <w:szCs w:val="16"/>
          <w:u w:val="none"/>
          <w:lang w:val="uk-UA"/>
        </w:rPr>
      </w:pPr>
      <w:r>
        <w:rPr>
          <w:sz w:val="16"/>
          <w:szCs w:val="16"/>
          <w:u w:val="none"/>
          <w:lang w:val="uk-UA"/>
        </w:rPr>
        <w:t>(назва)</w:t>
      </w:r>
    </w:p>
    <w:p>
      <w:pPr>
        <w:pStyle w:val="Normal"/>
        <w:spacing w:before="0" w:after="0"/>
        <w:ind w:hanging="0"/>
        <w:contextualSpacing/>
        <w:jc w:val="center"/>
        <w:rPr>
          <w:sz w:val="20"/>
          <w:szCs w:val="20"/>
          <w:u w:val="none"/>
          <w:lang w:val="uk-UA"/>
        </w:rPr>
      </w:pPr>
      <w:r>
        <w:rPr>
          <w:sz w:val="20"/>
          <w:szCs w:val="20"/>
          <w:u w:val="none"/>
          <w:lang w:val="uk-UA"/>
        </w:rPr>
      </w:r>
    </w:p>
    <w:p>
      <w:pPr>
        <w:pStyle w:val="Normal"/>
        <w:spacing w:before="0" w:after="0"/>
        <w:ind w:hanging="0"/>
        <w:contextualSpacing/>
        <w:jc w:val="left"/>
        <w:rPr/>
      </w:pPr>
      <w:r>
        <w:rPr>
          <w:sz w:val="20"/>
          <w:szCs w:val="20"/>
          <w:u w:val="single"/>
        </w:rPr>
        <w:tab/>
      </w:r>
      <w:r>
        <w:rPr>
          <w:sz w:val="20"/>
          <w:szCs w:val="20"/>
          <w:u w:val="single"/>
        </w:rPr>
        <w:t>4</w:t>
      </w:r>
      <w:r>
        <w:rPr>
          <w:sz w:val="20"/>
          <w:szCs w:val="20"/>
          <w:u w:val="single"/>
        </w:rPr>
        <w:tab/>
      </w:r>
      <w:r>
        <w:rPr>
          <w:sz w:val="20"/>
          <w:szCs w:val="20"/>
        </w:rPr>
        <w:t xml:space="preserve"> курс, група </w:t>
      </w:r>
      <w:r>
        <w:rPr>
          <w:sz w:val="20"/>
          <w:szCs w:val="20"/>
          <w:u w:val="single"/>
        </w:rPr>
        <w:tab/>
        <w:t>КНТ-122</w:t>
        <w:tab/>
        <w:tab/>
      </w:r>
      <w:r>
        <w:br w:type="page"/>
      </w:r>
    </w:p>
    <w:p>
      <w:pPr>
        <w:pStyle w:val="Normal"/>
        <w:spacing w:before="0" w:after="0"/>
        <w:ind w:hanging="0"/>
        <w:contextualSpacing/>
        <w:jc w:val="center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>2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 xml:space="preserve">Студент </w:t>
      </w:r>
      <w:r>
        <w:rPr>
          <w:sz w:val="20"/>
          <w:szCs w:val="20"/>
          <w:u w:val="single"/>
        </w:rPr>
        <w:tab/>
        <w:tab/>
        <w:tab/>
        <w:t>Онищенко Олег Антонович</w:t>
        <w:tab/>
        <w:tab/>
        <w:tab/>
        <w:tab/>
      </w:r>
    </w:p>
    <w:p>
      <w:pPr>
        <w:pStyle w:val="Normal"/>
        <w:spacing w:before="0" w:after="0"/>
        <w:ind w:hanging="0"/>
        <w:contextualSpacing/>
        <w:jc w:val="center"/>
        <w:rPr>
          <w:sz w:val="16"/>
          <w:szCs w:val="16"/>
          <w:u w:val="none"/>
        </w:rPr>
      </w:pPr>
      <w:r>
        <w:rPr>
          <w:sz w:val="16"/>
          <w:szCs w:val="16"/>
          <w:u w:val="none"/>
        </w:rPr>
        <w:t>(прізвище, ім’я, по батькові)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>прибув на підприємство, в організацію, установу.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>Печатка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16"/>
          <w:szCs w:val="16"/>
          <w:u w:val="none"/>
        </w:rPr>
        <w:t>підприємства, організації, установи</w:t>
      </w:r>
      <w:r>
        <w:rPr>
          <w:sz w:val="20"/>
          <w:szCs w:val="20"/>
          <w:u w:val="none"/>
        </w:rPr>
        <w:tab/>
        <w:tab/>
        <w:t>«</w:t>
      </w:r>
      <w:r>
        <w:rPr>
          <w:sz w:val="20"/>
          <w:szCs w:val="20"/>
          <w:u w:val="single"/>
        </w:rPr>
        <w:t>13</w:t>
      </w:r>
      <w:r>
        <w:rPr>
          <w:sz w:val="20"/>
          <w:szCs w:val="20"/>
          <w:u w:val="none"/>
        </w:rPr>
        <w:t xml:space="preserve">» </w:t>
      </w:r>
      <w:r>
        <w:rPr>
          <w:sz w:val="20"/>
          <w:szCs w:val="20"/>
          <w:u w:val="single"/>
        </w:rPr>
        <w:tab/>
      </w:r>
      <w:r>
        <w:rPr>
          <w:sz w:val="20"/>
          <w:szCs w:val="20"/>
          <w:u w:val="single"/>
        </w:rPr>
        <w:t>квітня</w:t>
      </w:r>
      <w:r>
        <w:rPr>
          <w:sz w:val="20"/>
          <w:szCs w:val="20"/>
          <w:u w:val="single"/>
        </w:rPr>
        <w:tab/>
      </w:r>
      <w:r>
        <w:rPr>
          <w:sz w:val="20"/>
          <w:szCs w:val="20"/>
          <w:u w:val="none"/>
        </w:rPr>
        <w:t xml:space="preserve"> 20</w:t>
      </w:r>
      <w:r>
        <w:rPr>
          <w:sz w:val="20"/>
          <w:szCs w:val="20"/>
          <w:u w:val="single"/>
        </w:rPr>
        <w:t>2</w:t>
      </w:r>
      <w:r>
        <w:rPr>
          <w:sz w:val="20"/>
          <w:szCs w:val="20"/>
          <w:u w:val="single"/>
        </w:rPr>
        <w:t>6</w:t>
      </w:r>
      <w:r>
        <w:rPr>
          <w:sz w:val="20"/>
          <w:szCs w:val="20"/>
          <w:u w:val="none"/>
        </w:rPr>
        <w:t xml:space="preserve"> року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single"/>
        </w:rPr>
        <w:tab/>
      </w:r>
      <w:r>
        <w:rPr>
          <w:sz w:val="20"/>
          <w:szCs w:val="20"/>
          <w:u w:val="none"/>
        </w:rPr>
        <w:tab/>
      </w:r>
      <w:r>
        <w:rPr>
          <w:sz w:val="20"/>
          <w:szCs w:val="20"/>
          <w:u w:val="single"/>
        </w:rPr>
        <w:tab/>
        <w:tab/>
        <w:t>Никонова</w:t>
      </w:r>
      <w:r>
        <w:rPr>
          <w:sz w:val="20"/>
          <w:szCs w:val="20"/>
          <w:u w:val="single"/>
        </w:rPr>
        <w:t xml:space="preserve"> </w:t>
      </w:r>
      <w:r>
        <w:rPr>
          <w:sz w:val="20"/>
          <w:szCs w:val="20"/>
          <w:u w:val="single"/>
        </w:rPr>
        <w:t>К.В</w:t>
      </w:r>
      <w:r>
        <w:rPr>
          <w:sz w:val="20"/>
          <w:szCs w:val="20"/>
          <w:u w:val="single"/>
        </w:rPr>
        <w:t xml:space="preserve">, менеджер </w:t>
      </w:r>
      <w:r>
        <w:rPr>
          <w:sz w:val="20"/>
          <w:szCs w:val="20"/>
          <w:u w:val="single"/>
        </w:rPr>
        <w:t>від компанії</w:t>
        <w:tab/>
        <w:tab/>
      </w:r>
    </w:p>
    <w:p>
      <w:pPr>
        <w:pStyle w:val="Normal"/>
        <w:spacing w:before="0" w:after="0"/>
        <w:ind w:hanging="0"/>
        <w:contextualSpacing/>
        <w:jc w:val="left"/>
        <w:rPr>
          <w:sz w:val="16"/>
          <w:szCs w:val="16"/>
          <w:u w:val="none"/>
        </w:rPr>
      </w:pPr>
      <w:r>
        <w:rPr>
          <w:sz w:val="16"/>
          <w:szCs w:val="16"/>
          <w:u w:val="none"/>
        </w:rPr>
        <w:t>(підпис)</w:t>
        <w:tab/>
        <w:tab/>
        <w:tab/>
        <w:t>(посада, прізвище та ініціали відповідальної особи)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>Вибув з підприємства, організації, установи.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>Печатка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16"/>
          <w:szCs w:val="16"/>
          <w:u w:val="none"/>
        </w:rPr>
        <w:t>підприємства, організації, установи</w:t>
      </w:r>
      <w:r>
        <w:rPr>
          <w:sz w:val="20"/>
          <w:szCs w:val="20"/>
          <w:u w:val="none"/>
        </w:rPr>
        <w:tab/>
        <w:tab/>
        <w:t>«</w:t>
      </w:r>
      <w:r>
        <w:rPr>
          <w:sz w:val="20"/>
          <w:szCs w:val="20"/>
          <w:u w:val="single"/>
          <w:lang w:val="en-US"/>
        </w:rPr>
        <w:t>3</w:t>
      </w:r>
      <w:r>
        <w:rPr>
          <w:sz w:val="20"/>
          <w:szCs w:val="20"/>
          <w:u w:val="none"/>
        </w:rPr>
        <w:t xml:space="preserve">» </w:t>
      </w:r>
      <w:r>
        <w:rPr>
          <w:sz w:val="20"/>
          <w:szCs w:val="20"/>
          <w:u w:val="single"/>
        </w:rPr>
        <w:tab/>
      </w:r>
      <w:r>
        <w:rPr>
          <w:sz w:val="20"/>
          <w:szCs w:val="20"/>
          <w:u w:val="single"/>
        </w:rPr>
        <w:t>травня</w:t>
      </w:r>
      <w:r>
        <w:rPr>
          <w:sz w:val="20"/>
          <w:szCs w:val="20"/>
          <w:u w:val="single"/>
        </w:rPr>
        <w:tab/>
      </w:r>
      <w:r>
        <w:rPr>
          <w:sz w:val="20"/>
          <w:szCs w:val="20"/>
          <w:u w:val="none"/>
        </w:rPr>
        <w:t xml:space="preserve"> 20</w:t>
      </w:r>
      <w:r>
        <w:rPr>
          <w:sz w:val="20"/>
          <w:szCs w:val="20"/>
          <w:u w:val="single"/>
        </w:rPr>
        <w:t>2</w:t>
      </w:r>
      <w:r>
        <w:rPr>
          <w:sz w:val="20"/>
          <w:szCs w:val="20"/>
          <w:u w:val="single"/>
        </w:rPr>
        <w:t>6</w:t>
      </w:r>
      <w:r>
        <w:rPr>
          <w:sz w:val="20"/>
          <w:szCs w:val="20"/>
          <w:u w:val="none"/>
        </w:rPr>
        <w:t xml:space="preserve"> року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single"/>
        </w:rPr>
        <w:tab/>
      </w:r>
      <w:r>
        <w:rPr>
          <w:sz w:val="20"/>
          <w:szCs w:val="20"/>
          <w:u w:val="none"/>
        </w:rPr>
        <w:tab/>
      </w:r>
      <w:r>
        <w:rPr>
          <w:sz w:val="20"/>
          <w:szCs w:val="20"/>
          <w:u w:val="single"/>
        </w:rPr>
        <w:t xml:space="preserve"> </w:t>
      </w:r>
      <w:r>
        <w:rPr>
          <w:sz w:val="20"/>
          <w:szCs w:val="20"/>
          <w:u w:val="single"/>
        </w:rPr>
        <w:tab/>
        <w:tab/>
        <w:t>Никонова К.В.</w:t>
      </w:r>
      <w:r>
        <w:rPr>
          <w:sz w:val="20"/>
          <w:szCs w:val="20"/>
          <w:u w:val="single"/>
        </w:rPr>
        <w:t xml:space="preserve"> менеджер </w:t>
      </w:r>
      <w:r>
        <w:rPr>
          <w:sz w:val="20"/>
          <w:szCs w:val="20"/>
          <w:u w:val="single"/>
        </w:rPr>
        <w:t>від компанії</w:t>
        <w:tab/>
        <w:tab/>
      </w:r>
    </w:p>
    <w:p>
      <w:pPr>
        <w:pStyle w:val="Normal"/>
        <w:spacing w:before="0" w:after="0"/>
        <w:ind w:hanging="0"/>
        <w:contextualSpacing/>
        <w:jc w:val="left"/>
        <w:rPr>
          <w:sz w:val="16"/>
          <w:szCs w:val="16"/>
          <w:u w:val="none"/>
        </w:rPr>
      </w:pPr>
      <w:r>
        <w:rPr>
          <w:sz w:val="16"/>
          <w:szCs w:val="16"/>
          <w:u w:val="none"/>
        </w:rPr>
        <w:t>(підпис)</w:t>
        <w:tab/>
        <w:tab/>
        <w:tab/>
        <w:t>(посада, прізвище та ініціали відповідальної особи)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center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>7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center"/>
        <w:rPr>
          <w:b/>
          <w:bCs/>
          <w:sz w:val="20"/>
          <w:szCs w:val="20"/>
          <w:u w:val="none"/>
        </w:rPr>
      </w:pPr>
      <w:r>
        <w:rPr>
          <w:b/>
          <w:bCs/>
          <w:sz w:val="20"/>
          <w:szCs w:val="20"/>
          <w:u w:val="none"/>
        </w:rPr>
        <w:t>Відгук осіб, які перевіряли проходження практики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>В</w:t>
      </w:r>
      <w:r>
        <w:rPr>
          <w:sz w:val="20"/>
          <w:szCs w:val="20"/>
          <w:u w:val="none"/>
        </w:rPr>
        <w:t>ідгук тут.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center"/>
        <w:rPr>
          <w:b/>
          <w:bCs/>
          <w:sz w:val="20"/>
          <w:szCs w:val="20"/>
          <w:u w:val="none"/>
        </w:rPr>
      </w:pPr>
      <w:r>
        <w:rPr>
          <w:b/>
          <w:bCs/>
          <w:sz w:val="20"/>
          <w:szCs w:val="20"/>
          <w:u w:val="none"/>
        </w:rPr>
        <w:t>Висновок керівника практики від вищого навчального закладу про проходження практики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 xml:space="preserve">Відгук </w:t>
      </w:r>
      <w:r>
        <w:rPr>
          <w:sz w:val="20"/>
          <w:szCs w:val="20"/>
          <w:u w:val="none"/>
        </w:rPr>
        <w:t>тут.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>Дата складання заліку «</w:t>
      </w:r>
      <w:r>
        <w:rPr>
          <w:sz w:val="20"/>
          <w:szCs w:val="20"/>
          <w:u w:val="single"/>
        </w:rPr>
        <w:t>3</w:t>
      </w:r>
      <w:r>
        <w:rPr>
          <w:sz w:val="20"/>
          <w:szCs w:val="20"/>
          <w:u w:val="none"/>
        </w:rPr>
        <w:t xml:space="preserve">» </w:t>
      </w:r>
      <w:r>
        <w:rPr>
          <w:sz w:val="20"/>
          <w:szCs w:val="20"/>
          <w:u w:val="single"/>
        </w:rPr>
        <w:tab/>
      </w:r>
      <w:r>
        <w:rPr>
          <w:sz w:val="20"/>
          <w:szCs w:val="20"/>
          <w:u w:val="single"/>
        </w:rPr>
        <w:t>травня</w:t>
      </w:r>
      <w:r>
        <w:rPr>
          <w:sz w:val="20"/>
          <w:szCs w:val="20"/>
          <w:u w:val="single"/>
        </w:rPr>
        <w:tab/>
      </w:r>
      <w:r>
        <w:rPr>
          <w:sz w:val="20"/>
          <w:szCs w:val="20"/>
          <w:u w:val="none"/>
        </w:rPr>
        <w:t xml:space="preserve"> 20</w:t>
      </w:r>
      <w:r>
        <w:rPr>
          <w:sz w:val="20"/>
          <w:szCs w:val="20"/>
          <w:u w:val="single"/>
        </w:rPr>
        <w:t>2</w:t>
      </w:r>
      <w:r>
        <w:rPr>
          <w:sz w:val="20"/>
          <w:szCs w:val="20"/>
          <w:u w:val="single"/>
        </w:rPr>
        <w:t>6</w:t>
      </w:r>
      <w:r>
        <w:rPr>
          <w:sz w:val="20"/>
          <w:szCs w:val="20"/>
          <w:u w:val="none"/>
        </w:rPr>
        <w:t xml:space="preserve"> року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>Оцінка: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 xml:space="preserve">за національною шкалою </w:t>
      </w:r>
      <w:r>
        <w:rPr>
          <w:sz w:val="20"/>
          <w:szCs w:val="20"/>
          <w:u w:val="single"/>
        </w:rPr>
        <w:tab/>
        <w:tab/>
        <w:tab/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ab/>
        <w:tab/>
        <w:tab/>
      </w:r>
      <w:r>
        <w:rPr>
          <w:sz w:val="16"/>
          <w:szCs w:val="16"/>
          <w:u w:val="none"/>
        </w:rPr>
        <w:t>(літерами)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 xml:space="preserve">кількість балів </w:t>
      </w:r>
      <w:r>
        <w:rPr>
          <w:sz w:val="20"/>
          <w:szCs w:val="20"/>
          <w:u w:val="single"/>
        </w:rPr>
        <w:tab/>
        <w:tab/>
        <w:tab/>
        <w:tab/>
      </w:r>
    </w:p>
    <w:p>
      <w:pPr>
        <w:pStyle w:val="Normal"/>
        <w:spacing w:before="0" w:after="0"/>
        <w:ind w:hanging="0"/>
        <w:contextualSpacing/>
        <w:jc w:val="left"/>
        <w:rPr>
          <w:sz w:val="16"/>
          <w:szCs w:val="16"/>
          <w:u w:val="none"/>
        </w:rPr>
      </w:pPr>
      <w:r>
        <w:rPr>
          <w:sz w:val="16"/>
          <w:szCs w:val="16"/>
          <w:u w:val="none"/>
        </w:rPr>
        <w:tab/>
        <w:tab/>
        <w:t>(цифрами і літерами)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>Керівник практики від вищого навчального закладу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single"/>
        </w:rPr>
      </w:pPr>
      <w:r>
        <w:rPr>
          <w:sz w:val="20"/>
          <w:szCs w:val="20"/>
          <w:u w:val="single"/>
        </w:rPr>
        <w:tab/>
      </w:r>
      <w:r>
        <w:rPr>
          <w:sz w:val="20"/>
          <w:szCs w:val="20"/>
          <w:u w:val="none"/>
        </w:rPr>
        <w:tab/>
      </w:r>
      <w:r>
        <w:rPr>
          <w:sz w:val="20"/>
          <w:szCs w:val="20"/>
          <w:u w:val="single"/>
        </w:rPr>
        <w:tab/>
      </w:r>
      <w:r>
        <w:rPr>
          <w:sz w:val="20"/>
          <w:szCs w:val="20"/>
          <w:u w:val="single"/>
        </w:rPr>
        <w:t>Степаненко О.О.</w:t>
      </w:r>
      <w:r>
        <w:rPr>
          <w:sz w:val="20"/>
          <w:szCs w:val="20"/>
          <w:u w:val="single"/>
        </w:rPr>
        <w:tab/>
        <w:tab/>
      </w:r>
    </w:p>
    <w:p>
      <w:pPr>
        <w:pStyle w:val="Normal"/>
        <w:spacing w:before="0" w:after="0"/>
        <w:ind w:hanging="0"/>
        <w:contextualSpacing/>
        <w:jc w:val="left"/>
        <w:rPr>
          <w:sz w:val="16"/>
          <w:szCs w:val="16"/>
          <w:u w:val="none"/>
        </w:rPr>
      </w:pPr>
      <w:r>
        <w:rPr>
          <w:sz w:val="16"/>
          <w:szCs w:val="16"/>
          <w:u w:val="none"/>
        </w:rPr>
        <w:t>(підпис)</w:t>
        <w:tab/>
        <w:tab/>
        <w:tab/>
        <w:t>(прізвище та ініціали)</w:t>
      </w:r>
      <w:r>
        <w:br w:type="page"/>
      </w:r>
    </w:p>
    <w:p>
      <w:pPr>
        <w:pStyle w:val="Normal"/>
        <w:spacing w:before="0" w:after="0"/>
        <w:ind w:hanging="0"/>
        <w:contextualSpacing/>
        <w:jc w:val="center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>6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center"/>
        <w:rPr>
          <w:b/>
          <w:bCs/>
        </w:rPr>
      </w:pPr>
      <w:r>
        <w:rPr>
          <w:b/>
          <w:bCs/>
          <w:sz w:val="20"/>
          <w:szCs w:val="20"/>
          <w:u w:val="none"/>
        </w:rPr>
        <w:t>Відгук і оцінка роботи студента на практиці</w:t>
      </w:r>
    </w:p>
    <w:p>
      <w:pPr>
        <w:pStyle w:val="Normal"/>
        <w:spacing w:before="0" w:after="0"/>
        <w:ind w:hanging="0"/>
        <w:contextualSpacing/>
        <w:jc w:val="center"/>
        <w:rPr>
          <w:u w:val="single"/>
        </w:rPr>
      </w:pPr>
      <w:r>
        <w:rPr>
          <w:sz w:val="20"/>
          <w:szCs w:val="20"/>
          <w:u w:val="single"/>
        </w:rPr>
        <w:tab/>
        <w:tab/>
        <w:t>ТОВ “НАВЧАЛЬНИЙ ЦЕНТР “ФРЕШКОД”</w:t>
        <w:tab/>
        <w:tab/>
      </w:r>
    </w:p>
    <w:p>
      <w:pPr>
        <w:pStyle w:val="Normal"/>
        <w:spacing w:before="0" w:after="0"/>
        <w:ind w:hanging="0"/>
        <w:contextualSpacing/>
        <w:jc w:val="center"/>
        <w:rPr>
          <w:sz w:val="16"/>
          <w:szCs w:val="16"/>
        </w:rPr>
      </w:pPr>
      <w:r>
        <w:rPr>
          <w:sz w:val="16"/>
          <w:szCs w:val="16"/>
          <w:u w:val="none"/>
        </w:rPr>
        <w:t>(назва підприємства, організації, установи)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360" w:before="0" w:after="0"/>
        <w:ind w:firstLine="283" w:left="567" w:right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 xml:space="preserve">Відгук </w:t>
      </w:r>
      <w:r>
        <w:rPr>
          <w:sz w:val="20"/>
          <w:szCs w:val="20"/>
          <w:u w:val="none"/>
        </w:rPr>
        <w:t>тут.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567" w:right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>Керівник практики від підприємства, організації, установи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567" w:right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567" w:right="0"/>
        <w:contextualSpacing/>
        <w:jc w:val="left"/>
        <w:rPr/>
      </w:pPr>
      <w:r>
        <w:rPr>
          <w:sz w:val="20"/>
          <w:szCs w:val="20"/>
          <w:u w:val="single"/>
        </w:rPr>
        <w:t xml:space="preserve"> </w:t>
      </w:r>
      <w:r>
        <w:rPr>
          <w:sz w:val="20"/>
          <w:szCs w:val="20"/>
          <w:u w:val="single"/>
        </w:rPr>
        <w:tab/>
        <w:tab/>
      </w:r>
      <w:r>
        <w:rPr>
          <w:sz w:val="20"/>
          <w:szCs w:val="20"/>
          <w:u w:val="none"/>
        </w:rPr>
        <w:tab/>
      </w:r>
      <w:r>
        <w:rPr>
          <w:sz w:val="20"/>
          <w:szCs w:val="20"/>
          <w:u w:val="single"/>
        </w:rPr>
        <w:tab/>
      </w:r>
      <w:r>
        <w:rPr>
          <w:sz w:val="20"/>
          <w:szCs w:val="20"/>
          <w:u w:val="single"/>
        </w:rPr>
        <w:t>Никонова</w:t>
      </w:r>
      <w:r>
        <w:rPr>
          <w:sz w:val="20"/>
          <w:szCs w:val="20"/>
          <w:u w:val="single"/>
        </w:rPr>
        <w:t xml:space="preserve"> </w:t>
      </w:r>
      <w:r>
        <w:rPr>
          <w:sz w:val="20"/>
          <w:szCs w:val="20"/>
          <w:u w:val="single"/>
        </w:rPr>
        <w:t>К.В.</w:t>
      </w:r>
      <w:r>
        <w:rPr>
          <w:sz w:val="20"/>
          <w:szCs w:val="20"/>
          <w:u w:val="single"/>
        </w:rPr>
        <w:tab/>
        <w:tab/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567" w:right="0"/>
        <w:contextualSpacing/>
        <w:jc w:val="left"/>
        <w:rPr>
          <w:sz w:val="16"/>
          <w:szCs w:val="16"/>
        </w:rPr>
      </w:pPr>
      <w:r>
        <w:rPr>
          <w:sz w:val="16"/>
          <w:szCs w:val="16"/>
          <w:u w:val="none"/>
        </w:rPr>
        <w:tab/>
        <w:t>(підпис)</w:t>
        <w:tab/>
        <w:tab/>
        <w:tab/>
        <w:t>(прізвище та ініціали)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567" w:right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567" w:right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>Печатка</w:t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567" w:right="0"/>
        <w:contextualSpacing/>
        <w:jc w:val="right"/>
        <w:rPr/>
      </w:pPr>
      <w:r>
        <w:rPr>
          <w:sz w:val="20"/>
          <w:szCs w:val="20"/>
          <w:u w:val="none"/>
        </w:rPr>
        <w:t>«</w:t>
      </w:r>
      <w:r>
        <w:rPr>
          <w:sz w:val="20"/>
          <w:szCs w:val="20"/>
          <w:u w:val="single"/>
        </w:rPr>
        <w:t>3</w:t>
      </w:r>
      <w:r>
        <w:rPr>
          <w:sz w:val="20"/>
          <w:szCs w:val="20"/>
          <w:u w:val="none"/>
        </w:rPr>
        <w:t xml:space="preserve">» </w:t>
      </w:r>
      <w:r>
        <w:rPr>
          <w:sz w:val="20"/>
          <w:szCs w:val="20"/>
          <w:u w:val="single"/>
        </w:rPr>
        <w:tab/>
      </w:r>
      <w:r>
        <w:rPr>
          <w:sz w:val="20"/>
          <w:szCs w:val="20"/>
          <w:u w:val="single"/>
        </w:rPr>
        <w:t>травня</w:t>
      </w:r>
      <w:r>
        <w:rPr>
          <w:sz w:val="20"/>
          <w:szCs w:val="20"/>
          <w:u w:val="single"/>
        </w:rPr>
        <w:tab/>
        <w:tab/>
      </w:r>
      <w:r>
        <w:rPr>
          <w:sz w:val="20"/>
          <w:szCs w:val="20"/>
          <w:u w:val="none"/>
        </w:rPr>
        <w:t xml:space="preserve"> 20</w:t>
      </w:r>
      <w:r>
        <w:rPr>
          <w:sz w:val="20"/>
          <w:szCs w:val="20"/>
          <w:u w:val="single"/>
        </w:rPr>
        <w:t>2</w:t>
      </w:r>
      <w:r>
        <w:rPr>
          <w:sz w:val="20"/>
          <w:szCs w:val="20"/>
          <w:u w:val="single"/>
        </w:rPr>
        <w:t>6</w:t>
      </w:r>
      <w:r>
        <w:rPr>
          <w:sz w:val="20"/>
          <w:szCs w:val="20"/>
          <w:u w:val="none"/>
        </w:rPr>
        <w:t xml:space="preserve"> року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center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center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center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center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center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center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center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center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center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center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>3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center"/>
        <w:rPr>
          <w:b/>
          <w:bCs/>
        </w:rPr>
      </w:pPr>
      <w:r>
        <w:rPr>
          <w:b/>
          <w:bCs/>
          <w:sz w:val="20"/>
          <w:szCs w:val="20"/>
          <w:u w:val="none"/>
        </w:rPr>
        <w:t>Календарний графік проходження практики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tbl>
      <w:tblPr>
        <w:tblW w:w="7771" w:type="dxa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516"/>
        <w:gridCol w:w="3780"/>
        <w:gridCol w:w="748"/>
        <w:gridCol w:w="737"/>
        <w:gridCol w:w="695"/>
        <w:gridCol w:w="1295"/>
      </w:tblGrid>
      <w:tr>
        <w:trPr/>
        <w:tc>
          <w:tcPr>
            <w:tcW w:w="51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№ </w:t>
            </w:r>
            <w:r>
              <w:rPr>
                <w:sz w:val="16"/>
                <w:szCs w:val="16"/>
              </w:rPr>
              <w:t>з/п</w:t>
            </w:r>
          </w:p>
        </w:tc>
        <w:tc>
          <w:tcPr>
            <w:tcW w:w="378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Назва робіт</w:t>
            </w:r>
          </w:p>
        </w:tc>
        <w:tc>
          <w:tcPr>
            <w:tcW w:w="218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Тижні проходження практики</w:t>
            </w:r>
          </w:p>
        </w:tc>
        <w:tc>
          <w:tcPr>
            <w:tcW w:w="129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Відмітки про виконання</w:t>
            </w:r>
          </w:p>
        </w:tc>
      </w:tr>
      <w:tr>
        <w:trPr/>
        <w:tc>
          <w:tcPr>
            <w:tcW w:w="516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57" w:after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780" w:type="dxa"/>
            <w:vMerge w:val="continue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57" w:after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4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6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1295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auto" w:line="240" w:before="57" w:after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/>
        <w:tc>
          <w:tcPr>
            <w:tcW w:w="51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</w:t>
            </w:r>
          </w:p>
        </w:tc>
        <w:tc>
          <w:tcPr>
            <w:tcW w:w="378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  <w:lang w:val="uk-UA"/>
              </w:rPr>
            </w:pPr>
            <w:r>
              <w:rPr>
                <w:sz w:val="16"/>
                <w:szCs w:val="16"/>
                <w:lang w:val="uk-UA"/>
              </w:rPr>
              <w:t>Контакт з керівником від університету</w:t>
            </w:r>
          </w:p>
        </w:tc>
        <w:tc>
          <w:tcPr>
            <w:tcW w:w="74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/>
            </w:r>
          </w:p>
        </w:tc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2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/>
            </w:r>
          </w:p>
        </w:tc>
      </w:tr>
      <w:tr>
        <w:trPr/>
        <w:tc>
          <w:tcPr>
            <w:tcW w:w="51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2</w:t>
            </w:r>
          </w:p>
        </w:tc>
        <w:tc>
          <w:tcPr>
            <w:tcW w:w="378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Контакт з представниками компанії</w:t>
            </w:r>
          </w:p>
        </w:tc>
        <w:tc>
          <w:tcPr>
            <w:tcW w:w="74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/>
            </w:r>
          </w:p>
        </w:tc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2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/>
            </w:r>
          </w:p>
        </w:tc>
      </w:tr>
      <w:tr>
        <w:trPr/>
        <w:tc>
          <w:tcPr>
            <w:tcW w:w="51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3</w:t>
            </w:r>
          </w:p>
        </w:tc>
        <w:tc>
          <w:tcPr>
            <w:tcW w:w="378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Отримання завдання</w:t>
            </w:r>
          </w:p>
        </w:tc>
        <w:tc>
          <w:tcPr>
            <w:tcW w:w="74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/>
            </w:r>
          </w:p>
        </w:tc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2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/>
            </w:r>
          </w:p>
        </w:tc>
      </w:tr>
      <w:tr>
        <w:trPr/>
        <w:tc>
          <w:tcPr>
            <w:tcW w:w="51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4</w:t>
            </w:r>
          </w:p>
        </w:tc>
        <w:tc>
          <w:tcPr>
            <w:tcW w:w="378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Ознайомлення з завданням</w:t>
            </w:r>
          </w:p>
        </w:tc>
        <w:tc>
          <w:tcPr>
            <w:tcW w:w="74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/>
            </w:r>
          </w:p>
        </w:tc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2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/>
            </w:r>
          </w:p>
        </w:tc>
      </w:tr>
      <w:tr>
        <w:trPr/>
        <w:tc>
          <w:tcPr>
            <w:tcW w:w="51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5</w:t>
            </w:r>
          </w:p>
        </w:tc>
        <w:tc>
          <w:tcPr>
            <w:tcW w:w="378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/>
            </w:r>
          </w:p>
        </w:tc>
        <w:tc>
          <w:tcPr>
            <w:tcW w:w="74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/>
            </w:r>
          </w:p>
        </w:tc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/>
            </w:r>
          </w:p>
        </w:tc>
        <w:tc>
          <w:tcPr>
            <w:tcW w:w="6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/>
            </w:r>
          </w:p>
        </w:tc>
        <w:tc>
          <w:tcPr>
            <w:tcW w:w="12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/>
            </w:r>
          </w:p>
        </w:tc>
      </w:tr>
      <w:tr>
        <w:trPr/>
        <w:tc>
          <w:tcPr>
            <w:tcW w:w="51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6</w:t>
            </w:r>
          </w:p>
        </w:tc>
        <w:tc>
          <w:tcPr>
            <w:tcW w:w="378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/>
            </w:r>
          </w:p>
        </w:tc>
        <w:tc>
          <w:tcPr>
            <w:tcW w:w="74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/>
            </w:r>
          </w:p>
        </w:tc>
        <w:tc>
          <w:tcPr>
            <w:tcW w:w="6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/>
            </w:r>
          </w:p>
        </w:tc>
        <w:tc>
          <w:tcPr>
            <w:tcW w:w="12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/>
            </w:r>
          </w:p>
        </w:tc>
      </w:tr>
      <w:tr>
        <w:trPr/>
        <w:tc>
          <w:tcPr>
            <w:tcW w:w="51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7</w:t>
            </w:r>
          </w:p>
        </w:tc>
        <w:tc>
          <w:tcPr>
            <w:tcW w:w="378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/>
            </w:r>
          </w:p>
        </w:tc>
        <w:tc>
          <w:tcPr>
            <w:tcW w:w="74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/>
            </w:r>
          </w:p>
        </w:tc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/>
            </w:r>
          </w:p>
        </w:tc>
        <w:tc>
          <w:tcPr>
            <w:tcW w:w="6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/>
            </w:r>
          </w:p>
        </w:tc>
        <w:tc>
          <w:tcPr>
            <w:tcW w:w="12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/>
            </w:r>
          </w:p>
        </w:tc>
      </w:tr>
      <w:tr>
        <w:trPr/>
        <w:tc>
          <w:tcPr>
            <w:tcW w:w="51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8</w:t>
            </w:r>
          </w:p>
        </w:tc>
        <w:tc>
          <w:tcPr>
            <w:tcW w:w="378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/>
            </w:r>
          </w:p>
        </w:tc>
        <w:tc>
          <w:tcPr>
            <w:tcW w:w="74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/>
            </w:r>
          </w:p>
        </w:tc>
        <w:tc>
          <w:tcPr>
            <w:tcW w:w="6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/>
            </w:r>
          </w:p>
        </w:tc>
        <w:tc>
          <w:tcPr>
            <w:tcW w:w="12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/>
            </w:r>
          </w:p>
        </w:tc>
      </w:tr>
      <w:tr>
        <w:trPr/>
        <w:tc>
          <w:tcPr>
            <w:tcW w:w="51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9</w:t>
            </w:r>
          </w:p>
        </w:tc>
        <w:tc>
          <w:tcPr>
            <w:tcW w:w="378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Заповнення щоденника</w:t>
            </w:r>
          </w:p>
        </w:tc>
        <w:tc>
          <w:tcPr>
            <w:tcW w:w="74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/>
            </w:r>
          </w:p>
        </w:tc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/>
            </w:r>
          </w:p>
        </w:tc>
        <w:tc>
          <w:tcPr>
            <w:tcW w:w="6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/>
            </w:r>
          </w:p>
        </w:tc>
        <w:tc>
          <w:tcPr>
            <w:tcW w:w="12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/>
            </w:r>
          </w:p>
        </w:tc>
      </w:tr>
      <w:tr>
        <w:trPr/>
        <w:tc>
          <w:tcPr>
            <w:tcW w:w="51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10</w:t>
            </w:r>
          </w:p>
        </w:tc>
        <w:tc>
          <w:tcPr>
            <w:tcW w:w="378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Написання звіту</w:t>
            </w:r>
          </w:p>
        </w:tc>
        <w:tc>
          <w:tcPr>
            <w:tcW w:w="74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/>
            </w:r>
          </w:p>
        </w:tc>
        <w:tc>
          <w:tcPr>
            <w:tcW w:w="12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/>
        <w:tc>
          <w:tcPr>
            <w:tcW w:w="51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11</w:t>
            </w:r>
          </w:p>
        </w:tc>
        <w:tc>
          <w:tcPr>
            <w:tcW w:w="378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Надіслати щоденник на перевірку керівнику від університету</w:t>
            </w:r>
          </w:p>
        </w:tc>
        <w:tc>
          <w:tcPr>
            <w:tcW w:w="74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/>
            </w:r>
          </w:p>
        </w:tc>
        <w:tc>
          <w:tcPr>
            <w:tcW w:w="12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/>
        <w:tc>
          <w:tcPr>
            <w:tcW w:w="51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12</w:t>
            </w:r>
          </w:p>
        </w:tc>
        <w:tc>
          <w:tcPr>
            <w:tcW w:w="378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Надіслати щоденник та звіт компанії для отримання підписів</w:t>
            </w:r>
          </w:p>
        </w:tc>
        <w:tc>
          <w:tcPr>
            <w:tcW w:w="74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/>
            </w:r>
          </w:p>
        </w:tc>
        <w:tc>
          <w:tcPr>
            <w:tcW w:w="12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/>
        <w:tc>
          <w:tcPr>
            <w:tcW w:w="51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78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4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2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  <w:tr>
        <w:trPr/>
        <w:tc>
          <w:tcPr>
            <w:tcW w:w="51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78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4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ind w:hang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6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29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spacing w:lineRule="auto" w:line="240" w:before="57" w:after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</w:tr>
    </w:tbl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>Керівник практики: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 xml:space="preserve">від вищого навчального закладу </w:t>
      </w:r>
      <w:r>
        <w:rPr>
          <w:sz w:val="20"/>
          <w:szCs w:val="20"/>
          <w:u w:val="single"/>
        </w:rPr>
        <w:tab/>
      </w:r>
      <w:r>
        <w:rPr>
          <w:sz w:val="20"/>
          <w:szCs w:val="20"/>
          <w:u w:val="none"/>
        </w:rPr>
        <w:tab/>
      </w:r>
      <w:r>
        <w:rPr>
          <w:sz w:val="20"/>
          <w:szCs w:val="20"/>
          <w:u w:val="single"/>
        </w:rPr>
        <w:tab/>
      </w:r>
      <w:r>
        <w:rPr>
          <w:sz w:val="20"/>
          <w:szCs w:val="20"/>
          <w:u w:val="single"/>
        </w:rPr>
        <w:t>Степаненко О.О.</w:t>
      </w:r>
      <w:r>
        <w:rPr>
          <w:sz w:val="20"/>
          <w:szCs w:val="20"/>
          <w:u w:val="single"/>
        </w:rPr>
        <w:tab/>
        <w:tab/>
      </w:r>
    </w:p>
    <w:p>
      <w:pPr>
        <w:pStyle w:val="Normal"/>
        <w:spacing w:before="0" w:after="0"/>
        <w:ind w:hanging="0"/>
        <w:contextualSpacing/>
        <w:jc w:val="right"/>
        <w:rPr>
          <w:sz w:val="16"/>
          <w:szCs w:val="16"/>
          <w:u w:val="none"/>
        </w:rPr>
      </w:pPr>
      <w:r>
        <w:rPr>
          <w:sz w:val="16"/>
          <w:szCs w:val="16"/>
          <w:u w:val="none"/>
        </w:rPr>
        <w:tab/>
        <w:tab/>
        <w:t>(підпис)</w:t>
        <w:tab/>
        <w:tab/>
        <w:tab/>
        <w:t>(прізвище та ініціали)</w:t>
        <w:tab/>
        <w:tab/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 xml:space="preserve">від підприємства, організації, установи </w:t>
      </w:r>
      <w:r>
        <w:rPr>
          <w:sz w:val="20"/>
          <w:szCs w:val="20"/>
          <w:u w:val="single"/>
        </w:rPr>
        <w:t xml:space="preserve"> </w:t>
        <w:tab/>
      </w:r>
      <w:r>
        <w:rPr>
          <w:sz w:val="20"/>
          <w:szCs w:val="20"/>
          <w:u w:val="none"/>
        </w:rPr>
        <w:tab/>
      </w:r>
      <w:r>
        <w:rPr>
          <w:sz w:val="20"/>
          <w:szCs w:val="20"/>
          <w:u w:val="single"/>
        </w:rPr>
        <w:tab/>
        <w:t>Никонова К.В.</w:t>
        <w:tab/>
      </w:r>
    </w:p>
    <w:p>
      <w:pPr>
        <w:pStyle w:val="Normal"/>
        <w:spacing w:before="0" w:after="0"/>
        <w:ind w:hanging="0"/>
        <w:contextualSpacing/>
        <w:jc w:val="right"/>
        <w:rPr>
          <w:sz w:val="16"/>
          <w:szCs w:val="16"/>
        </w:rPr>
      </w:pPr>
      <w:r>
        <w:rPr>
          <w:sz w:val="16"/>
          <w:szCs w:val="16"/>
          <w:u w:val="none"/>
        </w:rPr>
        <w:t>(підпис)</w:t>
        <w:tab/>
        <w:tab/>
        <w:tab/>
        <w:t>(прізвище та ініціали)</w:t>
        <w:tab/>
      </w:r>
      <w:r>
        <w:br w:type="page"/>
      </w:r>
    </w:p>
    <w:p>
      <w:pPr>
        <w:pStyle w:val="Normal"/>
        <w:spacing w:before="0" w:after="0"/>
        <w:ind w:hanging="0"/>
        <w:contextualSpacing/>
        <w:jc w:val="center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>4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spacing w:before="0" w:after="0"/>
        <w:ind w:hanging="0"/>
        <w:contextualSpacing/>
        <w:jc w:val="center"/>
        <w:rPr>
          <w:b/>
          <w:bCs/>
        </w:rPr>
      </w:pPr>
      <w:r>
        <w:rPr>
          <w:b/>
          <w:bCs/>
          <w:sz w:val="20"/>
          <w:szCs w:val="20"/>
          <w:u w:val="none"/>
        </w:rPr>
        <w:t>Робочі записи під час практики</w:t>
      </w:r>
    </w:p>
    <w:p>
      <w:pPr>
        <w:pStyle w:val="Normal"/>
        <w:spacing w:before="0" w:after="0"/>
        <w:ind w:hanging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</w:r>
    </w:p>
    <w:p>
      <w:pPr>
        <w:pStyle w:val="Normal"/>
        <w:widowControl/>
        <w:suppressAutoHyphens w:val="true"/>
        <w:bidi w:val="0"/>
        <w:spacing w:lineRule="auto" w:line="360" w:before="0" w:after="0"/>
        <w:ind w:hanging="0" w:left="0" w:right="0"/>
        <w:contextualSpacing/>
        <w:jc w:val="left"/>
        <w:rPr>
          <w:sz w:val="20"/>
          <w:szCs w:val="20"/>
          <w:u w:val="none"/>
        </w:rPr>
      </w:pPr>
      <w:r>
        <w:rPr>
          <w:sz w:val="20"/>
          <w:szCs w:val="20"/>
          <w:u w:val="none"/>
        </w:rPr>
        <w:tab/>
        <w:t>Спершу зв’язався з ментором від компанії. Сказали використовувати застосунок диплому для практики.</w:t>
      </w:r>
    </w:p>
    <w:sectPr>
      <w:type w:val="continuous"/>
      <w:pgSz w:orient="landscape" w:w="16838" w:h="11906"/>
      <w:pgMar w:left="567" w:right="567" w:gutter="0" w:header="0" w:top="567" w:footer="0" w:bottom="567"/>
      <w:cols w:num="2" w:space="282" w:equalWidth="true" w:sep="false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Liberation Sans">
    <w:altName w:val="Arial"/>
    <w:charset w:val="cc"/>
    <w:family w:val="swiss"/>
    <w:pitch w:val="variable"/>
  </w:font>
</w:fonts>
</file>

<file path=word/settings.xml><?xml version="1.0" encoding="utf-8"?>
<w:settings xmlns:w="http://schemas.openxmlformats.org/wordprocessingml/2006/main">
  <w:zoom w:percent="160"/>
  <w:defaultTabStop w:val="851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Tahoma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qFormat/>
    <w:pPr>
      <w:keepNext w:val="true"/>
      <w:keepLines/>
      <w:ind w:firstLine="851"/>
      <w:outlineLvl w:val="0"/>
    </w:pPr>
    <w:rPr>
      <w:rFonts w:ascii="Calibri Light" w:hAnsi="Calibri Light" w:eastAsia="Calibri" w:cs="Tahoma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qFormat/>
    <w:pPr>
      <w:keepNext w:val="true"/>
      <w:keepLines/>
      <w:spacing w:before="40" w:after="0"/>
      <w:ind w:firstLine="851"/>
      <w:outlineLvl w:val="1"/>
    </w:pPr>
    <w:rPr>
      <w:rFonts w:ascii="Calibri Light" w:hAnsi="Calibri Light" w:eastAsia="Calibri" w:cs="Tahoma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qFormat/>
    <w:pPr>
      <w:keepNext w:val="true"/>
      <w:keepLines/>
      <w:spacing w:before="40" w:after="0"/>
      <w:ind w:firstLine="851"/>
      <w:outlineLvl w:val="2"/>
    </w:pPr>
    <w:rPr>
      <w:rFonts w:ascii="Calibri Light" w:hAnsi="Calibri Light" w:eastAsia="Calibri" w:cs="Tahoma"/>
      <w:color w:themeColor="accent1" w:themeShade="7f" w:val="1F3763"/>
      <w:sz w:val="24"/>
      <w:szCs w:val="24"/>
    </w:rPr>
  </w:style>
  <w:style w:type="character" w:styleId="DefaultParagraphFont">
    <w:name w:val="Default Paragraph Font"/>
    <w:qFormat/>
    <w:rPr/>
  </w:style>
  <w:style w:type="character" w:styleId="1">
    <w:name w:val="Заголовок 1 Знак"/>
    <w:basedOn w:val="DefaultParagraphFont"/>
    <w:qFormat/>
    <w:rPr>
      <w:rFonts w:ascii="Calibri Light" w:hAnsi="Calibri Light" w:eastAsia="Calibri" w:cs="Tahoma"/>
      <w:color w:themeColor="accent1" w:themeShade="bf" w:val="2F5496"/>
      <w:sz w:val="32"/>
      <w:szCs w:val="32"/>
      <w:lang w:eastAsia="uk-UA"/>
    </w:rPr>
  </w:style>
  <w:style w:type="character" w:styleId="2">
    <w:name w:val="Заголовок 2 Знак"/>
    <w:basedOn w:val="DefaultParagraphFont"/>
    <w:qFormat/>
    <w:rPr>
      <w:rFonts w:ascii="Calibri Light" w:hAnsi="Calibri Light" w:eastAsia="Calibri" w:cs="Tahoma"/>
      <w:color w:themeColor="accent1" w:themeShade="bf" w:val="2F5496"/>
      <w:sz w:val="26"/>
      <w:szCs w:val="26"/>
      <w:lang w:eastAsia="uk-UA"/>
    </w:rPr>
  </w:style>
  <w:style w:type="character" w:styleId="H1Char">
    <w:name w:val="H1 Char"/>
    <w:basedOn w:val="1"/>
    <w:link w:val="H1"/>
    <w:qFormat/>
    <w:rPr>
      <w:rFonts w:ascii="Times New Roman" w:hAnsi="Times New Roman" w:eastAsia="Calibri" w:cs="Times New Roman"/>
      <w:b/>
      <w:bCs/>
      <w:smallCaps/>
      <w:color w:themeColor="text1" w:val="000000"/>
      <w:sz w:val="28"/>
      <w:szCs w:val="28"/>
      <w:lang w:eastAsia="uk-UA"/>
    </w:rPr>
  </w:style>
  <w:style w:type="character" w:styleId="H2Char">
    <w:name w:val="H2 Char"/>
    <w:basedOn w:val="2"/>
    <w:link w:val="H2"/>
    <w:qFormat/>
    <w:rPr>
      <w:rFonts w:ascii="Times New Roman" w:hAnsi="Times New Roman" w:eastAsia="Calibri" w:cs="Times New Roman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rPr>
      <w:color w:themeColor="hyperlink" w:val="0563C1"/>
      <w:u w:val="single"/>
    </w:rPr>
  </w:style>
  <w:style w:type="character" w:styleId="3">
    <w:name w:val="Заголовок 3 Знак"/>
    <w:basedOn w:val="DefaultParagraphFont"/>
    <w:qFormat/>
    <w:rPr>
      <w:rFonts w:ascii="Calibri Light" w:hAnsi="Calibri Light" w:eastAsia="Calibri" w:cs="Tahoma"/>
      <w:color w:themeColor="accent1" w:themeShade="7f" w:val="1F3763"/>
      <w:sz w:val="24"/>
      <w:szCs w:val="24"/>
      <w:lang w:eastAsia="uk-UA"/>
    </w:rPr>
  </w:style>
  <w:style w:type="character" w:styleId="H3Char">
    <w:name w:val="H3 Char"/>
    <w:basedOn w:val="3"/>
    <w:link w:val="H3"/>
    <w:qFormat/>
    <w:rPr>
      <w:rFonts w:ascii="Times New Roman" w:hAnsi="Times New Roman" w:eastAsia="Calibri" w:cs="Times New Roman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>
    <w:name w:val="Цитата Знак"/>
    <w:basedOn w:val="DefaultParagraphFont"/>
    <w:link w:val="Quote"/>
    <w:qFormat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qFormat/>
    <w:rPr>
      <w:color w:val="605E5C"/>
      <w:shd w:fill="E1DFDD" w:val="clear"/>
    </w:rPr>
  </w:style>
  <w:style w:type="character" w:styleId="H4">
    <w:name w:val="H4 Знак"/>
    <w:basedOn w:val="H3Char"/>
    <w:link w:val="H41"/>
    <w:qFormat/>
    <w:rPr>
      <w:rFonts w:ascii="Times New Roman" w:hAnsi="Times New Roman" w:eastAsia="Calibri" w:cs="Times New Roman"/>
      <w:b/>
      <w:bCs/>
      <w:i/>
      <w:color w:themeColor="text1" w:val="000000"/>
      <w:sz w:val="28"/>
      <w:szCs w:val="24"/>
      <w:lang w:eastAsia="uk-UA"/>
    </w:rPr>
  </w:style>
  <w:style w:type="character" w:styleId="P">
    <w:name w:val="P Знак"/>
    <w:basedOn w:val="DefaultParagraphFont"/>
    <w:link w:val="P1"/>
    <w:qFormat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>
    <w:name w:val="IMG Знак"/>
    <w:basedOn w:val="P"/>
    <w:link w:val="IMG1"/>
    <w:qFormat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>
    <w:name w:val="Стандартний HTML Знак"/>
    <w:basedOn w:val="DefaultParagraphFont"/>
    <w:link w:val="HTMLPreformatted"/>
    <w:qFormat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qFormat/>
    <w:rPr>
      <w:rFonts w:ascii="Courier New" w:hAnsi="Courier New" w:eastAsia="Times New Roman" w:cs="Courier New"/>
      <w:sz w:val="20"/>
      <w:szCs w:val="20"/>
    </w:rPr>
  </w:style>
  <w:style w:type="character" w:styleId="hljs-builtin">
    <w:name w:val="hljs-built_in"/>
    <w:basedOn w:val="DefaultParagraphFont"/>
    <w:qFormat/>
    <w:rPr/>
  </w:style>
  <w:style w:type="character" w:styleId="hljs-function">
    <w:name w:val="hljs-function"/>
    <w:basedOn w:val="DefaultParagraphFont"/>
    <w:qFormat/>
    <w:rPr/>
  </w:style>
  <w:style w:type="character" w:styleId="hljs-keyword">
    <w:name w:val="hljs-keyword"/>
    <w:basedOn w:val="DefaultParagraphFont"/>
    <w:qFormat/>
    <w:rPr/>
  </w:style>
  <w:style w:type="character" w:styleId="hljs-title">
    <w:name w:val="hljs-title"/>
    <w:basedOn w:val="DefaultParagraphFont"/>
    <w:qFormat/>
    <w:rPr/>
  </w:style>
  <w:style w:type="character" w:styleId="hljs-params">
    <w:name w:val="hljs-params"/>
    <w:basedOn w:val="DefaultParagraphFont"/>
    <w:qFormat/>
    <w:rPr/>
  </w:style>
  <w:style w:type="character" w:styleId="hljs-comment">
    <w:name w:val="hljs-comment"/>
    <w:basedOn w:val="DefaultParagraphFont"/>
    <w:qFormat/>
    <w:rPr/>
  </w:style>
  <w:style w:type="character" w:styleId="H5">
    <w:name w:val="H5 Знак"/>
    <w:basedOn w:val="H4"/>
    <w:link w:val="H51"/>
    <w:qFormat/>
    <w:rPr>
      <w:rFonts w:ascii="Times New Roman" w:hAnsi="Times New Roman" w:eastAsia="Calibri" w:cs="Times New Roman"/>
      <w:b/>
      <w:bCs/>
      <w:i/>
      <w:smallCaps/>
      <w:color w:themeColor="text1" w:val="000000"/>
      <w:sz w:val="28"/>
      <w:szCs w:val="24"/>
      <w:lang w:eastAsia="uk-UA"/>
    </w:rPr>
  </w:style>
  <w:style w:type="character" w:styleId="H6">
    <w:name w:val="H6 Знак"/>
    <w:basedOn w:val="P"/>
    <w:link w:val="H61"/>
    <w:qFormat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>
    <w:name w:val="hljs-number"/>
    <w:basedOn w:val="DefaultParagraphFont"/>
    <w:qFormat/>
    <w:rPr/>
  </w:style>
  <w:style w:type="character" w:styleId="CodeChar">
    <w:name w:val="Code Char"/>
    <w:basedOn w:val="DefaultParagraphFont"/>
    <w:link w:val="Code"/>
    <w:qFormat/>
    <w:rPr>
      <w:rFonts w:ascii="Courier New" w:hAnsi="Courier New" w:eastAsia="Times New Roman" w:cs="Cascadia Code"/>
      <w:sz w:val="21"/>
      <w:szCs w:val="24"/>
      <w:lang w:val="en-US" w:eastAsia="uk-UA"/>
    </w:rPr>
  </w:style>
  <w:style w:type="paragraph" w:styleId="Style12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3">
    <w:name w:val="Покажчик"/>
    <w:basedOn w:val="Normal"/>
    <w:qFormat/>
    <w:pPr>
      <w:suppressLineNumbers/>
    </w:pPr>
    <w:rPr>
      <w:rFonts w:cs="Arial Unicode M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user1">
    <w:name w:val="Покажчик (user)"/>
    <w:basedOn w:val="Normal"/>
    <w:qFormat/>
    <w:pPr>
      <w:suppressLineNumbers/>
    </w:pPr>
    <w:rPr>
      <w:rFonts w:cs="Arial Unicode MS"/>
    </w:rPr>
  </w:style>
  <w:style w:type="paragraph" w:styleId="IndexHeading">
    <w:name w:val="index heading"/>
    <w:basedOn w:val="Style12"/>
    <w:pPr/>
    <w:rPr/>
  </w:style>
  <w:style w:type="paragraph" w:styleId="TOCHeading">
    <w:name w:val="TOC Heading"/>
    <w:basedOn w:val="Heading1"/>
    <w:next w:val="Normal"/>
    <w:qFormat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pPr>
      <w:spacing w:lineRule="auto" w:line="259" w:before="0" w:after="100"/>
      <w:ind w:left="220"/>
    </w:pPr>
    <w:rPr>
      <w:rFonts w:ascii="Calibri" w:hAnsi="Calibri" w:eastAsia="Calibri"/>
      <w:sz w:val="22"/>
      <w:szCs w:val="22"/>
    </w:rPr>
  </w:style>
  <w:style w:type="paragraph" w:styleId="TOC1">
    <w:name w:val="toc 1"/>
    <w:basedOn w:val="Normal"/>
    <w:next w:val="Normal"/>
    <w:autoRedefine/>
    <w:pPr>
      <w:spacing w:lineRule="auto" w:line="259" w:before="0" w:after="100"/>
    </w:pPr>
    <w:rPr>
      <w:rFonts w:ascii="Calibri" w:hAnsi="Calibri" w:eastAsia="Calibri"/>
      <w:sz w:val="22"/>
      <w:szCs w:val="22"/>
    </w:rPr>
  </w:style>
  <w:style w:type="paragraph" w:styleId="TOC3">
    <w:name w:val="toc 3"/>
    <w:basedOn w:val="Normal"/>
    <w:next w:val="Normal"/>
    <w:autoRedefine/>
    <w:pPr>
      <w:spacing w:lineRule="auto" w:line="259" w:before="0" w:after="100"/>
      <w:ind w:left="440"/>
    </w:pPr>
    <w:rPr>
      <w:rFonts w:ascii="Calibri" w:hAnsi="Calibri" w:eastAsia="Calibri"/>
      <w:sz w:val="22"/>
      <w:szCs w:val="22"/>
    </w:rPr>
  </w:style>
  <w:style w:type="paragraph" w:styleId="H1">
    <w:name w:val="H1"/>
    <w:basedOn w:val="Heading1"/>
    <w:next w:val="P1"/>
    <w:link w:val="H1Char"/>
    <w:qFormat/>
    <w:pPr>
      <w:ind w:hanging="0"/>
      <w:jc w:val="center"/>
    </w:pPr>
    <w:rPr>
      <w:rFonts w:ascii="Times New Roman" w:hAnsi="Times New Roman" w:cs="Times New Roman"/>
      <w:b/>
      <w:bCs/>
      <w:smallCaps/>
      <w:color w:themeColor="text1" w:val="000000"/>
      <w:sz w:val="28"/>
      <w:szCs w:val="28"/>
    </w:rPr>
  </w:style>
  <w:style w:type="paragraph" w:styleId="H2">
    <w:name w:val="H2"/>
    <w:basedOn w:val="Heading2"/>
    <w:next w:val="P1"/>
    <w:link w:val="H2Char"/>
    <w:qFormat/>
    <w:pPr/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>
    <w:name w:val="P"/>
    <w:basedOn w:val="Normal"/>
    <w:link w:val="P"/>
    <w:qFormat/>
    <w:pPr>
      <w:jc w:val="both"/>
    </w:pPr>
    <w:rPr/>
  </w:style>
  <w:style w:type="paragraph" w:styleId="H3">
    <w:name w:val="H3"/>
    <w:basedOn w:val="Heading3"/>
    <w:next w:val="P1"/>
    <w:link w:val="H3Char"/>
    <w:qFormat/>
    <w:pPr/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qFormat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>
    <w:name w:val="H4"/>
    <w:basedOn w:val="H3"/>
    <w:next w:val="P1"/>
    <w:link w:val="H4"/>
    <w:qFormat/>
    <w:pPr>
      <w:ind w:firstLine="851"/>
      <w:outlineLvl w:val="3"/>
    </w:pPr>
    <w:rPr/>
  </w:style>
  <w:style w:type="paragraph" w:styleId="IMG1">
    <w:name w:val="IMG"/>
    <w:basedOn w:val="P1"/>
    <w:link w:val="IMG"/>
    <w:qFormat/>
    <w:pPr>
      <w:ind w:hanging="0"/>
      <w:jc w:val="center"/>
    </w:pPr>
    <w:rPr/>
  </w:style>
  <w:style w:type="paragraph" w:styleId="HTMLPreformatted">
    <w:name w:val="HTML Preformatted"/>
    <w:basedOn w:val="Normal"/>
    <w:link w:val="HTML"/>
    <w:qFormat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>
    <w:name w:val="H5"/>
    <w:basedOn w:val="H41"/>
    <w:next w:val="P1"/>
    <w:link w:val="H5"/>
    <w:qFormat/>
    <w:pPr>
      <w:ind w:firstLine="851"/>
      <w:outlineLvl w:val="4"/>
    </w:pPr>
    <w:rPr>
      <w:smallCaps/>
    </w:rPr>
  </w:style>
  <w:style w:type="paragraph" w:styleId="H61">
    <w:name w:val="H6"/>
    <w:basedOn w:val="P1"/>
    <w:next w:val="P1"/>
    <w:link w:val="H6"/>
    <w:qFormat/>
    <w:pPr>
      <w:ind w:firstLine="851"/>
      <w:outlineLvl w:val="5"/>
    </w:pPr>
    <w:rPr>
      <w:iCs/>
      <w:smallCaps/>
      <w:lang w:val="en-US"/>
    </w:rPr>
  </w:style>
  <w:style w:type="paragraph" w:styleId="Code">
    <w:name w:val="Code"/>
    <w:basedOn w:val="Normal"/>
    <w:next w:val="P1"/>
    <w:link w:val="CodeChar"/>
    <w:qFormat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user2">
    <w:name w:val="Вміст таблиці (user)"/>
    <w:basedOn w:val="Normal"/>
    <w:qFormat/>
    <w:pPr>
      <w:widowControl w:val="false"/>
      <w:suppressLineNumbers/>
    </w:pPr>
    <w:rPr/>
  </w:style>
  <w:style w:type="numbering" w:styleId="Style14">
    <w:name w:val="Без маркерів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2604</TotalTime>
  <Application>LibreOffice/25.8.5.2$Windows_X86_64 LibreOffice_project/9c8b85f387cc00a89945a79c9e6239f32e450ac2</Application>
  <AppVersion>15.0000</AppVersion>
  <Pages>4</Pages>
  <Words>297</Words>
  <Characters>1981</Characters>
  <CharactersWithSpaces>2329</CharactersWithSpaces>
  <Paragraphs>88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dcterms:modified xsi:type="dcterms:W3CDTF">2026-04-09T19:28:14Z</dcterms:modified>
  <cp:revision>411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