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0EC11500" w14:textId="23794B28" w:rsidR="001B17D3" w:rsidRDefault="001B17D3" w:rsidP="001B17D3">
      <w:pPr>
        <w:pStyle w:val="P"/>
      </w:pPr>
      <w:r>
        <w:t>Проєкт.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P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getTempMap(</w:t>
      </w:r>
      <w:proofErr w:type="gramEnd"/>
      <w:r>
        <w:t>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</w:t>
      </w:r>
      <w:proofErr w:type="gramStart"/>
      <w:r>
        <w:t>20)*</w:t>
      </w:r>
      <w:proofErr w:type="gramEnd"/>
      <w:r>
        <w:t>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 xml:space="preserve">int </w:t>
      </w:r>
      <w:proofErr w:type="gramStart"/>
      <w:r>
        <w:t>getTempManual(</w:t>
      </w:r>
      <w:proofErr w:type="gramEnd"/>
      <w:r>
        <w:t>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greenLed, OUTPUT);</w:t>
      </w:r>
    </w:p>
    <w:p w14:paraId="09DE57DF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yellowLed, OUTPUT);</w:t>
      </w:r>
    </w:p>
    <w:p w14:paraId="31DDC9F9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orangeLed, OUTPUT);</w:t>
      </w:r>
    </w:p>
    <w:p w14:paraId="249A25A2" w14:textId="77777777" w:rsidR="00A040FE" w:rsidRDefault="00A040FE" w:rsidP="00A040FE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</w:t>
      </w:r>
      <w:proofErr w:type="gramStart"/>
      <w:r>
        <w:t>getTempManual(</w:t>
      </w:r>
      <w:proofErr w:type="gramEnd"/>
      <w:r>
        <w:t>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</w:t>
      </w:r>
      <w:proofErr w:type="gramStart"/>
      <w:r>
        <w:t>delay(</w:t>
      </w:r>
      <w:proofErr w:type="gramEnd"/>
      <w:r>
        <w:t>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0BEC725A" w14:textId="08EBA74A" w:rsidR="00A85819" w:rsidRPr="0097683B" w:rsidRDefault="00A85819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0B7B34A1" w14:textId="3F6E7788" w:rsidR="001B17D3" w:rsidRDefault="001B17D3" w:rsidP="001B17D3">
      <w:pPr>
        <w:pStyle w:val="P"/>
      </w:pPr>
      <w:r>
        <w:t>Проєкт.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</w:pPr>
      <w:r>
        <w:t xml:space="preserve">Схема </w:t>
      </w: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Pr="001B17D3" w:rsidRDefault="001B17D3" w:rsidP="001B17D3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67B01A57" w:rsidR="001B17D3" w:rsidRDefault="001B17D3" w:rsidP="001B17D3">
      <w:pPr>
        <w:pStyle w:val="P"/>
      </w:pPr>
      <w:r>
        <w:t>Проєкт.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</w:pPr>
      <w:r>
        <w:t xml:space="preserve">Схема </w:t>
      </w:r>
    </w:p>
    <w:p w14:paraId="02514A84" w14:textId="77777777" w:rsidR="001B17D3" w:rsidRPr="001B17D3" w:rsidRDefault="001B17D3" w:rsidP="001B17D3">
      <w:pPr>
        <w:pStyle w:val="H3"/>
      </w:pPr>
      <w:r>
        <w:t>Код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 xml:space="preserve"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</w:t>
      </w:r>
      <w:r w:rsidRPr="0023757B">
        <w:rPr>
          <w:i/>
          <w:iCs/>
          <w:lang w:val="en-US"/>
        </w:rPr>
        <w:lastRenderedPageBreak/>
        <w:t>дорівнює максимум температури). Другий проєкт відображає температуру в градусах і відсотках.</w:t>
      </w:r>
    </w:p>
    <w:p w14:paraId="191A9E62" w14:textId="77777777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</w:pPr>
      <w:r>
        <w:t xml:space="preserve">Схема </w:t>
      </w: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lastRenderedPageBreak/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2158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1E1E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4eILITgvXay-temp-conversion-celsius-fahrenhe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4777</TotalTime>
  <Pages>8</Pages>
  <Words>3383</Words>
  <Characters>1929</Characters>
  <Application>Microsoft Office Word</Application>
  <DocSecurity>0</DocSecurity>
  <Lines>16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339</cp:revision>
  <cp:lastPrinted>2025-04-04T06:08:00Z</cp:lastPrinted>
  <dcterms:created xsi:type="dcterms:W3CDTF">2023-09-05T08:38:00Z</dcterms:created>
  <dcterms:modified xsi:type="dcterms:W3CDTF">2025-04-05T14:13:00Z</dcterms:modified>
</cp:coreProperties>
</file>