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A77C2">
      <w:pPr>
        <w:pStyle w:val="14"/>
        <w:ind w:firstLine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 w14:paraId="78BCB74F">
      <w:pPr>
        <w:pStyle w:val="14"/>
        <w:ind w:firstLine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 w14:paraId="0877CF93">
      <w:pPr>
        <w:pStyle w:val="14"/>
        <w:ind w:firstLine="0"/>
        <w:jc w:val="right"/>
      </w:pPr>
      <w:r>
        <w:t>Кафедра програмних засобів</w:t>
      </w:r>
    </w:p>
    <w:p w14:paraId="7154B77E">
      <w:pPr>
        <w:pStyle w:val="14"/>
        <w:ind w:firstLine="0"/>
      </w:pPr>
    </w:p>
    <w:p w14:paraId="70CE8EB0">
      <w:pPr>
        <w:pStyle w:val="14"/>
        <w:ind w:firstLine="0"/>
      </w:pPr>
    </w:p>
    <w:p w14:paraId="31BF9B21">
      <w:pPr>
        <w:pStyle w:val="14"/>
        <w:ind w:firstLine="0"/>
      </w:pPr>
    </w:p>
    <w:p w14:paraId="26BEFC55">
      <w:pPr>
        <w:pStyle w:val="14"/>
        <w:ind w:firstLine="0"/>
        <w:jc w:val="center"/>
      </w:pPr>
      <w:r>
        <w:t>ЗВІТ</w:t>
      </w:r>
    </w:p>
    <w:p w14:paraId="7674FFF1">
      <w:pPr>
        <w:pStyle w:val="14"/>
        <w:ind w:firstLine="0"/>
        <w:jc w:val="center"/>
      </w:pPr>
      <w:r>
        <w:t>Дисципліна «</w:t>
      </w:r>
      <w:r>
        <w:rPr>
          <w:lang w:val="uk-UA"/>
        </w:rPr>
        <w:t>Технологія</w:t>
      </w:r>
      <w:r>
        <w:rPr>
          <w:rFonts w:hint="default"/>
          <w:lang w:val="uk-UA"/>
        </w:rPr>
        <w:t xml:space="preserve"> створення програмних продуктів</w:t>
      </w:r>
      <w:r>
        <w:t>»</w:t>
      </w:r>
    </w:p>
    <w:p w14:paraId="0E61AF0F">
      <w:pPr>
        <w:pStyle w:val="14"/>
        <w:tabs>
          <w:tab w:val="left" w:pos="2185"/>
          <w:tab w:val="center" w:pos="4535"/>
        </w:tabs>
        <w:ind w:firstLine="0"/>
        <w:rPr>
          <w:rFonts w:hint="default"/>
          <w:lang w:val="en-US"/>
        </w:rPr>
      </w:pPr>
      <w:r>
        <w:tab/>
      </w:r>
      <w:r>
        <w:tab/>
      </w:r>
      <w:r>
        <w:t>Робота №</w:t>
      </w:r>
      <w:r>
        <w:rPr>
          <w:rFonts w:hint="default"/>
          <w:lang w:val="en-US"/>
        </w:rPr>
        <w:t>2</w:t>
      </w:r>
    </w:p>
    <w:p w14:paraId="1E4C89D6">
      <w:pPr>
        <w:pStyle w:val="14"/>
        <w:ind w:firstLine="0"/>
        <w:jc w:val="center"/>
      </w:pPr>
      <w:r>
        <w:t>Тема «</w:t>
      </w:r>
      <w:r>
        <w:rPr>
          <w:lang w:val="uk-UA"/>
        </w:rPr>
        <w:t>Проєктування</w:t>
      </w:r>
      <w:r>
        <w:rPr>
          <w:rFonts w:hint="default"/>
          <w:lang w:val="uk-UA"/>
        </w:rPr>
        <w:t xml:space="preserve"> програмного забезпечення з використанням </w:t>
      </w:r>
      <w:r>
        <w:rPr>
          <w:rFonts w:hint="default"/>
          <w:lang w:val="en-US"/>
        </w:rPr>
        <w:t>UML</w:t>
      </w:r>
      <w:r>
        <w:t>»</w:t>
      </w:r>
    </w:p>
    <w:p w14:paraId="287A8446">
      <w:pPr>
        <w:pStyle w:val="14"/>
        <w:ind w:firstLine="0"/>
        <w:jc w:val="center"/>
      </w:pPr>
    </w:p>
    <w:p w14:paraId="309BFAB1">
      <w:pPr>
        <w:pStyle w:val="14"/>
      </w:pPr>
    </w:p>
    <w:p w14:paraId="1447F611">
      <w:pPr>
        <w:pStyle w:val="14"/>
      </w:pPr>
    </w:p>
    <w:p w14:paraId="29F5B4A6">
      <w:pPr>
        <w:pStyle w:val="14"/>
      </w:pPr>
    </w:p>
    <w:p w14:paraId="54E43136">
      <w:pPr>
        <w:pStyle w:val="14"/>
      </w:pPr>
    </w:p>
    <w:p w14:paraId="05F52E92">
      <w:pPr>
        <w:pStyle w:val="14"/>
      </w:pPr>
    </w:p>
    <w:p w14:paraId="62765820">
      <w:pPr>
        <w:pStyle w:val="14"/>
      </w:pPr>
    </w:p>
    <w:p w14:paraId="3644F026">
      <w:pPr>
        <w:pStyle w:val="14"/>
      </w:pPr>
    </w:p>
    <w:p w14:paraId="7D15CA45">
      <w:pPr>
        <w:pStyle w:val="14"/>
      </w:pPr>
      <w:r>
        <w:t>Виконав варіант 19</w:t>
      </w:r>
    </w:p>
    <w:p w14:paraId="3062374D">
      <w:pPr>
        <w:pStyle w:val="14"/>
      </w:pPr>
      <w:r>
        <w:t xml:space="preserve">Студент КНТ-122 </w:t>
      </w:r>
      <w:r>
        <w:tab/>
      </w:r>
      <w:r>
        <w:tab/>
      </w:r>
      <w:r>
        <w:tab/>
      </w:r>
      <w:r>
        <w:tab/>
      </w:r>
      <w:r>
        <w:tab/>
      </w:r>
      <w:r>
        <w:t>Онищенко О.А.</w:t>
      </w:r>
    </w:p>
    <w:p w14:paraId="285F653F">
      <w:pPr>
        <w:pStyle w:val="14"/>
      </w:pPr>
    </w:p>
    <w:p w14:paraId="0EB00073">
      <w:pPr>
        <w:pStyle w:val="14"/>
      </w:pPr>
      <w:r>
        <w:t>Прийняли</w:t>
      </w:r>
    </w:p>
    <w:p w14:paraId="1D14FE99">
      <w:pPr>
        <w:pStyle w:val="14"/>
      </w:pPr>
      <w:r>
        <w:t xml:space="preserve">Викладач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uk-UA"/>
        </w:rPr>
        <w:t>Афанасьєва</w:t>
      </w:r>
      <w:r>
        <w:rPr>
          <w:rFonts w:hint="default"/>
          <w:lang w:val="uk-UA"/>
        </w:rPr>
        <w:t xml:space="preserve"> А.В</w:t>
      </w:r>
      <w:r>
        <w:t>.</w:t>
      </w:r>
    </w:p>
    <w:p w14:paraId="2F7BA40B">
      <w:pPr>
        <w:pStyle w:val="14"/>
      </w:pPr>
    </w:p>
    <w:p w14:paraId="530763DB">
      <w:pPr>
        <w:pStyle w:val="14"/>
      </w:pPr>
    </w:p>
    <w:p w14:paraId="7103735B">
      <w:pPr>
        <w:pStyle w:val="14"/>
      </w:pPr>
    </w:p>
    <w:p w14:paraId="2908AD33">
      <w:pPr>
        <w:pStyle w:val="14"/>
      </w:pPr>
    </w:p>
    <w:p w14:paraId="4B6DE45F">
      <w:pPr>
        <w:pStyle w:val="14"/>
        <w:tabs>
          <w:tab w:val="left" w:pos="1986"/>
          <w:tab w:val="left" w:pos="4196"/>
          <w:tab w:val="center" w:pos="4961"/>
        </w:tabs>
        <w:ind w:firstLine="0"/>
      </w:pPr>
      <w:r>
        <w:tab/>
      </w:r>
      <w:r>
        <w:tab/>
      </w:r>
      <w:r>
        <w:tab/>
      </w:r>
      <w:r>
        <w:t>2025</w:t>
      </w:r>
    </w:p>
    <w:p w14:paraId="29B5DB03">
      <w:pPr>
        <w:rPr>
          <w:rFonts w:ascii="Times New Roman" w:hAnsi="Times New Roman"/>
          <w:sz w:val="28"/>
        </w:rPr>
      </w:pPr>
      <w:r>
        <w:br w:type="page"/>
      </w:r>
    </w:p>
    <w:p w14:paraId="736B3CC5">
      <w:pPr>
        <w:pStyle w:val="15"/>
      </w:pPr>
      <w:r>
        <w:t>Мета</w:t>
      </w:r>
    </w:p>
    <w:p w14:paraId="4A0F7EDC">
      <w:pPr>
        <w:pStyle w:val="14"/>
        <w:rPr>
          <w:rFonts w:hint="default"/>
          <w:lang w:val="uk-UA"/>
        </w:rPr>
      </w:pPr>
    </w:p>
    <w:p w14:paraId="17C7F3F3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 xml:space="preserve">Ознайомитися з видами діаграм </w:t>
      </w:r>
      <w:r>
        <w:rPr>
          <w:rFonts w:hint="default"/>
          <w:lang w:val="en-US"/>
        </w:rPr>
        <w:t xml:space="preserve">UML </w:t>
      </w:r>
      <w:r>
        <w:rPr>
          <w:rFonts w:hint="default"/>
          <w:lang w:val="uk-UA"/>
        </w:rPr>
        <w:t xml:space="preserve">та особливостями їх застосування для проєктування програмного забезпечення, навчитися розробляти абстрактну модель програмної системи мовою </w:t>
      </w:r>
      <w:r>
        <w:rPr>
          <w:rFonts w:hint="default"/>
          <w:lang w:val="en-US"/>
        </w:rPr>
        <w:t xml:space="preserve">UML </w:t>
      </w:r>
      <w:r>
        <w:rPr>
          <w:rFonts w:hint="default"/>
          <w:lang w:val="uk-UA"/>
        </w:rPr>
        <w:t>на основі діаграм різних видів.</w:t>
      </w:r>
    </w:p>
    <w:p w14:paraId="30DF2312">
      <w:pPr>
        <w:pStyle w:val="14"/>
        <w:rPr>
          <w:rFonts w:hint="default"/>
          <w:lang w:val="uk-UA"/>
        </w:rPr>
      </w:pPr>
    </w:p>
    <w:p w14:paraId="725DF806"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uk-UA"/>
        </w:rPr>
        <w:t>Тема обраної програми</w:t>
      </w:r>
    </w:p>
    <w:p w14:paraId="4DA344AD">
      <w:pPr>
        <w:pStyle w:val="14"/>
        <w:rPr>
          <w:rFonts w:hint="default"/>
          <w:lang w:val="uk-UA"/>
        </w:rPr>
      </w:pPr>
    </w:p>
    <w:p w14:paraId="45C58850">
      <w:pPr>
        <w:pStyle w:val="14"/>
        <w:rPr>
          <w:rFonts w:hint="default"/>
          <w:lang w:val="uk-UA"/>
        </w:rPr>
      </w:pPr>
      <w:r>
        <w:rPr>
          <w:rFonts w:hint="default"/>
          <w:b w:val="0"/>
          <w:bCs w:val="0"/>
          <w:i/>
          <w:iCs/>
          <w:lang w:val="uk-UA"/>
        </w:rPr>
        <w:t xml:space="preserve">Тема 1. </w:t>
      </w:r>
      <w:r>
        <w:rPr>
          <w:rFonts w:hint="default"/>
          <w:lang w:val="uk-UA"/>
        </w:rPr>
        <w:t>Інтернет магазин фізичних товарів.</w:t>
      </w:r>
    </w:p>
    <w:p w14:paraId="468D62CD">
      <w:pPr>
        <w:pStyle w:val="14"/>
        <w:rPr>
          <w:rFonts w:hint="default"/>
          <w:lang w:val="uk-UA"/>
        </w:rPr>
      </w:pPr>
    </w:p>
    <w:p w14:paraId="06DE49CB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Завдання</w:t>
      </w:r>
    </w:p>
    <w:p w14:paraId="02AAE075">
      <w:pPr>
        <w:pStyle w:val="14"/>
        <w:rPr>
          <w:rFonts w:hint="default"/>
          <w:lang w:val="uk-UA"/>
        </w:rPr>
      </w:pPr>
    </w:p>
    <w:p w14:paraId="33C9F5E6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Завдання на роботу:</w:t>
      </w:r>
    </w:p>
    <w:p w14:paraId="1F1320E9">
      <w:pPr>
        <w:pStyle w:val="14"/>
        <w:bidi w:val="0"/>
        <w:rPr>
          <w:rFonts w:hint="default"/>
          <w:lang w:val="uk-UA"/>
        </w:rPr>
      </w:pPr>
    </w:p>
    <w:p w14:paraId="2D82A074">
      <w:pPr>
        <w:pStyle w:val="14"/>
        <w:bidi w:val="0"/>
      </w:pPr>
      <w:r>
        <w:rPr>
          <w:rFonts w:hint="default"/>
          <w:lang w:val="en-US" w:eastAsia="zh-CN"/>
        </w:rPr>
        <w:t>1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Ознайомитися з теоретичними відомостями, необхідними для виконання роботи. </w:t>
      </w:r>
    </w:p>
    <w:p w14:paraId="0CF4D7B4">
      <w:pPr>
        <w:pStyle w:val="14"/>
        <w:bidi w:val="0"/>
      </w:pPr>
      <w:r>
        <w:rPr>
          <w:rFonts w:hint="default"/>
          <w:lang w:val="en-US" w:eastAsia="zh-CN"/>
        </w:rPr>
        <w:t>2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Вивчити правила побудови структурних діаграм: діаграм класів, компонентів, розгортання, об’єктів, профілів, кооперації. </w:t>
      </w:r>
    </w:p>
    <w:p w14:paraId="43BA4AF8">
      <w:pPr>
        <w:pStyle w:val="14"/>
        <w:bidi w:val="0"/>
      </w:pPr>
      <w:r>
        <w:rPr>
          <w:rFonts w:hint="default"/>
          <w:lang w:val="en-US" w:eastAsia="zh-CN"/>
        </w:rPr>
        <w:t>3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Вивчити правила побудови діаграм поведінки: діаграм діяльності, станів, прецедентів. </w:t>
      </w:r>
    </w:p>
    <w:p w14:paraId="407A3CED">
      <w:pPr>
        <w:pStyle w:val="14"/>
        <w:bidi w:val="0"/>
      </w:pPr>
      <w:r>
        <w:rPr>
          <w:rFonts w:hint="default"/>
          <w:lang w:val="en-US" w:eastAsia="zh-CN"/>
        </w:rPr>
        <w:t>4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Вивчити правила побудови діаграм взаємодії: діаграм ко</w:t>
      </w:r>
      <w:r>
        <w:rPr>
          <w:rFonts w:hint="default"/>
          <w:lang w:val="uk-UA" w:eastAsia="zh-CN"/>
        </w:rPr>
        <w:t>о</w:t>
      </w:r>
      <w:r>
        <w:rPr>
          <w:rFonts w:hint="default"/>
          <w:lang w:val="en-US" w:eastAsia="zh-CN"/>
        </w:rPr>
        <w:t xml:space="preserve">перації, послідовності, синхронізації, огляду взаємодії. </w:t>
      </w:r>
    </w:p>
    <w:p w14:paraId="52E7B1C5">
      <w:pPr>
        <w:pStyle w:val="14"/>
        <w:numPr>
          <w:ilvl w:val="0"/>
          <w:numId w:val="1"/>
        </w:numPr>
        <w:bidi w:val="0"/>
      </w:pPr>
      <w:r>
        <w:rPr>
          <w:rFonts w:hint="default"/>
          <w:lang w:val="en-US" w:eastAsia="zh-CN"/>
        </w:rPr>
        <w:t xml:space="preserve">Розробити абстрактну модель системи за обраною темою на основі діаграми класів. </w:t>
      </w:r>
    </w:p>
    <w:p w14:paraId="0DDC427A">
      <w:pPr>
        <w:pStyle w:val="14"/>
        <w:bidi w:val="0"/>
      </w:pPr>
      <w:r>
        <w:rPr>
          <w:rFonts w:hint="default"/>
          <w:lang w:val="en-US" w:eastAsia="zh-CN"/>
        </w:rPr>
        <w:t>6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абстрактну модель системи за обраною темою на основі діаграми компонентів. </w:t>
      </w:r>
    </w:p>
    <w:p w14:paraId="2FA4F133">
      <w:pPr>
        <w:pStyle w:val="14"/>
        <w:bidi w:val="0"/>
      </w:pPr>
      <w:r>
        <w:rPr>
          <w:rFonts w:hint="default"/>
          <w:lang w:val="en-US" w:eastAsia="zh-CN"/>
        </w:rPr>
        <w:t>7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абстрактну модель системи за обраною темою на основі діаграми прецедентів. </w:t>
      </w:r>
    </w:p>
    <w:p w14:paraId="2CABC630">
      <w:pPr>
        <w:pStyle w:val="14"/>
        <w:bidi w:val="0"/>
      </w:pPr>
      <w:r>
        <w:rPr>
          <w:rFonts w:hint="default"/>
          <w:lang w:val="en-US" w:eastAsia="zh-CN"/>
        </w:rPr>
        <w:t>8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діаграми прецедентів для представлення варіантів використання системи, наведених на загальній діаграмі прецедентів. </w:t>
      </w:r>
    </w:p>
    <w:p w14:paraId="048DD5C8">
      <w:pPr>
        <w:pStyle w:val="14"/>
        <w:bidi w:val="0"/>
      </w:pPr>
      <w:r>
        <w:rPr>
          <w:rFonts w:hint="default"/>
          <w:lang w:val="en-US" w:eastAsia="zh-CN"/>
        </w:rPr>
        <w:t>9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До діаграм прецедентів додати словесний опис потоків подій (включаючи опис основних, альтернативних та помилкових потоків). </w:t>
      </w:r>
    </w:p>
    <w:p w14:paraId="409D66D7">
      <w:pPr>
        <w:pStyle w:val="14"/>
        <w:bidi w:val="0"/>
      </w:pPr>
      <w:r>
        <w:rPr>
          <w:rFonts w:hint="default"/>
          <w:lang w:val="en-US" w:eastAsia="zh-CN"/>
        </w:rPr>
        <w:t>10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абстрактну модель системи за обраною темою на основі діаграми діяльності. </w:t>
      </w:r>
    </w:p>
    <w:p w14:paraId="6B11A7E0">
      <w:pPr>
        <w:pStyle w:val="14"/>
        <w:bidi w:val="0"/>
      </w:pPr>
      <w:r>
        <w:rPr>
          <w:rFonts w:hint="default"/>
          <w:lang w:val="en-US" w:eastAsia="zh-CN"/>
        </w:rPr>
        <w:t>11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абстрактну модель системи за обраною темою </w:t>
      </w:r>
    </w:p>
    <w:p w14:paraId="15289620">
      <w:pPr>
        <w:pStyle w:val="14"/>
        <w:bidi w:val="0"/>
      </w:pPr>
      <w:r>
        <w:rPr>
          <w:rFonts w:hint="default"/>
          <w:lang w:val="en-US" w:eastAsia="zh-CN"/>
        </w:rPr>
        <w:t xml:space="preserve">на основі діаграми станів одного з класів (який створюється і змінюється в одному або декількох прецедентах). </w:t>
      </w:r>
    </w:p>
    <w:p w14:paraId="153B9C0A">
      <w:pPr>
        <w:pStyle w:val="14"/>
        <w:bidi w:val="0"/>
      </w:pPr>
      <w:r>
        <w:rPr>
          <w:rFonts w:hint="default"/>
          <w:lang w:val="en-US" w:eastAsia="zh-CN"/>
        </w:rPr>
        <w:t>12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абстрактну модель системи за обраною темою на основі діаграм кооперації основного процесу системи. </w:t>
      </w:r>
    </w:p>
    <w:p w14:paraId="37E10A5A">
      <w:pPr>
        <w:pStyle w:val="14"/>
        <w:bidi w:val="0"/>
      </w:pPr>
      <w:r>
        <w:rPr>
          <w:rFonts w:hint="default"/>
          <w:lang w:val="en-US" w:eastAsia="zh-CN"/>
        </w:rPr>
        <w:t>13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абстрактну модель системи за обраною темою на основі діаграм послідовності основного процесу системи. </w:t>
      </w:r>
    </w:p>
    <w:p w14:paraId="51A96963">
      <w:pPr>
        <w:pStyle w:val="14"/>
        <w:bidi w:val="0"/>
        <w:rPr>
          <w:rFonts w:hint="default"/>
          <w:lang w:val="uk-UA"/>
        </w:rPr>
      </w:pPr>
      <w:r>
        <w:rPr>
          <w:rFonts w:hint="default"/>
          <w:lang w:val="en-US" w:eastAsia="zh-CN"/>
        </w:rPr>
        <w:t>14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Оформити звіт з роботи.</w:t>
      </w:r>
    </w:p>
    <w:p w14:paraId="71DACC6D">
      <w:pPr>
        <w:pStyle w:val="14"/>
        <w:rPr>
          <w:rFonts w:hint="default"/>
          <w:lang w:val="uk-UA"/>
        </w:rPr>
      </w:pPr>
    </w:p>
    <w:p w14:paraId="30195BB2">
      <w:pPr>
        <w:pStyle w:val="15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Результати</w:t>
      </w:r>
    </w:p>
    <w:p w14:paraId="579692A8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Діаграма класів</w:t>
      </w:r>
    </w:p>
    <w:p w14:paraId="32E876B6">
      <w:pPr>
        <w:pStyle w:val="14"/>
        <w:rPr>
          <w:rFonts w:hint="default"/>
          <w:lang w:val="uk-UA"/>
        </w:rPr>
      </w:pPr>
    </w:p>
    <w:p w14:paraId="6F939AE8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29025" cy="2647950"/>
            <wp:effectExtent l="0" t="0" r="9525" b="0"/>
            <wp:docPr id="2" name="Picture 2" descr="classe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lasses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ECEC">
      <w:pPr>
        <w:pStyle w:val="24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 xml:space="preserve">Рисунок 1.1 - Діаграма класів, приблизна </w:t>
      </w:r>
    </w:p>
    <w:p w14:paraId="598A2EBD">
      <w:pPr>
        <w:pStyle w:val="14"/>
        <w:rPr>
          <w:rFonts w:hint="default"/>
          <w:lang w:val="uk-UA"/>
        </w:rPr>
      </w:pPr>
    </w:p>
    <w:p w14:paraId="1216A130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Діаграма компонентів</w:t>
      </w:r>
    </w:p>
    <w:p w14:paraId="776AA05E">
      <w:pPr>
        <w:pStyle w:val="24"/>
        <w:bidi w:val="0"/>
        <w:rPr>
          <w:rFonts w:hint="default"/>
          <w:lang w:val="en-US"/>
        </w:rPr>
      </w:pPr>
    </w:p>
    <w:p w14:paraId="51B6CEC5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52775" cy="638175"/>
            <wp:effectExtent l="0" t="0" r="9525" b="8255"/>
            <wp:docPr id="1" name="Picture 1" descr="component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mponents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1801">
      <w:pPr>
        <w:pStyle w:val="24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Рисунок 1.2 - Діаграма компонентів, що взаємодіють через інтерфейс</w:t>
      </w:r>
    </w:p>
    <w:p w14:paraId="201A9453">
      <w:pPr>
        <w:pStyle w:val="14"/>
        <w:rPr>
          <w:rFonts w:hint="default"/>
          <w:lang w:val="en-US"/>
        </w:rPr>
      </w:pPr>
    </w:p>
    <w:p w14:paraId="620D4BAD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Діаграма діяльності</w:t>
      </w:r>
    </w:p>
    <w:p w14:paraId="2EE46A80">
      <w:pPr>
        <w:pStyle w:val="14"/>
        <w:rPr>
          <w:rFonts w:hint="default"/>
          <w:lang w:val="uk-UA"/>
        </w:rPr>
      </w:pPr>
    </w:p>
    <w:p w14:paraId="6340CAC9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99710" cy="4843780"/>
            <wp:effectExtent l="0" t="0" r="15240" b="13970"/>
            <wp:docPr id="4" name="Picture 4" descr="actions.drawio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ctions.drawio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E6E6">
      <w:pPr>
        <w:pStyle w:val="24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Рисунок 1.3 - Діаграма діяльності</w:t>
      </w:r>
    </w:p>
    <w:p w14:paraId="72E974D1">
      <w:pPr>
        <w:pStyle w:val="14"/>
        <w:rPr>
          <w:rFonts w:hint="default"/>
          <w:lang w:val="uk-UA"/>
        </w:rPr>
      </w:pPr>
    </w:p>
    <w:p w14:paraId="59DBD60A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Діаграма станів одного з класів</w:t>
      </w:r>
    </w:p>
    <w:p w14:paraId="1378F1DE">
      <w:pPr>
        <w:pStyle w:val="24"/>
        <w:bidi w:val="0"/>
        <w:rPr>
          <w:rFonts w:hint="default"/>
          <w:lang w:val="uk-UA"/>
        </w:rPr>
      </w:pPr>
    </w:p>
    <w:p w14:paraId="2CFFBA58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48125" cy="1438275"/>
            <wp:effectExtent l="0" t="0" r="9525" b="9525"/>
            <wp:docPr id="5" name="Picture 5" descr="state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tates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F383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uk-UA"/>
        </w:rPr>
        <w:t xml:space="preserve">Рисунок 1.4 - Діаграма станів класу </w:t>
      </w:r>
      <w:r>
        <w:rPr>
          <w:rFonts w:hint="default"/>
          <w:lang w:val="en-US"/>
        </w:rPr>
        <w:t>User</w:t>
      </w:r>
    </w:p>
    <w:p w14:paraId="525B3B5F">
      <w:pPr>
        <w:pStyle w:val="14"/>
        <w:rPr>
          <w:rFonts w:hint="default"/>
          <w:lang w:val="uk-UA"/>
        </w:rPr>
      </w:pPr>
    </w:p>
    <w:p w14:paraId="17198476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Діаграми прецедентів</w:t>
      </w:r>
    </w:p>
    <w:p w14:paraId="2291E80C">
      <w:pPr>
        <w:pStyle w:val="24"/>
        <w:bidi w:val="0"/>
        <w:rPr>
          <w:rFonts w:hint="default"/>
          <w:lang w:val="uk-UA"/>
        </w:rPr>
      </w:pPr>
    </w:p>
    <w:p w14:paraId="3BC6823F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29075" cy="3638550"/>
            <wp:effectExtent l="0" t="0" r="7620" b="0"/>
            <wp:docPr id="3" name="Picture 3" descr="precedent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recedents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4272">
      <w:pPr>
        <w:pStyle w:val="24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Рисунок 1.5 - Діаграма прецедентів</w:t>
      </w:r>
    </w:p>
    <w:p w14:paraId="0EE2ED76">
      <w:pPr>
        <w:rPr>
          <w:rFonts w:hint="default"/>
          <w:lang w:val="uk-UA"/>
        </w:rPr>
      </w:pPr>
      <w:r>
        <w:rPr>
          <w:rFonts w:hint="default"/>
          <w:lang w:val="uk-UA"/>
        </w:rPr>
        <w:br w:type="page"/>
      </w:r>
    </w:p>
    <w:p w14:paraId="53CB898D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Опис потоків подій</w:t>
      </w:r>
    </w:p>
    <w:p w14:paraId="4DE4ADAB">
      <w:pPr>
        <w:pStyle w:val="14"/>
        <w:rPr>
          <w:rFonts w:hint="default"/>
          <w:lang w:val="uk-UA"/>
        </w:rPr>
      </w:pPr>
    </w:p>
    <w:p w14:paraId="193EC2B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Таблиця потоку подій:</w:t>
      </w:r>
    </w:p>
    <w:p w14:paraId="71A7CE52">
      <w:pPr>
        <w:pStyle w:val="14"/>
        <w:rPr>
          <w:rFonts w:hint="default"/>
          <w:lang w:val="uk-UA"/>
        </w:rPr>
      </w:pPr>
    </w:p>
    <w:p w14:paraId="7C838038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Таблиця 1.1 - Етапи основного потоку подій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64"/>
        <w:gridCol w:w="3046"/>
        <w:gridCol w:w="2877"/>
      </w:tblGrid>
      <w:tr w14:paraId="4650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34C711F1">
            <w:pPr>
              <w:pStyle w:val="14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uk-UA"/>
              </w:rPr>
            </w:pPr>
            <w:r>
              <w:rPr>
                <w:rFonts w:hint="default"/>
                <w:b/>
                <w:bCs/>
                <w:vertAlign w:val="baseline"/>
                <w:lang w:val="uk-UA"/>
              </w:rPr>
              <w:t>Основний потік</w:t>
            </w:r>
          </w:p>
        </w:tc>
        <w:tc>
          <w:tcPr>
            <w:tcW w:w="0" w:type="auto"/>
          </w:tcPr>
          <w:p w14:paraId="2C4B8723">
            <w:pPr>
              <w:pStyle w:val="14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uk-UA"/>
              </w:rPr>
            </w:pPr>
            <w:r>
              <w:rPr>
                <w:rFonts w:hint="default"/>
                <w:b/>
                <w:bCs/>
                <w:vertAlign w:val="baseline"/>
                <w:lang w:val="uk-UA"/>
              </w:rPr>
              <w:t>Альтернативні потоки</w:t>
            </w:r>
          </w:p>
        </w:tc>
        <w:tc>
          <w:tcPr>
            <w:tcW w:w="0" w:type="auto"/>
          </w:tcPr>
          <w:p w14:paraId="3C334915">
            <w:pPr>
              <w:pStyle w:val="14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uk-UA"/>
              </w:rPr>
            </w:pPr>
            <w:r>
              <w:rPr>
                <w:rFonts w:hint="default"/>
                <w:b/>
                <w:bCs/>
                <w:vertAlign w:val="baseline"/>
                <w:lang w:val="uk-UA"/>
              </w:rPr>
              <w:t>Потік помилок</w:t>
            </w:r>
          </w:p>
        </w:tc>
      </w:tr>
      <w:tr w14:paraId="06342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2DCCC01B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1 Гість реєструється</w:t>
            </w:r>
          </w:p>
        </w:tc>
        <w:tc>
          <w:tcPr>
            <w:tcW w:w="0" w:type="auto"/>
          </w:tcPr>
          <w:p w14:paraId="06DC026B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А1 Дані не введено</w:t>
            </w:r>
          </w:p>
        </w:tc>
        <w:tc>
          <w:tcPr>
            <w:tcW w:w="0" w:type="auto"/>
          </w:tcPr>
          <w:p w14:paraId="02E11878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П1 Некоректні дані</w:t>
            </w:r>
          </w:p>
        </w:tc>
      </w:tr>
      <w:tr w14:paraId="1E8A4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452417C3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2 Гість заходить</w:t>
            </w:r>
          </w:p>
        </w:tc>
        <w:tc>
          <w:tcPr>
            <w:tcW w:w="0" w:type="auto"/>
          </w:tcPr>
          <w:p w14:paraId="41872346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А2 Дані неправильні</w:t>
            </w:r>
          </w:p>
        </w:tc>
        <w:tc>
          <w:tcPr>
            <w:tcW w:w="0" w:type="auto"/>
          </w:tcPr>
          <w:p w14:paraId="4B7C9F89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П2 Користувач забув пароль</w:t>
            </w:r>
          </w:p>
        </w:tc>
      </w:tr>
      <w:tr w14:paraId="472F9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3B17069B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3 Користувач переглядає товар</w:t>
            </w:r>
          </w:p>
        </w:tc>
        <w:tc>
          <w:tcPr>
            <w:tcW w:w="0" w:type="auto"/>
          </w:tcPr>
          <w:p w14:paraId="76A24AC6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А3 Товару немає в наявності</w:t>
            </w:r>
          </w:p>
        </w:tc>
        <w:tc>
          <w:tcPr>
            <w:tcW w:w="0" w:type="auto"/>
          </w:tcPr>
          <w:p w14:paraId="7C5D7EA2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П3 Користувач не отримує товар</w:t>
            </w:r>
          </w:p>
        </w:tc>
      </w:tr>
      <w:tr w14:paraId="5FD61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41608A00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4 Користувач оформлює замовлення</w:t>
            </w:r>
          </w:p>
        </w:tc>
        <w:tc>
          <w:tcPr>
            <w:tcW w:w="0" w:type="auto"/>
          </w:tcPr>
          <w:p w14:paraId="338A59E8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А4 Сервер не зміг обробити запит</w:t>
            </w:r>
          </w:p>
        </w:tc>
        <w:tc>
          <w:tcPr>
            <w:tcW w:w="0" w:type="auto"/>
          </w:tcPr>
          <w:p w14:paraId="44B3C802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П4 Користувач очищує кошик</w:t>
            </w:r>
          </w:p>
        </w:tc>
      </w:tr>
      <w:tr w14:paraId="72627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0496CDD1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5 Користувач видаляє обліковий запис</w:t>
            </w:r>
          </w:p>
        </w:tc>
        <w:tc>
          <w:tcPr>
            <w:tcW w:w="0" w:type="auto"/>
          </w:tcPr>
          <w:p w14:paraId="511F0B2F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А5 Сервер не працює</w:t>
            </w:r>
          </w:p>
        </w:tc>
        <w:tc>
          <w:tcPr>
            <w:tcW w:w="0" w:type="auto"/>
          </w:tcPr>
          <w:p w14:paraId="57647FF6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А6 Користувач передумав</w:t>
            </w:r>
          </w:p>
        </w:tc>
      </w:tr>
    </w:tbl>
    <w:p w14:paraId="62C26D46">
      <w:pPr>
        <w:pStyle w:val="14"/>
        <w:rPr>
          <w:rFonts w:hint="default"/>
          <w:lang w:val="uk-UA"/>
        </w:rPr>
      </w:pPr>
    </w:p>
    <w:p w14:paraId="50CA2267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Опис етапів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uk-UA"/>
        </w:rPr>
        <w:t>основного потоку:</w:t>
      </w:r>
    </w:p>
    <w:p w14:paraId="4E3D76A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1 Гість реєструється</w:t>
      </w:r>
    </w:p>
    <w:p w14:paraId="0D552481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А1 Дані не введено</w:t>
      </w:r>
    </w:p>
    <w:p w14:paraId="77D11AC6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П1 Некоректні дані</w:t>
      </w:r>
    </w:p>
    <w:p w14:paraId="04F3059D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2 Гість заходить</w:t>
      </w:r>
    </w:p>
    <w:p w14:paraId="0C790C86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А2 Дані неправильні</w:t>
      </w:r>
    </w:p>
    <w:p w14:paraId="2738DC1A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П2 Користувач забув пароль</w:t>
      </w:r>
    </w:p>
    <w:p w14:paraId="6BF078C9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3 Користувач переглядає товар</w:t>
      </w:r>
    </w:p>
    <w:p w14:paraId="02856CA2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А3 Товару немає в наявності</w:t>
      </w:r>
    </w:p>
    <w:p w14:paraId="01136DFD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П3 Користувач не отримує товар</w:t>
      </w:r>
    </w:p>
    <w:p w14:paraId="2D04C4D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4 Користувач оформлює замовлення</w:t>
      </w:r>
    </w:p>
    <w:p w14:paraId="2C857402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А4 Сервер не зміг обробити запит</w:t>
      </w:r>
    </w:p>
    <w:p w14:paraId="3D5C578B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П4 Користувач очищує кошик</w:t>
      </w:r>
    </w:p>
    <w:p w14:paraId="42D0600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5 Користувач видаляє обліковий запис</w:t>
      </w:r>
    </w:p>
    <w:p w14:paraId="57B4593B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А5 Сервер не працює</w:t>
      </w:r>
    </w:p>
    <w:p w14:paraId="45C9FCD6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А6 Користувач передумав</w:t>
      </w:r>
    </w:p>
    <w:p w14:paraId="1587EE57">
      <w:pPr>
        <w:pStyle w:val="14"/>
        <w:rPr>
          <w:rFonts w:hint="default"/>
          <w:lang w:val="uk-UA"/>
        </w:rPr>
      </w:pPr>
    </w:p>
    <w:p w14:paraId="33AD86F7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Етапи альтернативного потоку:</w:t>
      </w:r>
    </w:p>
    <w:p w14:paraId="46F3F25A">
      <w:pPr>
        <w:pStyle w:val="14"/>
        <w:rPr>
          <w:rFonts w:hint="default"/>
          <w:lang w:val="uk-UA"/>
        </w:rPr>
      </w:pPr>
    </w:p>
    <w:p w14:paraId="7A3BE5CD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А1 Дані не введено</w:t>
      </w:r>
    </w:p>
    <w:p w14:paraId="231F33FA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  <w:t>1 Дати користувачеві знати, що сталася помилка</w:t>
      </w:r>
    </w:p>
    <w:p w14:paraId="7B040C17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  <w:t>2 Попросити ввести дані заново</w:t>
      </w:r>
    </w:p>
    <w:p w14:paraId="4D753B7D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  <w:t>3 Наявні дані видалити</w:t>
      </w:r>
    </w:p>
    <w:p w14:paraId="69E731AC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А2 Дані неправильні</w:t>
      </w:r>
    </w:p>
    <w:p w14:paraId="15529C59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  <w:t>1 Повідомити користувача про неправильність введених даних</w:t>
      </w:r>
    </w:p>
    <w:p w14:paraId="13EFF4CE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  <w:t>2 Видалити дані</w:t>
      </w:r>
    </w:p>
    <w:p w14:paraId="5DCAA67A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  <w:t>3 Попросити користувача ввести дані заново</w:t>
      </w:r>
    </w:p>
    <w:p w14:paraId="1A811ED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А3 Товару немає в наявності</w:t>
      </w:r>
    </w:p>
    <w:p w14:paraId="071F3260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  <w:t>1 Дати користувачеві знати, що товару немає в наявності</w:t>
      </w:r>
    </w:p>
    <w:p w14:paraId="7D49C897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  <w:t>2 Повернути його на головну сторінку</w:t>
      </w:r>
    </w:p>
    <w:p w14:paraId="18CB4252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  <w:t>3 Користувач переглядає інші товари</w:t>
      </w:r>
    </w:p>
    <w:p w14:paraId="03C82C4F">
      <w:pPr>
        <w:pStyle w:val="14"/>
        <w:rPr>
          <w:rFonts w:hint="default"/>
          <w:lang w:val="uk-UA"/>
        </w:rPr>
      </w:pPr>
    </w:p>
    <w:p w14:paraId="57974130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Діаграма кооперації основного процесу системи</w:t>
      </w:r>
    </w:p>
    <w:p w14:paraId="344E0682">
      <w:pPr>
        <w:pStyle w:val="14"/>
        <w:rPr>
          <w:rFonts w:hint="default"/>
          <w:lang w:val="uk-UA"/>
        </w:rPr>
      </w:pPr>
    </w:p>
    <w:p w14:paraId="6AEAB097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238500" cy="552450"/>
            <wp:effectExtent l="0" t="0" r="5715" b="635"/>
            <wp:docPr id="6" name="Picture 6" descr="cooperation_mai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ooperation_main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8A82">
      <w:pPr>
        <w:pStyle w:val="24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Рисунок 1.6 - Діаграма кооперації</w:t>
      </w:r>
    </w:p>
    <w:p w14:paraId="56F06871">
      <w:pPr>
        <w:pStyle w:val="14"/>
        <w:ind w:left="0" w:leftChars="0" w:firstLine="0" w:firstLineChars="0"/>
        <w:rPr>
          <w:rFonts w:hint="default"/>
          <w:lang w:val="en-US"/>
        </w:rPr>
      </w:pPr>
    </w:p>
    <w:p w14:paraId="38220675">
      <w:pPr>
        <w:pStyle w:val="15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Висновки</w:t>
      </w:r>
    </w:p>
    <w:p w14:paraId="0247F866">
      <w:pPr>
        <w:pStyle w:val="14"/>
        <w:rPr>
          <w:rFonts w:hint="default"/>
          <w:lang w:val="uk-UA"/>
        </w:rPr>
      </w:pPr>
    </w:p>
    <w:p w14:paraId="75BDB4FD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>Благодаттю Господа Ісуса Христа, студент навчився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uk-UA"/>
        </w:rPr>
        <w:t xml:space="preserve">використовувати діаграми </w:t>
      </w:r>
      <w:r>
        <w:rPr>
          <w:rFonts w:hint="default"/>
          <w:lang w:val="en-US"/>
        </w:rPr>
        <w:t xml:space="preserve">UML </w:t>
      </w:r>
      <w:r>
        <w:rPr>
          <w:rFonts w:hint="default"/>
          <w:lang w:val="uk-UA"/>
        </w:rPr>
        <w:t xml:space="preserve">для проєктування програм. Також було навчено будувати абстрактну модель програмних систем мовою </w:t>
      </w:r>
      <w:r>
        <w:rPr>
          <w:rFonts w:hint="default"/>
          <w:lang w:val="en-US"/>
        </w:rPr>
        <w:t>UML.</w:t>
      </w:r>
    </w:p>
    <w:p w14:paraId="6485CB7A">
      <w:pPr>
        <w:pStyle w:val="14"/>
        <w:rPr>
          <w:rFonts w:hint="default"/>
          <w:lang w:val="en-US"/>
        </w:rPr>
      </w:pPr>
    </w:p>
    <w:p w14:paraId="4C573E78">
      <w:pPr>
        <w:pStyle w:val="15"/>
      </w:pPr>
      <w:r>
        <w:t>Контрольні питання</w:t>
      </w:r>
    </w:p>
    <w:p w14:paraId="37747209"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uk-UA"/>
        </w:rPr>
        <w:t xml:space="preserve">Які види структурних діаграм розрізняють в </w:t>
      </w:r>
      <w:r>
        <w:rPr>
          <w:rFonts w:hint="default"/>
          <w:lang w:val="en-US"/>
        </w:rPr>
        <w:t>UML?</w:t>
      </w:r>
    </w:p>
    <w:p w14:paraId="204EDEEB">
      <w:pPr>
        <w:pStyle w:val="14"/>
        <w:rPr>
          <w:rFonts w:hint="default"/>
          <w:lang w:val="en-US"/>
        </w:rPr>
      </w:pPr>
    </w:p>
    <w:p w14:paraId="455C92C6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 xml:space="preserve">В мові розмітки </w:t>
      </w:r>
      <w:r>
        <w:rPr>
          <w:rFonts w:hint="default"/>
          <w:lang w:val="en-US"/>
        </w:rPr>
        <w:t xml:space="preserve">UML </w:t>
      </w:r>
      <w:r>
        <w:rPr>
          <w:rFonts w:hint="default"/>
          <w:lang w:val="uk-UA"/>
        </w:rPr>
        <w:t>структурні діаграми поділяються на:</w:t>
      </w:r>
    </w:p>
    <w:p w14:paraId="64C269E8">
      <w:pPr>
        <w:pStyle w:val="14"/>
        <w:rPr>
          <w:rFonts w:hint="default"/>
          <w:lang w:val="uk-UA"/>
        </w:rPr>
      </w:pPr>
    </w:p>
    <w:p w14:paraId="7D553E79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 xml:space="preserve">- </w:t>
      </w:r>
      <w:r>
        <w:rPr>
          <w:rFonts w:hint="default"/>
          <w:lang w:val="en-US"/>
        </w:rPr>
        <w:t>Діаграма класів</w:t>
      </w:r>
    </w:p>
    <w:p w14:paraId="5EDEF969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 xml:space="preserve">- </w:t>
      </w:r>
      <w:r>
        <w:rPr>
          <w:rFonts w:hint="default"/>
          <w:lang w:val="en-US"/>
        </w:rPr>
        <w:t>Діаграма компонентів</w:t>
      </w:r>
    </w:p>
    <w:p w14:paraId="2044F3EB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 xml:space="preserve">- </w:t>
      </w:r>
      <w:r>
        <w:rPr>
          <w:rFonts w:hint="default"/>
          <w:lang w:val="en-US"/>
        </w:rPr>
        <w:t>Діаграма об’єктів</w:t>
      </w:r>
    </w:p>
    <w:p w14:paraId="30BE9A8B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 xml:space="preserve">- </w:t>
      </w:r>
      <w:r>
        <w:rPr>
          <w:rFonts w:hint="default"/>
          <w:lang w:val="en-US"/>
        </w:rPr>
        <w:t>Діаграма поведінки</w:t>
      </w:r>
    </w:p>
    <w:p w14:paraId="30AE1584">
      <w:pPr>
        <w:pStyle w:val="14"/>
        <w:rPr>
          <w:rFonts w:hint="default"/>
          <w:lang w:val="en-US"/>
        </w:rPr>
      </w:pPr>
    </w:p>
    <w:p w14:paraId="2A561DE2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З якою метою використовуються діаграми класів?</w:t>
      </w:r>
    </w:p>
    <w:p w14:paraId="167A2ACB">
      <w:pPr>
        <w:pStyle w:val="14"/>
        <w:rPr>
          <w:rFonts w:hint="default"/>
          <w:lang w:val="uk-UA"/>
        </w:rPr>
      </w:pPr>
    </w:p>
    <w:p w14:paraId="3AB1E176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Створюється для опису класів та компонентів системи.</w:t>
      </w:r>
    </w:p>
    <w:p w14:paraId="6D3DF322">
      <w:pPr>
        <w:pStyle w:val="14"/>
        <w:rPr>
          <w:rFonts w:hint="default"/>
          <w:lang w:val="uk-UA"/>
        </w:rPr>
      </w:pPr>
    </w:p>
    <w:p w14:paraId="549471C9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 xml:space="preserve">Джерело: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"https://uk.wikipedia.org/wiki/%D0%94%D1%96%D0%B0%D0%B3%D1%80%D0%B0%D0%BC%D0%B0_%D0%BA%D0%BB%D0%B0%D1%81%D1%96%D0%B2" </w:instrText>
      </w:r>
      <w:r>
        <w:rPr>
          <w:rFonts w:hint="default"/>
          <w:lang w:val="uk-UA"/>
        </w:rPr>
        <w:fldChar w:fldCharType="separate"/>
      </w:r>
      <w:r>
        <w:rPr>
          <w:rStyle w:val="9"/>
          <w:rFonts w:hint="default"/>
          <w:lang w:val="uk-UA"/>
        </w:rPr>
        <w:t>https://uk.wikipedia.org/wiki/%D0%94%D1%96%D0%B0%D0%B3%D1%80%D0%B0%D0%BC%D0%B0_%D0%BA%D0%BB%D0%B0%D1%81%D1%96%D0%B2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t>.</w:t>
      </w:r>
    </w:p>
    <w:p w14:paraId="5DB2752B">
      <w:pPr>
        <w:pStyle w:val="14"/>
        <w:rPr>
          <w:rFonts w:hint="default"/>
          <w:lang w:val="uk-UA"/>
        </w:rPr>
      </w:pPr>
    </w:p>
    <w:p w14:paraId="7F5706BD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Що таке структурні класи?</w:t>
      </w:r>
    </w:p>
    <w:p w14:paraId="1A0FA377">
      <w:pPr>
        <w:pStyle w:val="14"/>
        <w:rPr>
          <w:rFonts w:hint="default"/>
          <w:lang w:val="uk-UA"/>
        </w:rPr>
      </w:pPr>
    </w:p>
    <w:p w14:paraId="3077FA3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Структурні класи, можливо, описують прототип об’єкту, без конкретних методів.</w:t>
      </w:r>
    </w:p>
    <w:p w14:paraId="41AF65AD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Також можливо, що структурні класи описують процеси, а не класи.</w:t>
      </w:r>
    </w:p>
    <w:p w14:paraId="0DD29A3D">
      <w:pPr>
        <w:pStyle w:val="21"/>
        <w:bidi w:val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134" w:right="1134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9E2B74"/>
    <w:multiLevelType w:val="singleLevel"/>
    <w:tmpl w:val="6B9E2B74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3"/>
    <w:rsid w:val="00046B7C"/>
    <w:rsid w:val="001208B8"/>
    <w:rsid w:val="00124A97"/>
    <w:rsid w:val="00184BAF"/>
    <w:rsid w:val="00253CF0"/>
    <w:rsid w:val="002C1BD0"/>
    <w:rsid w:val="003C7392"/>
    <w:rsid w:val="00453028"/>
    <w:rsid w:val="004853F5"/>
    <w:rsid w:val="00534217"/>
    <w:rsid w:val="0054190B"/>
    <w:rsid w:val="00550615"/>
    <w:rsid w:val="005A0B99"/>
    <w:rsid w:val="00687B3D"/>
    <w:rsid w:val="006A0E03"/>
    <w:rsid w:val="006A5F40"/>
    <w:rsid w:val="00706B76"/>
    <w:rsid w:val="007348AE"/>
    <w:rsid w:val="007800EB"/>
    <w:rsid w:val="00814420"/>
    <w:rsid w:val="008C06B3"/>
    <w:rsid w:val="00A91EB5"/>
    <w:rsid w:val="00CA3ABD"/>
    <w:rsid w:val="00CE0129"/>
    <w:rsid w:val="00EA47B9"/>
    <w:rsid w:val="00EF4228"/>
    <w:rsid w:val="00F574C3"/>
    <w:rsid w:val="00F64B2E"/>
    <w:rsid w:val="014001AC"/>
    <w:rsid w:val="017C2A57"/>
    <w:rsid w:val="018E7169"/>
    <w:rsid w:val="03CD0470"/>
    <w:rsid w:val="04694538"/>
    <w:rsid w:val="05C707CB"/>
    <w:rsid w:val="06393A45"/>
    <w:rsid w:val="06A173BE"/>
    <w:rsid w:val="06E24210"/>
    <w:rsid w:val="074134A3"/>
    <w:rsid w:val="07726343"/>
    <w:rsid w:val="077D6773"/>
    <w:rsid w:val="083339E9"/>
    <w:rsid w:val="08B6350D"/>
    <w:rsid w:val="09511A59"/>
    <w:rsid w:val="0980304A"/>
    <w:rsid w:val="09CA30E9"/>
    <w:rsid w:val="0A1160B7"/>
    <w:rsid w:val="0A6705F8"/>
    <w:rsid w:val="0A7255C2"/>
    <w:rsid w:val="0BD45F05"/>
    <w:rsid w:val="0CC91E28"/>
    <w:rsid w:val="0DBB0313"/>
    <w:rsid w:val="0DE13D7F"/>
    <w:rsid w:val="0DFA683B"/>
    <w:rsid w:val="0E340CB9"/>
    <w:rsid w:val="1023387A"/>
    <w:rsid w:val="10F04C6F"/>
    <w:rsid w:val="119D2D6E"/>
    <w:rsid w:val="13756A6E"/>
    <w:rsid w:val="147D2146"/>
    <w:rsid w:val="14F02BEF"/>
    <w:rsid w:val="15185CA7"/>
    <w:rsid w:val="15306307"/>
    <w:rsid w:val="169A1A4F"/>
    <w:rsid w:val="16E96C0B"/>
    <w:rsid w:val="1750188B"/>
    <w:rsid w:val="17835A93"/>
    <w:rsid w:val="1784113F"/>
    <w:rsid w:val="17DD2AA5"/>
    <w:rsid w:val="1A756592"/>
    <w:rsid w:val="1B722B13"/>
    <w:rsid w:val="1C460434"/>
    <w:rsid w:val="1C9A5817"/>
    <w:rsid w:val="1CA41763"/>
    <w:rsid w:val="1E6941B1"/>
    <w:rsid w:val="1F5D3E47"/>
    <w:rsid w:val="1FB20697"/>
    <w:rsid w:val="21214F82"/>
    <w:rsid w:val="21AD61D1"/>
    <w:rsid w:val="21EF23EB"/>
    <w:rsid w:val="22EF1F13"/>
    <w:rsid w:val="231C1B68"/>
    <w:rsid w:val="241229E2"/>
    <w:rsid w:val="25116F24"/>
    <w:rsid w:val="2728280B"/>
    <w:rsid w:val="27E925BC"/>
    <w:rsid w:val="2A691267"/>
    <w:rsid w:val="2B640E10"/>
    <w:rsid w:val="2CAD1BE2"/>
    <w:rsid w:val="2CEB7DD1"/>
    <w:rsid w:val="2E4F43F3"/>
    <w:rsid w:val="2EFD736F"/>
    <w:rsid w:val="2F043E2F"/>
    <w:rsid w:val="30A82681"/>
    <w:rsid w:val="32593DEA"/>
    <w:rsid w:val="33382659"/>
    <w:rsid w:val="34F82570"/>
    <w:rsid w:val="35041886"/>
    <w:rsid w:val="350B466F"/>
    <w:rsid w:val="35AB3CEB"/>
    <w:rsid w:val="3640314C"/>
    <w:rsid w:val="3781782D"/>
    <w:rsid w:val="37E56260"/>
    <w:rsid w:val="380D4C54"/>
    <w:rsid w:val="380E117F"/>
    <w:rsid w:val="38373E33"/>
    <w:rsid w:val="387B7A80"/>
    <w:rsid w:val="39005096"/>
    <w:rsid w:val="3A073C4A"/>
    <w:rsid w:val="3A401E2F"/>
    <w:rsid w:val="3AC37B79"/>
    <w:rsid w:val="3BA9139D"/>
    <w:rsid w:val="3BFB4837"/>
    <w:rsid w:val="3C7D2A83"/>
    <w:rsid w:val="3CE64969"/>
    <w:rsid w:val="3E767B0E"/>
    <w:rsid w:val="3E7E457E"/>
    <w:rsid w:val="406519B3"/>
    <w:rsid w:val="41CC5867"/>
    <w:rsid w:val="41DB6A6F"/>
    <w:rsid w:val="45FE52AB"/>
    <w:rsid w:val="46EA50E5"/>
    <w:rsid w:val="47B62920"/>
    <w:rsid w:val="47D465B5"/>
    <w:rsid w:val="4BBB3921"/>
    <w:rsid w:val="4C0F06D2"/>
    <w:rsid w:val="4CDF06BA"/>
    <w:rsid w:val="4D1B6E4F"/>
    <w:rsid w:val="4D8C6380"/>
    <w:rsid w:val="4EA60025"/>
    <w:rsid w:val="4EDC45F1"/>
    <w:rsid w:val="4F22553A"/>
    <w:rsid w:val="4F2627B6"/>
    <w:rsid w:val="4F8C1A0F"/>
    <w:rsid w:val="4FE442AD"/>
    <w:rsid w:val="50DA38D6"/>
    <w:rsid w:val="521C24C4"/>
    <w:rsid w:val="53766CF6"/>
    <w:rsid w:val="53AB087E"/>
    <w:rsid w:val="54AE49FC"/>
    <w:rsid w:val="54D03EB6"/>
    <w:rsid w:val="553132E3"/>
    <w:rsid w:val="55723134"/>
    <w:rsid w:val="55CA594F"/>
    <w:rsid w:val="562D610C"/>
    <w:rsid w:val="571702AF"/>
    <w:rsid w:val="57DA51E1"/>
    <w:rsid w:val="5A8E4C59"/>
    <w:rsid w:val="5AC47E7A"/>
    <w:rsid w:val="5C834903"/>
    <w:rsid w:val="5F672D90"/>
    <w:rsid w:val="5F8A21F8"/>
    <w:rsid w:val="5FAE1AEE"/>
    <w:rsid w:val="618D2FB2"/>
    <w:rsid w:val="627666FF"/>
    <w:rsid w:val="62976675"/>
    <w:rsid w:val="62BD564A"/>
    <w:rsid w:val="638A0392"/>
    <w:rsid w:val="63D55507"/>
    <w:rsid w:val="64D8099D"/>
    <w:rsid w:val="65856B4B"/>
    <w:rsid w:val="68656908"/>
    <w:rsid w:val="68971D8A"/>
    <w:rsid w:val="68B739AD"/>
    <w:rsid w:val="68B92688"/>
    <w:rsid w:val="698133C8"/>
    <w:rsid w:val="69F64208"/>
    <w:rsid w:val="6BD84B76"/>
    <w:rsid w:val="6D0357D4"/>
    <w:rsid w:val="716E3E65"/>
    <w:rsid w:val="717B4FFF"/>
    <w:rsid w:val="71C22190"/>
    <w:rsid w:val="72B76C1B"/>
    <w:rsid w:val="744978D7"/>
    <w:rsid w:val="760F40D7"/>
    <w:rsid w:val="764B64E0"/>
    <w:rsid w:val="76883D19"/>
    <w:rsid w:val="780D21EF"/>
    <w:rsid w:val="787C7E35"/>
    <w:rsid w:val="78BB351A"/>
    <w:rsid w:val="7A3731F1"/>
    <w:rsid w:val="7AB93293"/>
    <w:rsid w:val="7B7C27A2"/>
    <w:rsid w:val="7C97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paragraph" w:styleId="2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3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header"/>
    <w:basedOn w:val="1"/>
    <w:link w:val="3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8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character" w:styleId="11">
    <w:name w:val="Strong"/>
    <w:basedOn w:val="3"/>
    <w:qFormat/>
    <w:uiPriority w:val="22"/>
    <w:rPr>
      <w:b/>
      <w:bCs/>
    </w:rPr>
  </w:style>
  <w:style w:type="paragraph" w:styleId="12">
    <w:name w:val="Subtitle"/>
    <w:basedOn w:val="1"/>
    <w:next w:val="1"/>
    <w:link w:val="18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3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p"/>
    <w:basedOn w:val="1"/>
    <w:link w:val="16"/>
    <w:qFormat/>
    <w:uiPriority w:val="0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customStyle="1" w:styleId="15">
    <w:name w:val="h1"/>
    <w:basedOn w:val="2"/>
    <w:next w:val="14"/>
    <w:qFormat/>
    <w:uiPriority w:val="0"/>
    <w:pPr>
      <w:spacing w:before="0" w:line="360" w:lineRule="auto"/>
      <w:ind w:firstLine="851"/>
    </w:pPr>
    <w:rPr>
      <w:rFonts w:ascii="Times New Roman" w:hAnsi="Times New Roman"/>
      <w:b/>
      <w:smallCaps/>
      <w:color w:val="auto"/>
      <w:sz w:val="28"/>
    </w:rPr>
  </w:style>
  <w:style w:type="character" w:customStyle="1" w:styleId="16">
    <w:name w:val="p Знак"/>
    <w:basedOn w:val="3"/>
    <w:link w:val="14"/>
    <w:qFormat/>
    <w:uiPriority w:val="0"/>
    <w:rPr>
      <w:rFonts w:ascii="Times New Roman" w:hAnsi="Times New Roman"/>
      <w:sz w:val="28"/>
    </w:rPr>
  </w:style>
  <w:style w:type="character" w:customStyle="1" w:styleId="17">
    <w:name w:val="Заголовок 2 Знак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8">
    <w:name w:val="Подзаголовок Знак"/>
    <w:basedOn w:val="3"/>
    <w:link w:val="12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9">
    <w:name w:val="Intense Emphasis"/>
    <w:basedOn w:val="3"/>
    <w:qFormat/>
    <w:uiPriority w:val="21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20">
    <w:name w:val="Book Title"/>
    <w:basedOn w:val="3"/>
    <w:qFormat/>
    <w:uiPriority w:val="33"/>
    <w:rPr>
      <w:b/>
      <w:bCs/>
      <w:i/>
      <w:iCs/>
      <w:spacing w:val="5"/>
    </w:rPr>
  </w:style>
  <w:style w:type="paragraph" w:customStyle="1" w:styleId="21">
    <w:name w:val="h2"/>
    <w:basedOn w:val="15"/>
    <w:next w:val="14"/>
    <w:link w:val="23"/>
    <w:qFormat/>
    <w:uiPriority w:val="0"/>
    <w:pPr>
      <w:outlineLvl w:val="2"/>
    </w:pPr>
    <w:rPr>
      <w:smallCaps w:val="0"/>
      <w:lang w:val="en-US"/>
    </w:rPr>
  </w:style>
  <w:style w:type="paragraph" w:customStyle="1" w:styleId="22">
    <w:name w:val="h3"/>
    <w:basedOn w:val="21"/>
    <w:next w:val="14"/>
    <w:link w:val="25"/>
    <w:qFormat/>
    <w:uiPriority w:val="0"/>
    <w:pPr>
      <w:outlineLvl w:val="3"/>
    </w:pPr>
    <w:rPr>
      <w:i/>
    </w:rPr>
  </w:style>
  <w:style w:type="character" w:customStyle="1" w:styleId="23">
    <w:name w:val="h2 Знак"/>
    <w:basedOn w:val="16"/>
    <w:link w:val="21"/>
    <w:qFormat/>
    <w:uiPriority w:val="0"/>
    <w:rPr>
      <w:rFonts w:ascii="Times New Roman" w:hAnsi="Times New Roman" w:eastAsiaTheme="majorEastAsia" w:cstheme="majorBidi"/>
      <w:b/>
      <w:sz w:val="28"/>
      <w:szCs w:val="26"/>
      <w:lang w:val="en-US"/>
    </w:rPr>
  </w:style>
  <w:style w:type="paragraph" w:customStyle="1" w:styleId="24">
    <w:name w:val="img"/>
    <w:basedOn w:val="14"/>
    <w:next w:val="14"/>
    <w:link w:val="26"/>
    <w:qFormat/>
    <w:uiPriority w:val="0"/>
    <w:pPr>
      <w:ind w:firstLine="0"/>
      <w:jc w:val="center"/>
    </w:pPr>
  </w:style>
  <w:style w:type="character" w:customStyle="1" w:styleId="25">
    <w:name w:val="h3 Знак"/>
    <w:basedOn w:val="23"/>
    <w:link w:val="22"/>
    <w:qFormat/>
    <w:uiPriority w:val="0"/>
    <w:rPr>
      <w:rFonts w:ascii="Times New Roman" w:hAnsi="Times New Roman" w:eastAsiaTheme="majorEastAsia" w:cstheme="majorBidi"/>
      <w:i/>
      <w:sz w:val="28"/>
      <w:szCs w:val="26"/>
      <w:lang w:val="en-US"/>
    </w:rPr>
  </w:style>
  <w:style w:type="character" w:customStyle="1" w:styleId="26">
    <w:name w:val="img Знак"/>
    <w:basedOn w:val="16"/>
    <w:link w:val="24"/>
    <w:qFormat/>
    <w:uiPriority w:val="0"/>
    <w:rPr>
      <w:rFonts w:ascii="Times New Roman" w:hAnsi="Times New Roman"/>
      <w:sz w:val="28"/>
    </w:rPr>
  </w:style>
  <w:style w:type="paragraph" w:customStyle="1" w:styleId="27">
    <w:name w:val="code"/>
    <w:basedOn w:val="14"/>
    <w:link w:val="28"/>
    <w:qFormat/>
    <w:uiPriority w:val="0"/>
    <w:pPr>
      <w:numPr>
        <w:ilvl w:val="0"/>
        <w:numId w:val="0"/>
      </w:numPr>
      <w:ind w:left="0" w:firstLine="0"/>
    </w:pPr>
    <w:rPr>
      <w:rFonts w:ascii="Courier New" w:hAnsi="Courier New" w:eastAsiaTheme="minorEastAsia"/>
      <w:sz w:val="21"/>
      <w:lang w:val="en-US"/>
    </w:rPr>
  </w:style>
  <w:style w:type="character" w:customStyle="1" w:styleId="28">
    <w:name w:val="code Знак"/>
    <w:basedOn w:val="16"/>
    <w:link w:val="27"/>
    <w:qFormat/>
    <w:uiPriority w:val="0"/>
    <w:rPr>
      <w:rFonts w:ascii="Courier New" w:hAnsi="Courier New" w:eastAsiaTheme="minorEastAsia"/>
      <w:sz w:val="21"/>
      <w:lang w:val="en-US"/>
    </w:rPr>
  </w:style>
  <w:style w:type="character" w:customStyle="1" w:styleId="29">
    <w:name w:val="mord"/>
    <w:basedOn w:val="3"/>
    <w:qFormat/>
    <w:uiPriority w:val="0"/>
  </w:style>
  <w:style w:type="character" w:customStyle="1" w:styleId="30">
    <w:name w:val="mopen"/>
    <w:basedOn w:val="3"/>
    <w:qFormat/>
    <w:uiPriority w:val="0"/>
  </w:style>
  <w:style w:type="character" w:customStyle="1" w:styleId="31">
    <w:name w:val="mclose"/>
    <w:basedOn w:val="3"/>
    <w:qFormat/>
    <w:uiPriority w:val="0"/>
  </w:style>
  <w:style w:type="character" w:customStyle="1" w:styleId="32">
    <w:name w:val="Верхний колонтитул Знак"/>
    <w:basedOn w:val="3"/>
    <w:link w:val="7"/>
    <w:qFormat/>
    <w:uiPriority w:val="99"/>
  </w:style>
  <w:style w:type="character" w:customStyle="1" w:styleId="33">
    <w:name w:val="Нижний колонтитул Знак"/>
    <w:basedOn w:val="3"/>
    <w:link w:val="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8</Pages>
  <Words>615</Words>
  <Characters>4047</Characters>
  <Lines>19</Lines>
  <Paragraphs>12</Paragraphs>
  <TotalTime>105</TotalTime>
  <ScaleCrop>false</ScaleCrop>
  <LinksUpToDate>false</LinksUpToDate>
  <CharactersWithSpaces>4818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2025-11-17T13:38:00Z</dcterms:created>
  <dc:creator>1</dc:creator>
  <cp:lastModifiedBy>Oleh Onyshchenko</cp:lastModifiedBy>
  <cp:lastPrinted>2025-11-19T15:05:00Z</cp:lastPrinted>
  <dcterms:modified xsi:type="dcterms:W3CDTF">2025-11-24T09:12:44Z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6B0705C68CDD4AD08522D1048EF4C683_12</vt:lpwstr>
  </property>
</Properties>
</file>