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4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media/image13.png" ContentType="image/png"/>
  <Override PartName="/word/header2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right"/>
        <w:rPr/>
      </w:pPr>
      <w:r>
        <w:rPr/>
        <w:t>Кафедра програмних засобів</w:t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/>
      </w:pPr>
      <w:r>
        <w:rPr/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both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>
          <w:b/>
          <w:bCs/>
        </w:rPr>
      </w:pPr>
      <w:r>
        <w:rPr>
          <w:b/>
          <w:bCs/>
        </w:rPr>
        <w:t>З</w:t>
      </w:r>
      <w:r>
        <w:rPr>
          <w:b/>
          <w:bCs/>
          <w:lang w:val="en-US"/>
        </w:rPr>
        <w:t>ВІТ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Розрахунково-графічна робота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Дисципліна «Якість програмного забезпечення та тестування»</w:t>
      </w:r>
    </w:p>
    <w:p>
      <w:pPr>
        <w:pStyle w:val="p1"/>
        <w:ind w:hanging="0"/>
        <w:jc w:val="center"/>
        <w:rPr>
          <w:lang w:val="en-US"/>
        </w:rPr>
      </w:pPr>
      <w:r>
        <w:rPr>
          <w:lang w:val="en-US"/>
        </w:rPr>
        <w:t>Тема «Проведення тестування вебсайту»</w:t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Виконав варіант 19</w:t>
      </w:r>
    </w:p>
    <w:p>
      <w:pPr>
        <w:pStyle w:val="p1"/>
        <w:ind w:hanging="0" w:left="0"/>
        <w:jc w:val="both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>
          <w:b/>
          <w:bCs/>
        </w:rPr>
        <w:t>Прийняли</w:t>
      </w:r>
    </w:p>
    <w:p>
      <w:pPr>
        <w:pStyle w:val="p1"/>
        <w:ind w:hanging="0" w:left="0"/>
        <w:jc w:val="both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pStyle w:val="p1"/>
        <w:ind w:hanging="0" w:left="0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type w:val="nextPage"/>
          <w:pgSz w:w="11906" w:h="16838"/>
          <w:pgMar w:left="1134" w:right="1134" w:gutter="0" w:header="1134" w:top="1866" w:footer="0" w:bottom="1134"/>
          <w:pgNumType w:fmt="decimal"/>
          <w:formProt w:val="false"/>
          <w:textDirection w:val="lrTb"/>
          <w:docGrid w:type="default" w:linePitch="100" w:charSpace="0"/>
        </w:sect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center"/>
        <w:rPr/>
      </w:pPr>
      <w:r>
        <w:rPr/>
        <w:t>2025</w:t>
      </w:r>
    </w:p>
    <w:p>
      <w:pPr>
        <w:pStyle w:val="h1"/>
        <w:rPr/>
      </w:pPr>
      <w:bookmarkStart w:id="2" w:name="__RefHeading___Toc44_3727300219"/>
      <w:bookmarkEnd w:id="2"/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1. Вибрати будь-який сайт в мережі Інтернет (магазини, салони краси тощо)</w:t>
      </w:r>
    </w:p>
    <w:p>
      <w:pPr>
        <w:pStyle w:val="p1"/>
        <w:rPr/>
      </w:pPr>
      <w:r>
        <w:rPr/>
        <w:t>2. Провести:</w:t>
      </w:r>
    </w:p>
    <w:p>
      <w:pPr>
        <w:pStyle w:val="p1"/>
        <w:rPr/>
      </w:pPr>
      <w:r>
        <w:rPr/>
        <w:t>- кросбраузерне тестування верстки сайту;</w:t>
      </w:r>
    </w:p>
    <w:p>
      <w:pPr>
        <w:pStyle w:val="p1"/>
        <w:rPr/>
      </w:pPr>
      <w:r>
        <w:rPr/>
        <w:t>- тестування зручність використання сайту;</w:t>
      </w:r>
    </w:p>
    <w:p>
      <w:pPr>
        <w:pStyle w:val="p1"/>
        <w:rPr/>
      </w:pPr>
      <w:r>
        <w:rPr/>
        <w:t>- функціональне тестування.</w:t>
      </w:r>
    </w:p>
    <w:p>
      <w:pPr>
        <w:pStyle w:val="p1"/>
        <w:rPr/>
      </w:pPr>
      <w:r>
        <w:rPr/>
        <w:t>Для кожного виду тестування створити короткий чекліст перевірки мінімум в трьох браузерах та навести його у звіті.</w:t>
      </w:r>
    </w:p>
    <w:p>
      <w:pPr>
        <w:pStyle w:val="p1"/>
        <w:rPr/>
      </w:pPr>
      <w:r>
        <w:rPr/>
        <w:t>3. Провести тестування з використанням інструментів розробника.</w:t>
      </w:r>
    </w:p>
    <w:p>
      <w:pPr>
        <w:pStyle w:val="p1"/>
        <w:rPr/>
      </w:pPr>
      <w:r>
        <w:rPr/>
        <w:t>4. Провести технічне тестування з використанням Xenu Link Sleuth (або інших інструментів, наприклад, Apache JMeter).</w:t>
      </w:r>
    </w:p>
    <w:p>
      <w:pPr>
        <w:pStyle w:val="p1"/>
        <w:rPr/>
      </w:pPr>
      <w:r>
        <w:rPr/>
        <w:t>5. Описати 7-10 знайдених дефектів у вигляді баг-репортів (для всіх інших багів у чеклістах в розділі Примітки вказати тему бага за принципом «</w:t>
      </w:r>
      <w:r>
        <w:rPr>
          <w:lang w:val="en-US"/>
        </w:rPr>
        <w:t>Що</w:t>
      </w:r>
      <w:r>
        <w:rPr/>
        <w:t>? Де? Коли?»). Шаблон баг-репорта наведений на рисунку 2.1. Привласнити кожному баг-репорту свій ID, який вказати у звіті. Скріншоти самих баг-репортів навести в додатку звіту.</w:t>
      </w:r>
    </w:p>
    <w:p>
      <w:pPr>
        <w:pStyle w:val="p1"/>
        <w:rPr/>
      </w:pPr>
      <w:r>
        <w:rPr/>
        <w:t>6. Описати 7-10 тестових випадків для функціональної частини сайту. Шаблон тест-кейсу наведений на рисунку 2.2. Привласнити кожному із тест-кейсів свій ID, який вказати у звіті. Скріншоти розроблених тест-кейсів представити у додатку звіту.</w:t>
      </w:r>
    </w:p>
    <w:p>
      <w:pPr>
        <w:pStyle w:val="h1"/>
        <w:rPr/>
      </w:pPr>
      <w:r>
        <w:rPr/>
      </w:r>
      <w:r>
        <w:br w:type="page"/>
      </w:r>
    </w:p>
    <w:p>
      <w:pPr>
        <w:pStyle w:val="h1"/>
        <w:rPr/>
      </w:pPr>
      <w:bookmarkStart w:id="3" w:name="__RefHeading___Toc46_3727300219"/>
      <w:bookmarkEnd w:id="3"/>
      <w:r>
        <w:rPr/>
        <w:t xml:space="preserve">Зміст </w:t>
      </w:r>
    </w:p>
    <w:p>
      <w:pPr>
        <w:pStyle w:val="p1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\f \o "1-9" \h</w:instrText>
          </w:r>
          <w:r>
            <w:rPr>
              <w:rStyle w:val="Style13"/>
            </w:rPr>
            <w:fldChar w:fldCharType="separate"/>
          </w:r>
          <w:hyperlink w:anchor="__RefHeading___Toc44_3727300219" w:tooltip="Завдання">
            <w:r>
              <w:rPr>
                <w:rStyle w:val="Style13"/>
              </w:rPr>
              <w:t>Завдання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46_3727300219" w:tooltip="Зміст">
            <w:r>
              <w:rPr>
                <w:rStyle w:val="Style13"/>
              </w:rPr>
              <w:t>Зміст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8504" w:leader="dot"/>
            </w:tabs>
            <w:rPr/>
          </w:pPr>
          <w:hyperlink w:anchor="__RefHeading___Toc48_3727300219" w:tooltip="Виконання">
            <w:r>
              <w:rPr>
                <w:rStyle w:val="Style13"/>
              </w:rPr>
              <w:t>Виконання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09_1176977092" w:tooltip="1 Вибрати будь-який сайт в мережі Інтернет (магазини, салони краси тощо)">
            <w:r>
              <w:rPr>
                <w:rStyle w:val="Style13"/>
              </w:rPr>
              <w:t>1 Вибрати будь-який сайт в мережі Інтернет (магазини, салони краси тощо)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1_1176977092" w:tooltip="2 Провести кросбраузерне тестування верстки сайту; тестування зручність використання сайту; функціональне тестування.">
            <w:r>
              <w:rPr>
                <w:rStyle w:val="Style13"/>
              </w:rPr>
              <w:t>2 Провести кросбраузерне тестування верстки сайту; тестування зручність використання сайту; функціональне тестування.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3_1176977092" w:tooltip="3 Провести тестування з використанням інструментів розробника.">
            <w:r>
              <w:rPr>
                <w:rStyle w:val="Style13"/>
              </w:rPr>
              <w:t>3 Провести тестування з використанням інструментів розробника.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5_1176977092" w:tooltip="4 Провести технічне тестування з використанням Xenu Link Sleuth">
            <w:r>
              <w:rPr>
                <w:rStyle w:val="Style13"/>
              </w:rPr>
              <w:t>4 Провести технічне тестування з використанням Xenu Link Sleuth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8504" w:leader="dot"/>
            </w:tabs>
            <w:rPr/>
          </w:pPr>
          <w:hyperlink w:anchor="__RefHeading___Toc1717_1176977092" w:tooltip="5 Описати знайдені дефекти у вигляді баг-репортів">
            <w:r>
              <w:rPr>
                <w:rStyle w:val="Style13"/>
              </w:rPr>
              <w:t>5 Описати знайдені дефекти у вигляді баг-репортів</w:t>
              <w:tab/>
              <w:t>3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p1"/>
        <w:rPr/>
      </w:pPr>
      <w:r>
        <w:rPr/>
      </w:r>
      <w:r>
        <w:br w:type="page"/>
      </w:r>
    </w:p>
    <w:p>
      <w:pPr>
        <w:pStyle w:val="h1"/>
        <w:widowControl/>
        <w:numPr>
          <w:ilvl w:val="0"/>
          <w:numId w:val="0"/>
        </w:numPr>
        <w:suppressAutoHyphens w:val="true"/>
        <w:bidi w:val="0"/>
        <w:spacing w:lineRule="auto" w:line="360" w:before="0" w:after="0"/>
        <w:ind w:hanging="0" w:left="0" w:right="0"/>
        <w:jc w:val="center"/>
        <w:rPr/>
      </w:pPr>
      <w:bookmarkStart w:id="4" w:name="__RefHeading___Toc48_3727300219"/>
      <w:bookmarkEnd w:id="4"/>
      <w:r>
        <w:rPr/>
        <w:t>Виконання</w:t>
      </w:r>
    </w:p>
    <w:p>
      <w:pPr>
        <w:pStyle w:val="h21"/>
        <w:rPr/>
      </w:pPr>
      <w:bookmarkStart w:id="5" w:name="__RefHeading___Toc1709_1176977092"/>
      <w:bookmarkEnd w:id="5"/>
      <w:r>
        <w:rPr/>
        <w:t>1 Вибрати будь-який сайт в мережі Інтернет (магазини, салони краси тощо)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Обрано сайт інтернет магазин </w:t>
      </w:r>
      <w:r>
        <w:rPr>
          <w:lang w:val="en-US"/>
        </w:rPr>
        <w:t>Enko.com.ua.</w:t>
      </w:r>
    </w:p>
    <w:p>
      <w:pPr>
        <w:pStyle w:val="p1"/>
        <w:rPr/>
      </w:pPr>
      <w:r>
        <w:rPr/>
      </w:r>
    </w:p>
    <w:p>
      <w:pPr>
        <w:pStyle w:val="h21"/>
        <w:rPr/>
      </w:pPr>
      <w:bookmarkStart w:id="6" w:name="__RefHeading___Toc1711_1176977092"/>
      <w:bookmarkEnd w:id="6"/>
      <w:r>
        <w:rPr/>
        <w:t>2 Провести кросбраузерне тестування верстки сайту; тестування зручність використання сайту; функціональне тестування.</w:t>
      </w:r>
    </w:p>
    <w:p>
      <w:pPr>
        <w:pStyle w:val="h31"/>
        <w:rPr/>
      </w:pPr>
      <w:r>
        <w:rPr/>
        <w:t>Кросбраузерність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2.1 — Чеклість на кросбраузерність</w:t>
      </w:r>
    </w:p>
    <w:tbl>
      <w:tblPr>
        <w:tblW w:w="850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2636"/>
        <w:gridCol w:w="1468"/>
        <w:gridCol w:w="1417"/>
        <w:gridCol w:w="1417"/>
        <w:gridCol w:w="1195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Сайт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enko.com.ua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Edge, 143.0.3650.80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Firefox, 146.0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Zen 1.17.14b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Примітка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рядка пошуку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логотипу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3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бічного меню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 xml:space="preserve">4 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банеру реклами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5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Коректне вирівнювання елементів навігації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Failed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Failed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Failed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підказок при пошуку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Переведення курсору на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 xml:space="preserve">pointer </w:t>
            </w: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при наведенні на посилання меню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Перевірка підсвічування елементів меню при наведенні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підвалу сайту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10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чату допомоги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31"/>
        <w:rPr/>
      </w:pPr>
      <w:r>
        <w:rPr/>
        <w:t>Зручність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2.</w:t>
      </w:r>
      <w:r>
        <w:rPr>
          <w:lang w:val="en-US"/>
        </w:rPr>
        <w:t>2</w:t>
      </w:r>
      <w:r>
        <w:rPr/>
        <w:t xml:space="preserve"> — Чеклість на </w:t>
      </w:r>
      <w:r>
        <w:rPr/>
        <w:t>зручність</w:t>
      </w:r>
    </w:p>
    <w:tbl>
      <w:tblPr>
        <w:tblW w:w="850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2636"/>
        <w:gridCol w:w="1468"/>
        <w:gridCol w:w="1417"/>
        <w:gridCol w:w="1417"/>
        <w:gridCol w:w="1195"/>
      </w:tblGrid>
      <w:tr>
        <w:trPr/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Сайт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enko.com.ua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Edge, 143.0.3650.80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Firefox, 146.0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Zen 1.17.14b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Примітка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Наявність навігації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Підходяча кольорова палітра сайту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контактів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Чат-бот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4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реєстрації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Відповідність тексту посилань до їх місця призначення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6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сторінки контактів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Наявність підказок при наведенні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Можливість змінювати кількість товарів в кошику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9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uk-UA"/>
              </w:rPr>
            </w:pPr>
            <w:r>
              <w:rPr>
                <w:rFonts w:ascii="Times New Roman" w:hAnsi="Times New Roman"/>
                <w:sz w:val="24"/>
                <w:szCs w:val="24"/>
                <w:lang w:val="uk-UA"/>
              </w:rPr>
              <w:t>Зрозумілість форми оформлення замовлення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31"/>
        <w:rPr/>
      </w:pPr>
      <w:r>
        <w:rPr/>
        <w:t>Функціонал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/>
        <w:t>Таблиця 2.</w:t>
      </w:r>
      <w:r>
        <w:rPr/>
        <w:t>3</w:t>
      </w:r>
      <w:r>
        <w:rPr/>
        <w:t xml:space="preserve"> — Чеклість на </w:t>
      </w:r>
      <w:r>
        <w:rPr/>
        <w:t>функціонал</w:t>
      </w:r>
    </w:p>
    <w:tbl>
      <w:tblPr>
        <w:tblW w:w="850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2636"/>
        <w:gridCol w:w="1468"/>
        <w:gridCol w:w="1417"/>
        <w:gridCol w:w="1417"/>
        <w:gridCol w:w="1195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Сайт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enko.com.ua</w:t>
            </w:r>
          </w:p>
        </w:tc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Edge, 143.0.3650.80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Firefox, 146.0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Zen 1.17.14b</w:t>
            </w:r>
          </w:p>
        </w:tc>
        <w:tc>
          <w:tcPr>
            <w:tcW w:w="11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Примітка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товарів в каталозі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Перегляд товару на сторінці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Додавання товару до кошику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Оформлення замовлення 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Функціонуючі посилання в підвалі сайту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26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Функціонуючі посилання бічного меню</w:t>
            </w:r>
          </w:p>
        </w:tc>
        <w:tc>
          <w:tcPr>
            <w:tcW w:w="146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41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bidi w:val="0"/>
              <w:spacing w:lineRule="auto" w:line="240" w:before="0" w:after="160"/>
              <w:rPr>
                <w:rFonts w:ascii="Times New Roman" w:hAnsi="Times New Roman"/>
                <w:b w:val="false"/>
                <w:bCs w:val="false"/>
                <w:i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</w:pPr>
            <w:r>
              <w:rPr>
                <w:rFonts w:ascii="Times New Roman" w:hAnsi="Times New Roman"/>
                <w:b w:val="false"/>
                <w:bCs w:val="false"/>
                <w:i w:val="false"/>
                <w:strike w:val="false"/>
                <w:dstrike w:val="false"/>
                <w:outline w:val="false"/>
                <w:shadow w:val="false"/>
                <w:sz w:val="24"/>
                <w:szCs w:val="24"/>
                <w:u w:val="none"/>
                <w:em w:val="none"/>
                <w:lang w:val="en-US"/>
              </w:rPr>
              <w:t>Passed</w:t>
            </w:r>
          </w:p>
        </w:tc>
        <w:tc>
          <w:tcPr>
            <w:tcW w:w="11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7"/>
              <w:spacing w:lineRule="auto" w:line="240" w:before="0" w:after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</w:tr>
    </w:tbl>
    <w:p>
      <w:pPr>
        <w:pStyle w:val="p1"/>
        <w:rPr/>
      </w:pPr>
      <w:r>
        <w:rPr/>
      </w:r>
    </w:p>
    <w:p>
      <w:pPr>
        <w:pStyle w:val="h21"/>
        <w:rPr/>
      </w:pPr>
      <w:bookmarkStart w:id="7" w:name="__RefHeading___Toc1713_1176977092"/>
      <w:bookmarkEnd w:id="7"/>
      <w:r>
        <w:rPr/>
        <w:t>3 Провести тестування з використанням інструментів розробника.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Вигляд тестувань у інструментах розробника наведено на рисунках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878455" cy="8069580"/>
            <wp:effectExtent l="0" t="0" r="0" b="0"/>
            <wp:docPr id="1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455" cy="8069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3.1 — Вигляд сторінки зі зменшеним розширенням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6554470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5544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3.2 — Розмір зображення</w:t>
      </w:r>
    </w:p>
    <w:p>
      <w:pPr>
        <w:pStyle w:val="img1"/>
        <w:rPr/>
      </w:pPr>
      <w:r>
        <w:rPr/>
        <w:drawing>
          <wp:inline distT="0" distB="0" distL="0" distR="0">
            <wp:extent cx="5400675" cy="4432300"/>
            <wp:effectExtent l="0" t="0" r="0" b="0"/>
            <wp:docPr id="3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3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3.3 — Вигляд консолі веб-застосунку</w:t>
      </w:r>
    </w:p>
    <w:p>
      <w:pPr>
        <w:pStyle w:val="p1"/>
        <w:rPr/>
      </w:pPr>
      <w:r>
        <w:rPr/>
      </w:r>
    </w:p>
    <w:p>
      <w:pPr>
        <w:pStyle w:val="h21"/>
        <w:rPr/>
      </w:pPr>
      <w:bookmarkStart w:id="8" w:name="__RefHeading___Toc1715_1176977092"/>
      <w:bookmarkEnd w:id="8"/>
      <w:r>
        <w:rPr/>
        <w:t>4 Провести технічне тестування з використанням Xenu Link Sleuth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Першим кроком є додавання посилання: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906010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906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4.1 — Додавання </w:t>
      </w:r>
      <w:r>
        <w:rPr>
          <w:lang w:val="en-US"/>
        </w:rPr>
        <w:t>URL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Далі переглянуто налаштування: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78536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785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4.2 — Вікно налаштувань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По виконанню було знайдено зламані посилання: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2953385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953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4.3 — Вікно звіту</w:t>
      </w:r>
    </w:p>
    <w:p>
      <w:pPr>
        <w:pStyle w:val="p1"/>
        <w:rPr/>
      </w:pPr>
      <w:r>
        <w:rPr/>
      </w:r>
    </w:p>
    <w:p>
      <w:pPr>
        <w:pStyle w:val="h21"/>
        <w:rPr/>
      </w:pPr>
      <w:bookmarkStart w:id="9" w:name="__RefHeading___Toc1717_1176977092"/>
      <w:bookmarkEnd w:id="9"/>
      <w:r>
        <w:rPr/>
        <w:t>5 Описати знайдені дефекти у вигляді баг-репортів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7-10 штук</w:t>
      </w:r>
    </w:p>
    <w:p>
      <w:pPr>
        <w:pStyle w:val="p1"/>
        <w:rPr/>
      </w:pPr>
      <w:r>
        <w:rPr/>
        <w:t>(для всіх інших багів у чеклістах в розділі Примітки вказати тему бага за принципом «Що? Де? Коли?»). Шаблон баг-репорта наведений на рисунку 2.1. Привласнити кожному баг-репорту свій ID, який вказати у звіті. Скріншоти самих баг-репортів навести в додатку звіту.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Баг репорти наведено нижче на рисунках: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5619115"/>
            <wp:effectExtent l="0" t="0" r="0" b="0"/>
            <wp:docPr id="7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191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5.1 - Баг-репорт</w:t>
      </w:r>
    </w:p>
    <w:p>
      <w:pPr>
        <w:pStyle w:val="img1"/>
        <w:rPr/>
      </w:pPr>
      <w:r>
        <w:rPr/>
        <w:drawing>
          <wp:inline distT="0" distB="0" distL="0" distR="0">
            <wp:extent cx="5400675" cy="5640070"/>
            <wp:effectExtent l="0" t="0" r="0" b="0"/>
            <wp:docPr id="8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4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5.2 - Баг-репорт</w:t>
      </w:r>
    </w:p>
    <w:p>
      <w:pPr>
        <w:pStyle w:val="img1"/>
        <w:rPr/>
      </w:pPr>
      <w:r>
        <w:rPr/>
        <w:drawing>
          <wp:inline distT="0" distB="0" distL="0" distR="0">
            <wp:extent cx="5400675" cy="5413375"/>
            <wp:effectExtent l="0" t="0" r="0" b="0"/>
            <wp:docPr id="9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413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5.3 — Баг-репорт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5541010"/>
            <wp:effectExtent l="0" t="0" r="0" b="0"/>
            <wp:docPr id="10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541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5.4 — Баг-репорт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991100"/>
            <wp:effectExtent l="0" t="0" r="0" b="0"/>
            <wp:docPr id="11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99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5.5 — Баг-репорт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751705" cy="2817495"/>
            <wp:effectExtent l="0" t="0" r="0" b="0"/>
            <wp:docPr id="12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1705" cy="2817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5.6 — Баг-репорт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400675" cy="4082415"/>
            <wp:effectExtent l="0" t="0" r="0" b="0"/>
            <wp:docPr id="13" name="Зображення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82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5.7 - Баг-репорт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6 Описати тестові випадки для функціональної частини сайту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7-10 штук</w:t>
      </w:r>
    </w:p>
    <w:p>
      <w:pPr>
        <w:pStyle w:val="p1"/>
        <w:rPr/>
      </w:pPr>
      <w:r>
        <w:rPr/>
        <w:t>Шаблон тест-кейсу наведений на рисунку 2.2. Привласнити кожному із тест-кейсів свій ID, який вказати у звіті. Скріншоти розроблених тест-кейсів представити у додатку звіту.</w:t>
      </w:r>
    </w:p>
    <w:sectPr>
      <w:headerReference w:type="even" r:id="rId17"/>
      <w:headerReference w:type="default" r:id="rId18"/>
      <w:headerReference w:type="first" r:id="rId19"/>
      <w:type w:val="nextPage"/>
      <w:pgSz w:w="11906" w:h="16838"/>
      <w:pgMar w:left="1701" w:right="850" w:gutter="850" w:header="1134" w:top="1408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  <w:bookmarkStart w:id="0" w:name="PageNumWizard_HEADER_Перша_сторінка1"/>
    <w:bookmarkStart w:id="1" w:name="PageNumWizard_HEADER_Перша_сторінка1"/>
    <w:bookmarkEnd w:id="1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9"/>
      <w:suppressLineNumbers/>
      <w:spacing w:before="0" w:after="1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jc w:val="right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paragraph" w:styleId="Heading3">
    <w:name w:val="heading 3"/>
    <w:basedOn w:val="Style14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2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user1">
    <w:name w:val="Посилання покажчика (user)"/>
    <w:qFormat/>
    <w:rPr/>
  </w:style>
  <w:style w:type="character" w:styleId="Style13">
    <w:name w:val="Посилання покажчика"/>
    <w:qFormat/>
    <w:rPr/>
  </w:style>
  <w:style w:type="paragraph" w:styleId="Style14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2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2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0"/>
      <w:jc w:val="both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ind w:firstLine="850"/>
      <w:jc w:val="left"/>
      <w:outlineLvl w:val="1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2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Style16">
    <w:name w:val="Вміст рамки"/>
    <w:basedOn w:val="Normal"/>
    <w:qFormat/>
    <w:pPr/>
    <w:rPr/>
  </w:style>
  <w:style w:type="paragraph" w:styleId="user4">
    <w:name w:val="Вміст таблиці (user)"/>
    <w:basedOn w:val="Normal"/>
    <w:qFormat/>
    <w:pPr>
      <w:widowControl w:val="false"/>
      <w:suppressLineNumbers/>
    </w:pPr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Style18">
    <w:name w:val="Верхній і нижній колонтитули"/>
    <w:basedOn w:val="Normal"/>
    <w:qFormat/>
    <w:pPr>
      <w:suppressLineNumbers/>
      <w:tabs>
        <w:tab w:val="clear" w:pos="708"/>
        <w:tab w:val="center" w:pos="4535" w:leader="none"/>
        <w:tab w:val="right" w:pos="9071" w:leader="none"/>
      </w:tabs>
    </w:pPr>
    <w:rPr/>
  </w:style>
  <w:style w:type="paragraph" w:styleId="user5">
    <w:name w:val="Верхній і нижній колонтитули (user)"/>
    <w:basedOn w:val="Normal"/>
    <w:qFormat/>
    <w:pPr/>
    <w:rPr/>
  </w:style>
  <w:style w:type="paragraph" w:styleId="Header">
    <w:name w:val="header"/>
    <w:basedOn w:val="Style18"/>
    <w:pPr>
      <w:suppressLineNumbers/>
    </w:pPr>
    <w:rPr/>
  </w:style>
  <w:style w:type="paragraph" w:styleId="Style19">
    <w:name w:val="Верхній колонтитул ліворуч"/>
    <w:basedOn w:val="Header"/>
    <w:qFormat/>
    <w:pPr>
      <w:suppressLineNumbers/>
    </w:pPr>
    <w:rPr/>
  </w:style>
  <w:style w:type="paragraph" w:styleId="Footer">
    <w:name w:val="footer"/>
    <w:basedOn w:val="Style18"/>
    <w:pPr>
      <w:suppressLineNumbers/>
      <w:tabs>
        <w:tab w:val="clear" w:pos="4535"/>
        <w:tab w:val="clear" w:pos="9071"/>
        <w:tab w:val="center" w:pos="4677" w:leader="none"/>
        <w:tab w:val="right" w:pos="9355" w:leader="none"/>
      </w:tabs>
    </w:pPr>
    <w:rPr/>
  </w:style>
  <w:style w:type="paragraph" w:styleId="TOC1">
    <w:name w:val="toc 1"/>
    <w:basedOn w:val="user3"/>
    <w:pPr>
      <w:tabs>
        <w:tab w:val="clear" w:pos="708"/>
        <w:tab w:val="right" w:pos="9638" w:leader="dot"/>
      </w:tabs>
      <w:ind w:hanging="0" w:left="0"/>
    </w:pPr>
    <w:rPr/>
  </w:style>
  <w:style w:type="paragraph" w:styleId="TOC2">
    <w:name w:val="toc 2"/>
    <w:basedOn w:val="Style15"/>
    <w:pPr>
      <w:tabs>
        <w:tab w:val="clear" w:pos="708"/>
        <w:tab w:val="right" w:pos="9355" w:leader="dot"/>
      </w:tabs>
      <w:ind w:hanging="0" w:left="283"/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10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image" Target="media/image13.png"/><Relationship Id="rId17" Type="http://schemas.openxmlformats.org/officeDocument/2006/relationships/header" Target="header3.xml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3287</TotalTime>
  <Application>LibreOffice/25.8.3.2$Windows_X86_64 LibreOffice_project/8ca8d55c161d602844f5428fa4b58097424e324e</Application>
  <AppVersion>15.0000</AppVersion>
  <Pages>18</Pages>
  <Words>733</Words>
  <Characters>4943</Characters>
  <CharactersWithSpaces>5490</CharactersWithSpaces>
  <Paragraphs>225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2025-12-26T14:52:41Z</cp:lastPrinted>
  <dcterms:modified xsi:type="dcterms:W3CDTF">2026-01-20T21:20:08Z</dcterms:modified>
  <cp:revision>240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