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7.svg" ContentType="image/svg"/>
  <Override PartName="/word/media/image9.svg" ContentType="image/svg"/>
  <Override PartName="/word/media/image11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46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47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45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Мета роботи – прискорення пошуку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object of </w:t>
      </w:r>
      <w:r>
        <w:rPr>
          <w:lang w:val="en-US"/>
        </w:rPr>
        <w:t>the design is the process of developing software for the sale of trucks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subject of </w:t>
      </w:r>
      <w:r>
        <w:rPr>
          <w:lang w:val="en-US"/>
        </w:rPr>
        <w:t xml:space="preserve">the </w:t>
      </w:r>
      <w:r>
        <w:rPr>
          <w:lang w:val="en-US"/>
        </w:rPr>
        <w:t xml:space="preserve">design is </w:t>
      </w:r>
      <w:r>
        <w:rPr>
          <w:lang w:val="en-US"/>
        </w:rPr>
        <w:t>the methods and software tools for buying and selling trucks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goal of the work is to </w:t>
      </w:r>
      <w:r>
        <w:rPr>
          <w:lang w:val="en-US"/>
        </w:rPr>
        <w:t>speed up the search for trucks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23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4 Висновки за розділом">
            <w:r>
              <w:rPr>
                <w:rStyle w:val="Style9"/>
              </w:rPr>
              <w:t>3.4 Висновки за розділом</w:t>
              <w:tab/>
              <w:t>28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29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29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29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29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43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47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55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2"/>
        <w:gridCol w:w="7433"/>
      </w:tblGrid>
      <w:tr>
        <w:trPr/>
        <w:tc>
          <w:tcPr>
            <w:tcW w:w="1102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NiceGUI</w:t>
            </w:r>
          </w:p>
        </w:tc>
        <w:tc>
          <w:tcPr>
            <w:tcW w:w="7433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en-US"/>
              </w:rPr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Python</w:t>
            </w:r>
          </w:p>
        </w:tc>
        <w:tc>
          <w:tcPr>
            <w:tcW w:w="7433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uk-UA"/>
              </w:rPr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2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SQLite</w:t>
            </w:r>
          </w:p>
        </w:tc>
        <w:tc>
          <w:tcPr>
            <w:tcW w:w="7433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uk-UA"/>
              </w:rPr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Перевезення є важливою галуззю в світі. Люди щодня мають потреби. Їм потрібно їсти, пити та вдягатися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приблизно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гарний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88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82"/>
        <w:gridCol w:w="1235"/>
        <w:gridCol w:w="830"/>
        <w:gridCol w:w="703"/>
        <w:gridCol w:w="679"/>
        <w:gridCol w:w="737"/>
      </w:tblGrid>
      <w:tr>
        <w:trPr/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Критерій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AutoRIA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Volvo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DAF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RST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OLX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Зручність інтерфейсу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знайти автосалон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авторизації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Наявність фільтрів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продажу власної машини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вантажівок;</w:t>
      </w:r>
    </w:p>
    <w:p>
      <w:pPr>
        <w:pStyle w:val="Common"/>
        <w:rPr/>
      </w:pPr>
      <w:r>
        <w:rPr>
          <w:lang w:val="uk-UA"/>
        </w:rPr>
        <w:t>- можливість взяття кредиту для вантажівки.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 на вантажівки, продавати та купувати вантажівки, здійснювати замовлення на вантажівках.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високу підтримку спільноти та високу кількість плагінів.</w:t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Tkinter;</w:t>
      </w:r>
    </w:p>
    <w:p>
      <w:pPr>
        <w:pStyle w:val="Normal"/>
        <w:rPr>
          <w:lang w:val="en-US"/>
        </w:rPr>
      </w:pPr>
      <w:r>
        <w:rPr>
          <w:lang w:val="en-US"/>
        </w:rPr>
        <w:t>- Streamlit.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5"/>
        <w:gridCol w:w="1092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його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бази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Їх порівняння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роботи, простоту налаштування та зрозумілість синтаксису.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Для цієї програми можна обрати такі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Їх порівняння наведено на таблиці 2.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09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3375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84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5"/>
        <w:gridCol w:w="516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1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>Програму заплановано створити 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en-US"/>
        </w:rPr>
        <w:t>к</w:t>
      </w:r>
      <w:r>
        <w:rPr>
          <w:lang w:val="uk-UA"/>
        </w:rPr>
        <w:t>онвертувати</w:t>
      </w:r>
      <w:r>
        <w:rPr>
          <w:lang w:val="uk-UA"/>
        </w:rPr>
        <w:t xml:space="preserve">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додати</w:t>
      </w:r>
      <w:r>
        <w:rPr>
          <w:lang w:val="uk-UA"/>
        </w:rPr>
        <w:t xml:space="preserve">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встановити</w:t>
      </w:r>
      <w:r>
        <w:rPr>
          <w:lang w:val="uk-UA"/>
        </w:rPr>
        <w:t xml:space="preserve">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відняти</w:t>
      </w:r>
      <w:r>
        <w:rPr>
          <w:lang w:val="uk-UA"/>
        </w:rPr>
        <w:t xml:space="preserve">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д</w:t>
      </w:r>
      <w:r>
        <w:rPr>
          <w:lang w:val="uk-UA"/>
        </w:rPr>
        <w:t xml:space="preserve">о змінної стану придбаних вантажівок </w:t>
      </w:r>
      <w:r>
        <w:rPr>
          <w:lang w:val="uk-UA"/>
        </w:rPr>
        <w:t>додати</w:t>
      </w:r>
      <w:r>
        <w:rPr>
          <w:lang w:val="uk-UA"/>
        </w:rPr>
        <w:t xml:space="preserve">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обрати</w:t>
      </w:r>
      <w:r>
        <w:rPr>
          <w:lang w:val="uk-UA"/>
        </w:rPr>
        <w:t xml:space="preserve">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вивести</w:t>
      </w:r>
      <w:r>
        <w:rPr>
          <w:lang w:val="uk-UA"/>
        </w:rPr>
        <w:t xml:space="preserve">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як обрану вантажівку </w:t>
      </w:r>
      <w:r>
        <w:rPr>
          <w:lang w:val="uk-UA"/>
        </w:rPr>
        <w:t xml:space="preserve">поставити </w:t>
      </w:r>
      <w:r>
        <w:rPr>
          <w:lang w:val="uk-UA"/>
        </w:rPr>
        <w:t>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з</w:t>
      </w:r>
      <w:r>
        <w:rPr>
          <w:lang w:val="uk-UA"/>
        </w:rPr>
        <w:t xml:space="preserve">і змінної стану придбаних вантажівок </w:t>
      </w:r>
      <w:r>
        <w:rPr>
          <w:lang w:val="uk-UA"/>
        </w:rPr>
        <w:t xml:space="preserve">видалити </w:t>
      </w:r>
      <w:r>
        <w:rPr>
          <w:lang w:val="uk-UA"/>
        </w:rPr>
        <w:t>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 xml:space="preserve">повідомити </w:t>
      </w:r>
      <w:r>
        <w:rPr>
          <w:lang w:val="uk-UA"/>
        </w:rPr>
        <w:t>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до змінної стану грошей </w:t>
      </w:r>
      <w:r>
        <w:rPr>
          <w:lang w:val="uk-UA"/>
        </w:rPr>
        <w:t xml:space="preserve">додати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</w:t>
      </w:r>
      <w:r>
        <w:rPr>
          <w:lang w:val="uk-UA"/>
        </w:rPr>
        <w:t xml:space="preserve">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 xml:space="preserve">до змінної стану взятих кредитів </w:t>
      </w:r>
      <w:r>
        <w:rPr>
          <w:lang w:val="uk-UA"/>
        </w:rPr>
        <w:t>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для кожної вантажівки у змінній стану </w:t>
      </w:r>
      <w:r>
        <w:rPr>
          <w:lang w:val="uk-UA"/>
        </w:rPr>
        <w:t>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/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</w:t>
      </w:r>
      <w:r>
        <w:rPr/>
        <w:t xml:space="preserve">частина розташована у файлі </w:t>
      </w:r>
      <w:r>
        <w:rPr>
          <w:lang w:val="en-US"/>
        </w:rPr>
        <w:t>data</w:t>
      </w:r>
      <w:r>
        <w:rPr>
          <w:lang w:val="en-US"/>
        </w:rPr>
        <w:t xml:space="preserve">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4. клас </w:t>
      </w:r>
      <w:r>
        <w:rPr>
          <w:lang w:val="uk-UA"/>
        </w:rPr>
        <w:t xml:space="preserve">вантажівки </w:t>
      </w:r>
      <w:r>
        <w:rPr>
          <w:lang w:val="uk-UA"/>
        </w:rPr>
        <w:t>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 xml:space="preserve">назва </w:t>
      </w:r>
      <w:r>
        <w:rPr>
          <w:lang w:val="uk-UA"/>
        </w:rPr>
        <w:t>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8" w:name="__RefHeading___Toc2749_3933516918"/>
      <w:bookmarkEnd w:id="38"/>
      <w:r>
        <w:rPr/>
        <w:t>3.4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39" w:name="__RefHeading___Toc5042_2263296625"/>
      <w:bookmarkEnd w:id="39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0" w:name="__RefHeading___Toc2759_3933516918_копія_"/>
      <w:bookmarkEnd w:id="40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1" w:name="__RefHeading___Toc5044_2263296625"/>
      <w:bookmarkEnd w:id="41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</w:t>
      </w:r>
      <w:r>
        <w:rPr>
          <w:lang w:val="uk-UA"/>
        </w:rPr>
        <w:t>ів</w:t>
      </w:r>
      <w:r>
        <w:rPr>
          <w:lang w:val="uk-UA"/>
        </w:rPr>
        <w:t>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6_2263296625"/>
      <w:bookmarkEnd w:id="42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4.3.1 Тест кейс 1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1 пройшло успішно. Вигляд програми після виконання тест-кейсу наведено на рисунку 4.1 нижче: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4418330" cy="5396230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396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4.1 — Вигляд сайту після виконання тест-кейсу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4.3.2 Тест кейс 2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2 пройшло успішно. Вигляд програми після виконання тест-кейсу наведено на рисунку 4.2 нижче: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25487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25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4.2 — Вигляд сайту після виконання тест-кейсу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4.3.3 Тест кейс 3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9.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10.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11.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Тестування за тест-кейсом 3 пройшло успішно. Вигляд програми після виконання тест-кейсу наведено на рисунку 4.3 нижче: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25487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25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4.3 — Вигляд сайту після виконання тест-кейсу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3" w:name="__RefHeading___Toc2759_3933516918"/>
      <w:bookmarkEnd w:id="43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4" w:name="__RefHeading___Toc2763_3933516918"/>
      <w:bookmarkEnd w:id="44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5" w:name="__RefHeading___Toc2765_3933516918"/>
      <w:bookmarkEnd w:id="45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3.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7_3933516918"/>
      <w:bookmarkEnd w:id="46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16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5"/>
        <w:gridCol w:w="4832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4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6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7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19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0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1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2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7" w:name="__RefHeading___Toc66122_3682473240"/>
      <w:bookmarkStart w:id="48" w:name="_Toc31200652"/>
      <w:bookmarkEnd w:id="47"/>
      <w:r>
        <w:rPr/>
        <w:t>ВИСНОВКИ</w:t>
      </w:r>
      <w:bookmarkEnd w:id="48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Благодаттю Господа Ісуса Христа було виконано роботу. Б</w:t>
      </w:r>
      <w:r>
        <w:rPr>
          <w:lang w:val="uk-UA"/>
        </w:rPr>
        <w:t>уло досліджено предметну область вантажних перевезень. Також було розроблено веб-застосунок, який дозволяє купувати вантажні автомобілі різних типів.</w:t>
      </w:r>
    </w:p>
    <w:p>
      <w:pPr>
        <w:pStyle w:val="Common"/>
        <w:rPr/>
      </w:pPr>
      <w:r>
        <w:rPr/>
        <w:t>У першому розділі було оглянуто предметну область вантажних перевезень та програми аналоги. Також було розглянуто особливості програм прикладів та їх інтерфейси.</w:t>
      </w:r>
    </w:p>
    <w:p>
      <w:pPr>
        <w:pStyle w:val="Common"/>
        <w:rPr/>
      </w:pPr>
      <w:r>
        <w:rPr/>
        <w:t xml:space="preserve">У другому розділі було розглянуто структуру програми. Було </w:t>
      </w:r>
      <w:r>
        <w:rPr/>
        <w:t>обрано засоби розробки та порівняно їх</w:t>
      </w:r>
      <w:r>
        <w:rPr/>
        <w:t>.</w:t>
      </w:r>
    </w:p>
    <w:p>
      <w:pPr>
        <w:pStyle w:val="Common"/>
        <w:rPr/>
      </w:pPr>
      <w:r>
        <w:rPr/>
        <w:t xml:space="preserve">У третьому розділі було </w:t>
      </w:r>
      <w:r>
        <w:rPr/>
        <w:t>описано програмну реалізацію застосунку</w:t>
      </w:r>
      <w:r>
        <w:rPr/>
        <w:t xml:space="preserve">. </w:t>
      </w:r>
      <w:r>
        <w:rPr/>
        <w:t>Було описано серверну та клієнтську частини застосунку</w:t>
      </w:r>
      <w:r>
        <w:rPr/>
        <w:t>.</w:t>
      </w:r>
    </w:p>
    <w:p>
      <w:pPr>
        <w:pStyle w:val="Common"/>
        <w:rPr/>
      </w:pPr>
      <w:r>
        <w:rPr/>
        <w:t xml:space="preserve">У четвертому розділі було </w:t>
      </w:r>
      <w:r>
        <w:rPr/>
        <w:t>протестовано програму. Було описано тест-кейси та виконано їх.</w:t>
      </w:r>
    </w:p>
    <w:p>
      <w:pPr>
        <w:pStyle w:val="Common"/>
        <w:rPr/>
      </w:pPr>
      <w:r>
        <w:rPr/>
        <w:t>У п’ятому розділі було розглянуто кожен елемент інтерфейсу окремо з його функціоналом.</w:t>
      </w:r>
    </w:p>
    <w:p>
      <w:pPr>
        <w:pStyle w:val="Common"/>
        <w:rPr/>
      </w:pPr>
      <w:r>
        <w:rPr/>
        <w:t>Надалі покращити програму можна розмістивши код на віддаленому сервері та додаванням системи гаражів та купівлю причепів.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9" w:name="__RefHeading___Toc66124_3682473240"/>
      <w:bookmarkStart w:id="50" w:name="_Toc31200653"/>
      <w:bookmarkEnd w:id="49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0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1. </w:t>
      </w:r>
      <w:hyperlink r:id="rId29">
        <w:r>
          <w:rPr>
            <w:rStyle w:val="Hyperlink"/>
            <w:sz w:val="28"/>
            <w:szCs w:val="28"/>
          </w:rPr>
          <w:t>Вантажні перевезення Запоріжжя: Ціна на вантажні перевезення в Запоріжжі</w:t>
        </w:r>
      </w:hyperlink>
      <w:r>
        <w:rPr>
          <w:sz w:val="28"/>
          <w:szCs w:val="28"/>
          <w:lang w:val="en-US"/>
        </w:rPr>
        <w:t xml:space="preserve">. URL: </w:t>
      </w:r>
      <w:hyperlink r:id="rId30">
        <w:r>
          <w:rPr>
            <w:rStyle w:val="Hyperlink"/>
            <w:sz w:val="28"/>
            <w:szCs w:val="28"/>
            <w:lang w:val="en-US"/>
          </w:rPr>
          <w:t>https://avrora-trans.com/ua/services/ukraine/gruzoperevozki-zaporozhe</w:t>
        </w:r>
      </w:hyperlink>
      <w:r>
        <w:rPr>
          <w:sz w:val="28"/>
          <w:szCs w:val="28"/>
          <w:lang w:val="en-US"/>
        </w:rPr>
        <w:t>. (дата звернення: 29.01.2026)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2. </w:t>
      </w:r>
      <w:r>
        <w:fldChar w:fldCharType="begin"/>
      </w:r>
      <w:r>
        <w:rPr>
          <w:rStyle w:val="Hyperlink"/>
          <w:sz w:val="28"/>
          <w:szCs w:val="28"/>
        </w:rPr>
        <w:instrText xml:space="preserve"> HYPERLINK "https://uaateam.agency/blog/trendy-ta-vyklyky-ukrainskogo-rynku-ecommerce/?unapproved=11055&amp;moderation-hash=ffac3f176e8c314839bbea9122c44ad3" \l "comment-11055"</w:instrText>
      </w:r>
      <w:r>
        <w:rPr>
          <w:rStyle w:val="Hyperlink"/>
          <w:sz w:val="28"/>
          <w:szCs w:val="28"/>
        </w:rPr>
        <w:fldChar w:fldCharType="separate"/>
      </w:r>
      <w:r>
        <w:rPr>
          <w:rStyle w:val="Hyperlink"/>
          <w:sz w:val="28"/>
          <w:szCs w:val="28"/>
        </w:rPr>
        <w:t>Тренди та виклики українського ринку eCommerce у 2024 році | UAATEAM</w:t>
      </w:r>
      <w:r>
        <w:rPr>
          <w:rStyle w:val="Hyperlink"/>
          <w:sz w:val="28"/>
          <w:szCs w:val="28"/>
        </w:rPr>
        <w:fldChar w:fldCharType="end"/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1">
        <w:r>
          <w:rPr>
            <w:rStyle w:val="Hyperlink"/>
            <w:sz w:val="28"/>
            <w:szCs w:val="28"/>
            <w:lang w:val="en-US"/>
          </w:rPr>
          <w:t>https://uaateam.agency/blog/trendy-ta-vyklyky-ukrainskogo-rynku-ecommerce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01.04.2026)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 xml:space="preserve">. </w:t>
      </w:r>
      <w:hyperlink r:id="rId32">
        <w:r>
          <w:rPr>
            <w:rStyle w:val="Hyperlink"/>
            <w:sz w:val="28"/>
            <w:szCs w:val="28"/>
          </w:rPr>
          <w:t>AUTO.RIA - Базар авто №1: автосалони, продаж авто б/в і нових. Автопошук по 170 оголошень України. AUTO.RIA Базар авто.</w:t>
        </w:r>
      </w:hyperlink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3">
        <w:r>
          <w:rPr>
            <w:rStyle w:val="Hyperlink"/>
            <w:sz w:val="28"/>
            <w:szCs w:val="28"/>
            <w:lang w:val="en-US"/>
          </w:rPr>
          <w:t>https://auto.ria.com/uk/search/?search_type=1&amp;category=6&amp;has_video_messages=1&amp;abroad=0&amp;customs_cleared=1&amp;page=0&amp;limit=20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4. </w:t>
      </w:r>
      <w:hyperlink r:id="rId34">
        <w:r>
          <w:rPr>
            <w:rStyle w:val="Hyperlink"/>
            <w:sz w:val="28"/>
            <w:szCs w:val="28"/>
          </w:rPr>
          <w:t>Вантажівки Volvo Trucks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5">
        <w:r>
          <w:rPr>
            <w:rStyle w:val="Hyperlink"/>
            <w:sz w:val="28"/>
            <w:szCs w:val="28"/>
            <w:lang w:val="en-US"/>
          </w:rPr>
          <w:t>https://www.volvotrucks.com.ua/uk-ua/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. </w:t>
      </w:r>
      <w:hyperlink r:id="rId36">
        <w:r>
          <w:rPr>
            <w:rStyle w:val="Hyperlink"/>
            <w:sz w:val="28"/>
            <w:szCs w:val="28"/>
            <w:lang w:val="en-US"/>
          </w:rPr>
          <w:t>Нові вантажівки | DAF Trucks Ukraine</w:t>
        </w:r>
      </w:hyperlink>
      <w:r>
        <w:rPr>
          <w:sz w:val="28"/>
          <w:szCs w:val="28"/>
          <w:lang w:val="en-US"/>
        </w:rPr>
        <w:t xml:space="preserve">. URL: </w:t>
      </w:r>
      <w:hyperlink r:id="rId37">
        <w:r>
          <w:rPr>
            <w:rStyle w:val="Hyperlink"/>
            <w:sz w:val="28"/>
            <w:szCs w:val="28"/>
            <w:lang w:val="en-US"/>
          </w:rPr>
          <w:t>https://daf.ua/trucks/trucks-in-stock/new-trucks/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19.01.2026)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6. </w:t>
      </w:r>
      <w:hyperlink r:id="rId38">
        <w:r>
          <w:rPr>
            <w:rStyle w:val="Hyperlink"/>
            <w:sz w:val="28"/>
            <w:szCs w:val="28"/>
          </w:rPr>
          <w:t>Продається на RST | авто Вантажні | Купити Вантажні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7. </w:t>
      </w:r>
      <w:hyperlink r:id="rId40">
        <w:r>
          <w:rPr>
            <w:rStyle w:val="Hyperlink"/>
            <w:sz w:val="28"/>
            <w:szCs w:val="28"/>
          </w:rPr>
          <w:t>Вантажне авто, купити вантажівку в Україні нову і б/в на OLX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1">
        <w:r>
          <w:rPr>
            <w:rStyle w:val="Hyperlink"/>
            <w:sz w:val="28"/>
            <w:szCs w:val="28"/>
            <w:lang w:val="en-US"/>
          </w:rPr>
          <w:t>https://www.olx.ua/uk/transport/gruzovye-avtomobili/?currency=UAH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1" w:name="__RefHeading___Toc9169_4277420833"/>
      <w:bookmarkEnd w:id="51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2" w:name="__RefHeading___Toc9171_4277420833"/>
      <w:bookmarkEnd w:id="52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3" w:name="__RefHeading___Toc9173_4277420833"/>
      <w:bookmarkEnd w:id="53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4" w:name="__RefHeading___Toc9175_4277420833"/>
      <w:bookmarkEnd w:id="54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7_4277420833"/>
      <w:bookmarkEnd w:id="55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6" w:name="__RefHeading___Toc9179_4277420833"/>
      <w:bookmarkEnd w:id="56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7" w:name="__RefHeading___Toc9181_4277420833"/>
      <w:bookmarkEnd w:id="57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8" w:name="__RefHeading___Toc9183_4277420833"/>
      <w:bookmarkEnd w:id="58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ITruck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9" w:name="__RefHeading___Toc9185_4277420833"/>
      <w:bookmarkEnd w:id="59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OFFORAD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coordinates=row.coordinates.split(","),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0" w:name="__RefHeading___Toc9187_4277420833"/>
      <w:bookmarkEnd w:id="60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3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7"/>
      <w:headerReference w:type="default" r:id="rId58"/>
      <w:headerReference w:type="first" r:id="rId59"/>
      <w:footerReference w:type="even" r:id="rId60"/>
      <w:footerReference w:type="default" r:id="rId61"/>
      <w:footerReference w:type="first" r:id="rId62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2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8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2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hyperlink" Target="https://avrora-trans.com/ua/services/ukraine/gruzoperevozki-zaporozhe" TargetMode="External"/><Relationship Id="rId30" Type="http://schemas.openxmlformats.org/officeDocument/2006/relationships/hyperlink" Target="https://avrora-trans.com/ua/services/ukraine/gruzoperevozki-zaporozhe" TargetMode="External"/><Relationship Id="rId31" Type="http://schemas.openxmlformats.org/officeDocument/2006/relationships/hyperlink" Target="https://uaateam.agency/blog/trendy-ta-vyklyky-ukrainskogo-rynku-ecommerce" TargetMode="External"/><Relationship Id="rId32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3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4" Type="http://schemas.openxmlformats.org/officeDocument/2006/relationships/hyperlink" Target="https://www.volvotrucks.com.ua/uk-ua/" TargetMode="External"/><Relationship Id="rId35" Type="http://schemas.openxmlformats.org/officeDocument/2006/relationships/hyperlink" Target="https://www.volvotrucks.com.ua/uk-ua/" TargetMode="External"/><Relationship Id="rId36" Type="http://schemas.openxmlformats.org/officeDocument/2006/relationships/hyperlink" Target="https://daf.ua/trucks/trucks-in-stock/new-trucks/" TargetMode="External"/><Relationship Id="rId37" Type="http://schemas.openxmlformats.org/officeDocument/2006/relationships/hyperlink" Target="https://daf.ua/trucks/trucks-in-stock/new-trucks/" TargetMode="External"/><Relationship Id="rId38" Type="http://schemas.openxmlformats.org/officeDocument/2006/relationships/hyperlink" Target="https://rst.ua/ukr/oldcars/?k=2&amp;task=newresults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www.olx.ua/uk/transport/gruzovye-avtomobili/?currency=UAH" TargetMode="External"/><Relationship Id="rId42" Type="http://schemas.openxmlformats.org/officeDocument/2006/relationships/image" Target="media/image22.png"/><Relationship Id="rId43" Type="http://schemas.openxmlformats.org/officeDocument/2006/relationships/image" Target="media/image23.png"/><Relationship Id="rId44" Type="http://schemas.openxmlformats.org/officeDocument/2006/relationships/image" Target="media/image24.png"/><Relationship Id="rId45" Type="http://schemas.openxmlformats.org/officeDocument/2006/relationships/image" Target="media/image25.png"/><Relationship Id="rId46" Type="http://schemas.openxmlformats.org/officeDocument/2006/relationships/image" Target="media/image26.png"/><Relationship Id="rId47" Type="http://schemas.openxmlformats.org/officeDocument/2006/relationships/image" Target="media/image27.png"/><Relationship Id="rId48" Type="http://schemas.openxmlformats.org/officeDocument/2006/relationships/image" Target="media/image28.png"/><Relationship Id="rId49" Type="http://schemas.openxmlformats.org/officeDocument/2006/relationships/image" Target="media/image29.png"/><Relationship Id="rId50" Type="http://schemas.openxmlformats.org/officeDocument/2006/relationships/image" Target="media/image30.png"/><Relationship Id="rId51" Type="http://schemas.openxmlformats.org/officeDocument/2006/relationships/image" Target="media/image31.png"/><Relationship Id="rId52" Type="http://schemas.openxmlformats.org/officeDocument/2006/relationships/image" Target="media/image32.png"/><Relationship Id="rId53" Type="http://schemas.openxmlformats.org/officeDocument/2006/relationships/image" Target="media/image33.png"/><Relationship Id="rId54" Type="http://schemas.openxmlformats.org/officeDocument/2006/relationships/image" Target="media/image34.png"/><Relationship Id="rId55" Type="http://schemas.openxmlformats.org/officeDocument/2006/relationships/image" Target="media/image35.png"/><Relationship Id="rId56" Type="http://schemas.openxmlformats.org/officeDocument/2006/relationships/image" Target="media/image36.png"/><Relationship Id="rId57" Type="http://schemas.openxmlformats.org/officeDocument/2006/relationships/header" Target="header4.xml"/><Relationship Id="rId58" Type="http://schemas.openxmlformats.org/officeDocument/2006/relationships/header" Target="header5.xml"/><Relationship Id="rId59" Type="http://schemas.openxmlformats.org/officeDocument/2006/relationships/header" Target="header6.xml"/><Relationship Id="rId60" Type="http://schemas.openxmlformats.org/officeDocument/2006/relationships/footer" Target="footer4.xml"/><Relationship Id="rId61" Type="http://schemas.openxmlformats.org/officeDocument/2006/relationships/footer" Target="footer5.xml"/><Relationship Id="rId62" Type="http://schemas.openxmlformats.org/officeDocument/2006/relationships/footer" Target="footer6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19036</TotalTime>
  <Application>LibreOffice/25.8.5.2$Windows_X86_64 LibreOffice_project/9c8b85f387cc00a89945a79c9e6239f32e450ac2</Application>
  <AppVersion>15.0000</AppVersion>
  <Pages>63</Pages>
  <Words>5169</Words>
  <Characters>34613</Characters>
  <CharactersWithSpaces>42137</CharactersWithSpaces>
  <Paragraphs>1195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2026-04-27T15:16:37Z</cp:lastPrinted>
  <dcterms:modified xsi:type="dcterms:W3CDTF">2026-04-27T15:20:33Z</dcterms:modified>
  <cp:revision>539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