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2"/>
        <w:rPr/>
      </w:pP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Питання й методологічний апарат</w:t>
      </w:r>
    </w:p>
    <w:p>
      <w:pPr>
        <w:pStyle w:val="H2"/>
        <w:rPr/>
      </w:pPr>
      <w:r>
        <w:rPr/>
        <w:t>Відповідність завдань результатам</w:t>
      </w:r>
    </w:p>
    <w:p>
      <w:pPr>
        <w:pStyle w:val="H2"/>
        <w:rPr/>
      </w:pP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Style15"/>
    <w:pPr>
      <w:suppressLineNumbers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Application>LibreOffice/26.2.6.3$Windows_X86_64 LibreOffice_project/8221e31b3ac356a1623c672912a3d2b492f7e3d1</Application>
  <AppVersion>15.0000</AppVersion>
  <Pages>2</Pages>
  <Words>66</Words>
  <Characters>491</Characters>
  <CharactersWithSpaces>555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2026-10-11T21:35:11Z</dcterms:modified>
  <cp:revision>336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