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AFA" w:rsidRDefault="00281DFF" w:rsidP="00281DFF">
      <w:pPr>
        <w:spacing w:after="360" w:line="240" w:lineRule="auto"/>
        <w:jc w:val="right"/>
        <w:rPr>
          <w:b/>
          <w:sz w:val="20"/>
          <w:lang w:val="uk-UA"/>
        </w:rPr>
      </w:pPr>
      <w:r>
        <w:rPr>
          <w:b/>
          <w:sz w:val="20"/>
          <w:lang w:val="uk-UA"/>
        </w:rPr>
        <w:t>Форма № 4</w:t>
      </w:r>
    </w:p>
    <w:p w:rsidR="00281DFF" w:rsidRDefault="00281DFF" w:rsidP="00281DFF">
      <w:pPr>
        <w:spacing w:after="0" w:line="240" w:lineRule="auto"/>
        <w:jc w:val="center"/>
        <w:rPr>
          <w:b/>
          <w:sz w:val="28"/>
          <w:u w:val="single"/>
          <w:lang w:val="uk-UA"/>
        </w:rPr>
      </w:pPr>
      <w:r>
        <w:rPr>
          <w:b/>
          <w:sz w:val="28"/>
          <w:u w:val="single"/>
          <w:lang w:val="uk-UA"/>
        </w:rPr>
        <w:t>МІНІСТЕРСТВО ОСВІТИ І НАУКИ УКРАЇНИ</w:t>
      </w:r>
    </w:p>
    <w:p w:rsidR="00281DFF" w:rsidRDefault="00281DFF" w:rsidP="00281DFF">
      <w:pPr>
        <w:spacing w:after="0" w:line="240" w:lineRule="auto"/>
        <w:jc w:val="center"/>
        <w:rPr>
          <w:sz w:val="16"/>
          <w:lang w:val="uk-UA"/>
        </w:rPr>
      </w:pPr>
      <w:r>
        <w:rPr>
          <w:sz w:val="16"/>
          <w:lang w:val="uk-UA"/>
        </w:rPr>
        <w:t>(найменування центрального органу виконавчої влади у сфері освіти і науки)</w:t>
      </w:r>
    </w:p>
    <w:p w:rsidR="00281DFF" w:rsidRDefault="00281DFF" w:rsidP="00281DFF">
      <w:pPr>
        <w:spacing w:before="200" w:after="0" w:line="240" w:lineRule="auto"/>
        <w:jc w:val="center"/>
        <w:rPr>
          <w:b/>
          <w:sz w:val="28"/>
          <w:u w:val="single"/>
          <w:lang w:val="uk-UA"/>
        </w:rPr>
      </w:pPr>
      <w:r>
        <w:rPr>
          <w:b/>
          <w:sz w:val="28"/>
          <w:u w:val="single"/>
          <w:lang w:val="uk-UA"/>
        </w:rPr>
        <w:t>Національний університет «Запорізька політехніка»</w:t>
      </w:r>
    </w:p>
    <w:p w:rsidR="00281DFF" w:rsidRDefault="00281DFF" w:rsidP="00281DFF">
      <w:pPr>
        <w:spacing w:after="240" w:line="240" w:lineRule="auto"/>
        <w:jc w:val="center"/>
        <w:rPr>
          <w:sz w:val="16"/>
          <w:lang w:val="uk-UA"/>
        </w:rPr>
      </w:pPr>
      <w:r>
        <w:rPr>
          <w:sz w:val="16"/>
          <w:lang w:val="uk-UA"/>
        </w:rPr>
        <w:t>(повне найменування закладу вищої освіти)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417"/>
        <w:gridCol w:w="7087"/>
      </w:tblGrid>
      <w:tr w:rsidR="00281DFF" w:rsidTr="00281DF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Кафедра</w:t>
            </w:r>
          </w:p>
        </w:tc>
        <w:tc>
          <w:tcPr>
            <w:tcW w:w="7087" w:type="dxa"/>
            <w:tcBorders>
              <w:bottom w:val="single" w:sz="4" w:space="0" w:color="auto"/>
            </w:tcBorders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програмних засобів</w:t>
            </w:r>
          </w:p>
        </w:tc>
      </w:tr>
      <w:tr w:rsidR="00281DFF" w:rsidTr="00281DF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(найменування кафедри, яка відповідає за дисципліну)</w:t>
            </w:r>
          </w:p>
        </w:tc>
      </w:tr>
    </w:tbl>
    <w:p w:rsidR="00281DFF" w:rsidRDefault="00281DFF" w:rsidP="00281DFF">
      <w:pPr>
        <w:spacing w:before="240" w:after="0" w:line="240" w:lineRule="auto"/>
        <w:jc w:val="right"/>
        <w:rPr>
          <w:b/>
          <w:lang w:val="uk-UA"/>
        </w:rPr>
      </w:pPr>
      <w:r>
        <w:rPr>
          <w:b/>
          <w:lang w:val="uk-UA"/>
        </w:rPr>
        <w:t>«ЗАТВЕРДЖУЮ»</w:t>
      </w:r>
    </w:p>
    <w:p w:rsidR="00281DFF" w:rsidRDefault="00281DFF" w:rsidP="00281DFF">
      <w:pPr>
        <w:spacing w:after="240" w:line="240" w:lineRule="auto"/>
        <w:jc w:val="right"/>
        <w:rPr>
          <w:lang w:val="uk-UA"/>
        </w:rPr>
      </w:pPr>
      <w:r>
        <w:rPr>
          <w:lang w:val="uk-UA"/>
        </w:rPr>
        <w:t>Ректор (перший проректор)</w:t>
      </w: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500"/>
        <w:gridCol w:w="380"/>
        <w:gridCol w:w="1520"/>
        <w:gridCol w:w="400"/>
        <w:gridCol w:w="500"/>
        <w:gridCol w:w="640"/>
      </w:tblGrid>
      <w:tr w:rsidR="00281DFF" w:rsidTr="00281DFF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176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проф. Віктор ГРЕШТА</w:t>
            </w:r>
          </w:p>
        </w:tc>
      </w:tr>
      <w:tr w:rsidR="00281DFF" w:rsidTr="00281DFF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36" w:type="dxa"/>
            <w:tcBorders>
              <w:top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«</w:t>
            </w:r>
          </w:p>
        </w:tc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380" w:type="dxa"/>
            <w:tcBorders>
              <w:top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5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400" w:type="dxa"/>
            <w:tcBorders>
              <w:top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640" w:type="dxa"/>
            <w:tcBorders>
              <w:top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року</w:t>
            </w:r>
          </w:p>
        </w:tc>
      </w:tr>
    </w:tbl>
    <w:p w:rsidR="00281DFF" w:rsidRDefault="00281DFF" w:rsidP="00281DFF">
      <w:pPr>
        <w:spacing w:before="720" w:after="72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РОБОЧА ПРОГРАМА НАВЧАЛЬНОЇ ДИСЦИПЛІНИ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400"/>
        <w:gridCol w:w="7400"/>
      </w:tblGrid>
      <w:tr w:rsidR="00281DFF" w:rsidTr="00CD2240">
        <w:tblPrEx>
          <w:tblCellMar>
            <w:top w:w="0" w:type="dxa"/>
            <w:bottom w:w="0" w:type="dxa"/>
          </w:tblCellMar>
        </w:tblPrEx>
        <w:tc>
          <w:tcPr>
            <w:tcW w:w="980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sz w:val="28"/>
                <w:lang w:val="uk-UA"/>
              </w:rPr>
              <w:t>ОК 02 Інженерія прикладних інтелектуальних застосунків</w:t>
            </w:r>
          </w:p>
        </w:tc>
      </w:tr>
      <w:tr w:rsidR="00281DFF" w:rsidRPr="00281DFF" w:rsidTr="00A0459D">
        <w:tblPrEx>
          <w:tblCellMar>
            <w:top w:w="0" w:type="dxa"/>
            <w:bottom w:w="0" w:type="dxa"/>
          </w:tblCellMar>
        </w:tblPrEx>
        <w:tc>
          <w:tcPr>
            <w:tcW w:w="980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281DFF" w:rsidRPr="00281DFF" w:rsidRDefault="00281DFF" w:rsidP="00281DFF">
            <w:pPr>
              <w:spacing w:after="20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(код і назва навчальної дисципліни)</w:t>
            </w:r>
          </w:p>
        </w:tc>
      </w:tr>
      <w:tr w:rsidR="00281DFF" w:rsidTr="00281DF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спеціальність</w:t>
            </w:r>
          </w:p>
        </w:tc>
        <w:tc>
          <w:tcPr>
            <w:tcW w:w="7400" w:type="dxa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121 Інженерія програмного забезпечення</w:t>
            </w:r>
          </w:p>
        </w:tc>
      </w:tr>
      <w:tr w:rsidR="00281DFF" w:rsidRPr="00281DFF" w:rsidTr="00281DF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7400" w:type="dxa"/>
            <w:tcBorders>
              <w:top w:val="single" w:sz="4" w:space="0" w:color="auto"/>
            </w:tcBorders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(код і найменування спеціальності)</w:t>
            </w:r>
          </w:p>
        </w:tc>
      </w:tr>
      <w:tr w:rsidR="00281DFF" w:rsidTr="00281DF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освітня програма</w:t>
            </w:r>
            <w:r>
              <w:rPr>
                <w:lang w:val="uk-UA"/>
              </w:rPr>
              <w:br/>
              <w:t>(спеціалізація)</w:t>
            </w:r>
          </w:p>
        </w:tc>
        <w:tc>
          <w:tcPr>
            <w:tcW w:w="74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Інженерія програмного забезпечення</w:t>
            </w:r>
          </w:p>
        </w:tc>
      </w:tr>
      <w:tr w:rsidR="00281DFF" w:rsidRPr="00281DFF" w:rsidTr="00281DF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7400" w:type="dxa"/>
            <w:tcBorders>
              <w:top w:val="single" w:sz="4" w:space="0" w:color="auto"/>
            </w:tcBorders>
            <w:shd w:val="clear" w:color="auto" w:fill="auto"/>
          </w:tcPr>
          <w:p w:rsidR="00281DFF" w:rsidRPr="00281DFF" w:rsidRDefault="00281DFF" w:rsidP="00281DFF">
            <w:pPr>
              <w:spacing w:after="20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(назва освітньої програми (спеціалізації))</w:t>
            </w:r>
          </w:p>
        </w:tc>
      </w:tr>
      <w:tr w:rsidR="00281DFF" w:rsidTr="00281DF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інститут, факультет</w:t>
            </w:r>
          </w:p>
        </w:tc>
        <w:tc>
          <w:tcPr>
            <w:tcW w:w="74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факультет комп’ютерних наук і технологій</w:t>
            </w:r>
          </w:p>
        </w:tc>
      </w:tr>
      <w:tr w:rsidR="00281DFF" w:rsidRPr="00281DFF" w:rsidTr="00281DF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7400" w:type="dxa"/>
            <w:tcBorders>
              <w:top w:val="single" w:sz="4" w:space="0" w:color="auto"/>
            </w:tcBorders>
            <w:shd w:val="clear" w:color="auto" w:fill="auto"/>
          </w:tcPr>
          <w:p w:rsidR="00281DFF" w:rsidRPr="00281DFF" w:rsidRDefault="00281DFF" w:rsidP="00281DFF">
            <w:pPr>
              <w:spacing w:after="20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(найменування інституту, факультету)</w:t>
            </w:r>
          </w:p>
        </w:tc>
      </w:tr>
      <w:tr w:rsidR="00281DFF" w:rsidTr="00281DF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мова навчання</w:t>
            </w:r>
          </w:p>
        </w:tc>
        <w:tc>
          <w:tcPr>
            <w:tcW w:w="74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українська</w:t>
            </w:r>
          </w:p>
        </w:tc>
      </w:tr>
    </w:tbl>
    <w:p w:rsidR="00281DFF" w:rsidRDefault="00281DFF" w:rsidP="00281DFF">
      <w:pPr>
        <w:spacing w:before="5400" w:after="0" w:line="240" w:lineRule="auto"/>
        <w:jc w:val="center"/>
        <w:rPr>
          <w:sz w:val="28"/>
          <w:lang w:val="uk-UA"/>
        </w:rPr>
      </w:pPr>
      <w:r>
        <w:rPr>
          <w:sz w:val="28"/>
          <w:lang w:val="uk-UA"/>
        </w:rPr>
        <w:t>20</w:t>
      </w:r>
      <w:r>
        <w:rPr>
          <w:sz w:val="28"/>
          <w:u w:val="single"/>
          <w:lang w:val="uk-UA"/>
        </w:rPr>
        <w:t>23</w:t>
      </w:r>
      <w:r>
        <w:rPr>
          <w:sz w:val="28"/>
          <w:lang w:val="uk-UA"/>
        </w:rPr>
        <w:t xml:space="preserve"> рік</w:t>
      </w:r>
      <w:r>
        <w:rPr>
          <w:sz w:val="28"/>
          <w:lang w:val="uk-UA"/>
        </w:rPr>
        <w:br w:type="page"/>
      </w:r>
    </w:p>
    <w:p w:rsidR="00281DFF" w:rsidRDefault="00281DFF" w:rsidP="00281DFF">
      <w:pPr>
        <w:spacing w:after="0" w:line="240" w:lineRule="auto"/>
        <w:rPr>
          <w:lang w:val="uk-UA"/>
        </w:rPr>
      </w:pPr>
      <w:r>
        <w:rPr>
          <w:lang w:val="uk-UA"/>
        </w:rPr>
        <w:lastRenderedPageBreak/>
        <w:t>Робоча програма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800"/>
      </w:tblGrid>
      <w:tr w:rsidR="00281DFF" w:rsidTr="00281DFF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Інженерія прикладних інтелектуальних застосунків</w:t>
            </w:r>
          </w:p>
        </w:tc>
      </w:tr>
      <w:tr w:rsidR="00281DFF" w:rsidTr="00281DFF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4" w:space="0" w:color="auto"/>
            </w:tcBorders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(назва навчальної дисципліни)</w:t>
            </w:r>
          </w:p>
        </w:tc>
      </w:tr>
    </w:tbl>
    <w:p w:rsidR="00281DFF" w:rsidRDefault="00281DFF" w:rsidP="00281DFF">
      <w:pPr>
        <w:spacing w:after="0" w:line="240" w:lineRule="auto"/>
        <w:rPr>
          <w:lang w:val="uk-UA"/>
        </w:rPr>
      </w:pPr>
      <w:r>
        <w:rPr>
          <w:lang w:val="uk-UA"/>
        </w:rPr>
        <w:t>для студентів</w:t>
      </w:r>
    </w:p>
    <w:tbl>
      <w:tblPr>
        <w:tblW w:w="981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00"/>
        <w:gridCol w:w="5880"/>
        <w:gridCol w:w="236"/>
      </w:tblGrid>
      <w:tr w:rsidR="00281DFF" w:rsidTr="00281DFF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спеціальності</w:t>
            </w:r>
          </w:p>
        </w:tc>
        <w:tc>
          <w:tcPr>
            <w:tcW w:w="5880" w:type="dxa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121 Інженерія програмного забезпечення</w:t>
            </w:r>
          </w:p>
        </w:tc>
        <w:tc>
          <w:tcPr>
            <w:tcW w:w="236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,</w:t>
            </w:r>
          </w:p>
        </w:tc>
      </w:tr>
      <w:tr w:rsidR="00281DFF" w:rsidTr="00281DFF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освітньої програми (спеціалізації)</w:t>
            </w:r>
          </w:p>
        </w:tc>
        <w:tc>
          <w:tcPr>
            <w:tcW w:w="58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Інженерія програмного забезпечення</w:t>
            </w:r>
          </w:p>
        </w:tc>
        <w:tc>
          <w:tcPr>
            <w:tcW w:w="236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.</w:t>
            </w:r>
          </w:p>
        </w:tc>
      </w:tr>
      <w:tr w:rsidR="00281DFF" w:rsidTr="00281DFF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5880" w:type="dxa"/>
            <w:tcBorders>
              <w:top w:val="single" w:sz="4" w:space="0" w:color="auto"/>
            </w:tcBorders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(назва освітньої програми (спеціалізації))</w:t>
            </w:r>
          </w:p>
        </w:tc>
        <w:tc>
          <w:tcPr>
            <w:tcW w:w="236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rPr>
                <w:lang w:val="uk-UA"/>
              </w:rPr>
            </w:pPr>
          </w:p>
        </w:tc>
      </w:tr>
    </w:tbl>
    <w:p w:rsidR="00281DFF" w:rsidRDefault="00281DFF" w:rsidP="00281DFF">
      <w:pPr>
        <w:spacing w:after="0" w:line="240" w:lineRule="auto"/>
        <w:rPr>
          <w:lang w:val="uk-UA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500"/>
        <w:gridCol w:w="280"/>
        <w:gridCol w:w="1260"/>
        <w:gridCol w:w="400"/>
        <w:gridCol w:w="400"/>
        <w:gridCol w:w="860"/>
        <w:gridCol w:w="400"/>
        <w:gridCol w:w="300"/>
      </w:tblGrid>
      <w:tr w:rsidR="00281DFF" w:rsidTr="00281DFF">
        <w:tblPrEx>
          <w:tblCellMar>
            <w:top w:w="0" w:type="dxa"/>
            <w:bottom w:w="0" w:type="dxa"/>
          </w:tblCellMar>
        </w:tblPrEx>
        <w:tc>
          <w:tcPr>
            <w:tcW w:w="236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8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40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86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року –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30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c.</w:t>
            </w:r>
          </w:p>
        </w:tc>
      </w:tr>
    </w:tbl>
    <w:p w:rsidR="00281DFF" w:rsidRDefault="00281DFF" w:rsidP="00281DFF">
      <w:pPr>
        <w:spacing w:after="0" w:line="240" w:lineRule="auto"/>
        <w:rPr>
          <w:lang w:val="uk-UA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8400"/>
      </w:tblGrid>
      <w:tr w:rsidR="00281DFF" w:rsidTr="00281DFF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Розробники:</w:t>
            </w:r>
          </w:p>
        </w:tc>
        <w:tc>
          <w:tcPr>
            <w:tcW w:w="8400" w:type="dxa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Олійник Андрій Олександрович, д.т.н., професор,</w:t>
            </w:r>
          </w:p>
        </w:tc>
      </w:tr>
      <w:tr w:rsidR="00281DFF" w:rsidTr="00281DFF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84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професор кафедри програмних засобів</w:t>
            </w:r>
          </w:p>
        </w:tc>
      </w:tr>
      <w:tr w:rsidR="00281DFF" w:rsidTr="00281DFF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84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</w:p>
        </w:tc>
      </w:tr>
      <w:tr w:rsidR="00281DFF" w:rsidTr="00281DFF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84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</w:p>
        </w:tc>
      </w:tr>
      <w:tr w:rsidR="00281DFF" w:rsidTr="00281DFF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8400" w:type="dxa"/>
            <w:tcBorders>
              <w:top w:val="single" w:sz="4" w:space="0" w:color="auto"/>
            </w:tcBorders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 w:rsidRPr="00281DFF">
              <w:rPr>
                <w:sz w:val="16"/>
                <w:lang w:val="uk-UA"/>
              </w:rPr>
              <w:t>(вказати авторів, їхні посади, наукові ступені та вчені звання)</w:t>
            </w:r>
          </w:p>
        </w:tc>
      </w:tr>
    </w:tbl>
    <w:p w:rsidR="00281DFF" w:rsidRDefault="00281DFF" w:rsidP="00281DFF">
      <w:pPr>
        <w:spacing w:before="960" w:after="0" w:line="240" w:lineRule="auto"/>
        <w:rPr>
          <w:lang w:val="uk-UA"/>
        </w:rPr>
      </w:pPr>
      <w:r>
        <w:rPr>
          <w:lang w:val="uk-UA"/>
        </w:rPr>
        <w:t>Робоча програма затверджена на засіданні кафедри</w:t>
      </w:r>
    </w:p>
    <w:tbl>
      <w:tblPr>
        <w:tblW w:w="0" w:type="auto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</w:tblGrid>
      <w:tr w:rsidR="00281DFF" w:rsidTr="00281DFF">
        <w:tblPrEx>
          <w:tblCellMar>
            <w:top w:w="0" w:type="dxa"/>
            <w:bottom w:w="0" w:type="dxa"/>
          </w:tblCellMar>
        </w:tblPrEx>
        <w:tc>
          <w:tcPr>
            <w:tcW w:w="980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програмних засобів</w:t>
            </w:r>
          </w:p>
        </w:tc>
      </w:tr>
    </w:tbl>
    <w:p w:rsidR="00281DFF" w:rsidRDefault="00281DFF" w:rsidP="00281DFF">
      <w:pPr>
        <w:spacing w:after="0" w:line="240" w:lineRule="auto"/>
        <w:rPr>
          <w:lang w:val="uk-UA"/>
        </w:rPr>
      </w:pPr>
    </w:p>
    <w:tbl>
      <w:tblPr>
        <w:tblW w:w="57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0"/>
        <w:gridCol w:w="500"/>
        <w:gridCol w:w="280"/>
        <w:gridCol w:w="1260"/>
        <w:gridCol w:w="400"/>
        <w:gridCol w:w="400"/>
        <w:gridCol w:w="860"/>
        <w:gridCol w:w="400"/>
      </w:tblGrid>
      <w:tr w:rsidR="00281DFF" w:rsidTr="00281DF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Протокол від 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28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червня</w:t>
            </w:r>
          </w:p>
        </w:tc>
        <w:tc>
          <w:tcPr>
            <w:tcW w:w="40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86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року №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</w:tr>
    </w:tbl>
    <w:p w:rsidR="00281DFF" w:rsidRDefault="00281DFF" w:rsidP="00281DFF">
      <w:pPr>
        <w:spacing w:after="0" w:line="240" w:lineRule="auto"/>
        <w:rPr>
          <w:lang w:val="uk-UA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0"/>
        <w:gridCol w:w="7800"/>
      </w:tblGrid>
      <w:tr w:rsidR="00281DFF" w:rsidTr="00281DFF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Завідувач кафедри</w:t>
            </w:r>
          </w:p>
        </w:tc>
        <w:tc>
          <w:tcPr>
            <w:tcW w:w="7800" w:type="dxa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програмних засобів</w:t>
            </w:r>
          </w:p>
        </w:tc>
      </w:tr>
      <w:tr w:rsidR="00281DFF" w:rsidTr="00281DFF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7800" w:type="dxa"/>
            <w:tcBorders>
              <w:top w:val="single" w:sz="4" w:space="0" w:color="auto"/>
            </w:tcBorders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(найменування кафедри)</w:t>
            </w:r>
          </w:p>
        </w:tc>
      </w:tr>
    </w:tbl>
    <w:p w:rsidR="00281DFF" w:rsidRDefault="00281DFF" w:rsidP="00281DFF">
      <w:pPr>
        <w:spacing w:after="0" w:line="240" w:lineRule="auto"/>
        <w:rPr>
          <w:lang w:val="uk-UA"/>
        </w:rPr>
      </w:pPr>
    </w:p>
    <w:tbl>
      <w:tblPr>
        <w:tblW w:w="988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500"/>
        <w:gridCol w:w="280"/>
        <w:gridCol w:w="1260"/>
        <w:gridCol w:w="400"/>
        <w:gridCol w:w="400"/>
        <w:gridCol w:w="860"/>
        <w:gridCol w:w="2740"/>
        <w:gridCol w:w="236"/>
        <w:gridCol w:w="2740"/>
        <w:gridCol w:w="236"/>
      </w:tblGrid>
      <w:tr w:rsidR="00281DFF" w:rsidTr="00281DFF">
        <w:tblPrEx>
          <w:tblCellMar>
            <w:top w:w="0" w:type="dxa"/>
            <w:bottom w:w="0" w:type="dxa"/>
          </w:tblCellMar>
        </w:tblPrEx>
        <w:tc>
          <w:tcPr>
            <w:tcW w:w="236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8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40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86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року</w:t>
            </w:r>
          </w:p>
        </w:tc>
        <w:tc>
          <w:tcPr>
            <w:tcW w:w="2740" w:type="dxa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(</w:t>
            </w:r>
          </w:p>
        </w:tc>
        <w:tc>
          <w:tcPr>
            <w:tcW w:w="2740" w:type="dxa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)</w:t>
            </w:r>
          </w:p>
        </w:tc>
      </w:tr>
      <w:tr w:rsidR="00281DFF" w:rsidRPr="00281DFF" w:rsidTr="00F436A8">
        <w:tblPrEx>
          <w:tblCellMar>
            <w:top w:w="0" w:type="dxa"/>
            <w:bottom w:w="0" w:type="dxa"/>
          </w:tblCellMar>
        </w:tblPrEx>
        <w:tc>
          <w:tcPr>
            <w:tcW w:w="3936" w:type="dxa"/>
            <w:gridSpan w:val="7"/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740" w:type="dxa"/>
            <w:tcBorders>
              <w:top w:val="single" w:sz="4" w:space="0" w:color="auto"/>
            </w:tcBorders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(підпис)</w:t>
            </w:r>
          </w:p>
        </w:tc>
        <w:tc>
          <w:tcPr>
            <w:tcW w:w="236" w:type="dxa"/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740" w:type="dxa"/>
            <w:tcBorders>
              <w:top w:val="single" w:sz="4" w:space="0" w:color="auto"/>
            </w:tcBorders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(прізвище та ініціали)</w:t>
            </w:r>
          </w:p>
        </w:tc>
        <w:tc>
          <w:tcPr>
            <w:tcW w:w="236" w:type="dxa"/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</w:tr>
    </w:tbl>
    <w:p w:rsidR="00281DFF" w:rsidRDefault="00281DFF" w:rsidP="00281DFF">
      <w:pPr>
        <w:spacing w:before="240" w:after="0" w:line="240" w:lineRule="auto"/>
        <w:rPr>
          <w:lang w:val="uk-UA"/>
        </w:rPr>
      </w:pPr>
      <w:r>
        <w:rPr>
          <w:lang w:val="uk-UA"/>
        </w:rPr>
        <w:t>Схвалено науково-методичною комісією факультету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</w:tblGrid>
      <w:tr w:rsidR="00281DFF" w:rsidTr="00281DFF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комп'ютерних наук і технологій</w:t>
            </w:r>
          </w:p>
        </w:tc>
      </w:tr>
      <w:tr w:rsidR="00281DFF" w:rsidTr="00281DFF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4" w:space="0" w:color="auto"/>
            </w:tcBorders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(найменування факультету)</w:t>
            </w:r>
          </w:p>
        </w:tc>
      </w:tr>
    </w:tbl>
    <w:p w:rsidR="00281DFF" w:rsidRDefault="00281DFF" w:rsidP="00281DFF">
      <w:pPr>
        <w:spacing w:after="0" w:line="240" w:lineRule="auto"/>
        <w:rPr>
          <w:lang w:val="uk-UA"/>
        </w:rPr>
      </w:pPr>
    </w:p>
    <w:tbl>
      <w:tblPr>
        <w:tblW w:w="57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0"/>
        <w:gridCol w:w="500"/>
        <w:gridCol w:w="280"/>
        <w:gridCol w:w="1260"/>
        <w:gridCol w:w="400"/>
        <w:gridCol w:w="400"/>
        <w:gridCol w:w="860"/>
        <w:gridCol w:w="400"/>
      </w:tblGrid>
      <w:tr w:rsidR="00281DFF" w:rsidTr="00281DF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Протокол від 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31</w:t>
            </w:r>
          </w:p>
        </w:tc>
        <w:tc>
          <w:tcPr>
            <w:tcW w:w="28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серпня</w:t>
            </w:r>
          </w:p>
        </w:tc>
        <w:tc>
          <w:tcPr>
            <w:tcW w:w="40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86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року №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</w:tbl>
    <w:p w:rsidR="00281DFF" w:rsidRDefault="00281DFF" w:rsidP="00281DFF">
      <w:pPr>
        <w:spacing w:after="0" w:line="240" w:lineRule="auto"/>
        <w:rPr>
          <w:lang w:val="uk-UA"/>
        </w:rPr>
      </w:pPr>
    </w:p>
    <w:tbl>
      <w:tblPr>
        <w:tblW w:w="988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500"/>
        <w:gridCol w:w="280"/>
        <w:gridCol w:w="1260"/>
        <w:gridCol w:w="400"/>
        <w:gridCol w:w="400"/>
        <w:gridCol w:w="600"/>
        <w:gridCol w:w="1220"/>
        <w:gridCol w:w="2260"/>
        <w:gridCol w:w="236"/>
        <w:gridCol w:w="2260"/>
        <w:gridCol w:w="236"/>
      </w:tblGrid>
      <w:tr w:rsidR="00281DFF" w:rsidTr="00281DFF">
        <w:tblPrEx>
          <w:tblCellMar>
            <w:top w:w="0" w:type="dxa"/>
            <w:bottom w:w="0" w:type="dxa"/>
          </w:tblCellMar>
        </w:tblPrEx>
        <w:tc>
          <w:tcPr>
            <w:tcW w:w="236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8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40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60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 року</w:t>
            </w:r>
          </w:p>
        </w:tc>
        <w:tc>
          <w:tcPr>
            <w:tcW w:w="122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Голова 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(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)</w:t>
            </w:r>
          </w:p>
        </w:tc>
      </w:tr>
      <w:tr w:rsidR="00281DFF" w:rsidRPr="00281DFF" w:rsidTr="00DE3758">
        <w:tblPrEx>
          <w:tblCellMar>
            <w:top w:w="0" w:type="dxa"/>
            <w:bottom w:w="0" w:type="dxa"/>
          </w:tblCellMar>
        </w:tblPrEx>
        <w:tc>
          <w:tcPr>
            <w:tcW w:w="3676" w:type="dxa"/>
            <w:gridSpan w:val="7"/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1220" w:type="dxa"/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260" w:type="dxa"/>
            <w:tcBorders>
              <w:top w:val="single" w:sz="4" w:space="0" w:color="auto"/>
            </w:tcBorders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(підпис)</w:t>
            </w:r>
          </w:p>
        </w:tc>
        <w:tc>
          <w:tcPr>
            <w:tcW w:w="236" w:type="dxa"/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260" w:type="dxa"/>
            <w:tcBorders>
              <w:top w:val="single" w:sz="4" w:space="0" w:color="auto"/>
            </w:tcBorders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(прізвище та ініціали)</w:t>
            </w:r>
          </w:p>
        </w:tc>
        <w:tc>
          <w:tcPr>
            <w:tcW w:w="236" w:type="dxa"/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</w:tr>
    </w:tbl>
    <w:p w:rsidR="00281DFF" w:rsidRDefault="00281DFF" w:rsidP="00281DFF">
      <w:pPr>
        <w:spacing w:before="240" w:after="0" w:line="240" w:lineRule="auto"/>
        <w:rPr>
          <w:lang w:val="uk-UA"/>
        </w:rPr>
      </w:pPr>
      <w:r>
        <w:rPr>
          <w:lang w:val="uk-UA"/>
        </w:rPr>
        <w:t>Узгоджено групою забезпечення освітньої програми *</w:t>
      </w:r>
    </w:p>
    <w:tbl>
      <w:tblPr>
        <w:tblW w:w="0" w:type="auto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</w:tblGrid>
      <w:tr w:rsidR="00281DFF" w:rsidTr="00281DFF">
        <w:tblPrEx>
          <w:tblCellMar>
            <w:top w:w="0" w:type="dxa"/>
            <w:bottom w:w="0" w:type="dxa"/>
          </w:tblCellMar>
        </w:tblPrEx>
        <w:tc>
          <w:tcPr>
            <w:tcW w:w="9800" w:type="dxa"/>
            <w:shd w:val="clear" w:color="auto" w:fill="auto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</w:p>
        </w:tc>
      </w:tr>
    </w:tbl>
    <w:p w:rsidR="00281DFF" w:rsidRDefault="00281DFF" w:rsidP="00281DFF">
      <w:pPr>
        <w:spacing w:after="0" w:line="240" w:lineRule="auto"/>
        <w:rPr>
          <w:lang w:val="uk-UA"/>
        </w:rPr>
      </w:pPr>
    </w:p>
    <w:tbl>
      <w:tblPr>
        <w:tblW w:w="988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500"/>
        <w:gridCol w:w="280"/>
        <w:gridCol w:w="1260"/>
        <w:gridCol w:w="400"/>
        <w:gridCol w:w="400"/>
        <w:gridCol w:w="800"/>
        <w:gridCol w:w="1020"/>
        <w:gridCol w:w="2260"/>
        <w:gridCol w:w="236"/>
        <w:gridCol w:w="2260"/>
        <w:gridCol w:w="236"/>
      </w:tblGrid>
      <w:tr w:rsidR="00281DFF" w:rsidTr="00281DFF">
        <w:tblPrEx>
          <w:tblCellMar>
            <w:top w:w="0" w:type="dxa"/>
            <w:bottom w:w="0" w:type="dxa"/>
          </w:tblCellMar>
        </w:tblPrEx>
        <w:tc>
          <w:tcPr>
            <w:tcW w:w="236" w:type="dxa"/>
            <w:shd w:val="clear" w:color="auto" w:fill="auto"/>
            <w:vAlign w:val="bottom"/>
          </w:tcPr>
          <w:p w:rsidR="00281DFF" w:rsidRDefault="00281DFF" w:rsidP="00281DF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400" w:type="dxa"/>
            <w:shd w:val="clear" w:color="auto" w:fill="auto"/>
            <w:vAlign w:val="bottom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800" w:type="dxa"/>
            <w:shd w:val="clear" w:color="auto" w:fill="auto"/>
            <w:vAlign w:val="bottom"/>
          </w:tcPr>
          <w:p w:rsidR="00281DFF" w:rsidRDefault="00281DFF" w:rsidP="00281DF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 року</w:t>
            </w:r>
          </w:p>
        </w:tc>
        <w:tc>
          <w:tcPr>
            <w:tcW w:w="1020" w:type="dxa"/>
            <w:shd w:val="clear" w:color="auto" w:fill="auto"/>
            <w:vAlign w:val="bottom"/>
          </w:tcPr>
          <w:p w:rsidR="00281DFF" w:rsidRDefault="00281DFF" w:rsidP="00281DF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Керівник</w:t>
            </w:r>
            <w:r>
              <w:rPr>
                <w:lang w:val="uk-UA"/>
              </w:rPr>
              <w:br/>
              <w:t>групи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(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)</w:t>
            </w:r>
          </w:p>
        </w:tc>
      </w:tr>
      <w:tr w:rsidR="00281DFF" w:rsidRPr="00281DFF" w:rsidTr="00BF0D63">
        <w:tblPrEx>
          <w:tblCellMar>
            <w:top w:w="0" w:type="dxa"/>
            <w:bottom w:w="0" w:type="dxa"/>
          </w:tblCellMar>
        </w:tblPrEx>
        <w:tc>
          <w:tcPr>
            <w:tcW w:w="3876" w:type="dxa"/>
            <w:gridSpan w:val="7"/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1020" w:type="dxa"/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260" w:type="dxa"/>
            <w:tcBorders>
              <w:top w:val="single" w:sz="4" w:space="0" w:color="auto"/>
            </w:tcBorders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(підпис)</w:t>
            </w:r>
          </w:p>
        </w:tc>
        <w:tc>
          <w:tcPr>
            <w:tcW w:w="236" w:type="dxa"/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260" w:type="dxa"/>
            <w:tcBorders>
              <w:top w:val="single" w:sz="4" w:space="0" w:color="auto"/>
            </w:tcBorders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(прізвище та ініціали)</w:t>
            </w:r>
          </w:p>
        </w:tc>
        <w:tc>
          <w:tcPr>
            <w:tcW w:w="236" w:type="dxa"/>
            <w:shd w:val="clear" w:color="auto" w:fill="auto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</w:tr>
    </w:tbl>
    <w:p w:rsidR="00281DFF" w:rsidRDefault="00281DFF" w:rsidP="00281DFF">
      <w:pPr>
        <w:spacing w:before="720" w:after="480" w:line="240" w:lineRule="auto"/>
        <w:rPr>
          <w:sz w:val="20"/>
          <w:lang w:val="uk-UA"/>
        </w:rPr>
      </w:pPr>
      <w:r>
        <w:rPr>
          <w:sz w:val="20"/>
          <w:lang w:val="uk-UA"/>
        </w:rPr>
        <w:t>* Якщо дисципліна викладається невипусковою кафедрою</w:t>
      </w:r>
    </w:p>
    <w:tbl>
      <w:tblPr>
        <w:tblW w:w="98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00"/>
        <w:gridCol w:w="600"/>
        <w:gridCol w:w="400"/>
      </w:tblGrid>
      <w:tr w:rsidR="00281DFF" w:rsidTr="00281DFF">
        <w:tblPrEx>
          <w:tblCellMar>
            <w:top w:w="0" w:type="dxa"/>
            <w:bottom w:w="0" w:type="dxa"/>
          </w:tblCellMar>
        </w:tblPrEx>
        <w:tc>
          <w:tcPr>
            <w:tcW w:w="8800" w:type="dxa"/>
            <w:shd w:val="clear" w:color="auto" w:fill="auto"/>
            <w:tcMar>
              <w:right w:w="480" w:type="dxa"/>
            </w:tcMar>
            <w:vAlign w:val="bottom"/>
          </w:tcPr>
          <w:p w:rsidR="00281DFF" w:rsidRDefault="00281DFF" w:rsidP="00281DFF">
            <w:pPr>
              <w:spacing w:before="820" w:after="0" w:line="240" w:lineRule="auto"/>
              <w:jc w:val="both"/>
              <w:rPr>
                <w:lang w:val="uk-UA"/>
              </w:rPr>
            </w:pP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281DFF" w:rsidRDefault="00281DFF" w:rsidP="00281DF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2023</w:t>
            </w:r>
          </w:p>
        </w:tc>
        <w:tc>
          <w:tcPr>
            <w:tcW w:w="400" w:type="dxa"/>
            <w:shd w:val="clear" w:color="auto" w:fill="auto"/>
            <w:vAlign w:val="bottom"/>
          </w:tcPr>
          <w:p w:rsidR="00281DFF" w:rsidRDefault="00281DFF" w:rsidP="00281DFF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рік</w:t>
            </w:r>
          </w:p>
        </w:tc>
      </w:tr>
    </w:tbl>
    <w:p w:rsidR="00281DFF" w:rsidRDefault="00281DFF">
      <w:pPr>
        <w:rPr>
          <w:lang w:val="uk-UA"/>
        </w:rPr>
      </w:pPr>
      <w:r>
        <w:rPr>
          <w:lang w:val="uk-UA"/>
        </w:rPr>
        <w:br w:type="page"/>
      </w:r>
    </w:p>
    <w:p w:rsidR="00281DFF" w:rsidRDefault="00281DFF" w:rsidP="00281DFF">
      <w:pPr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lastRenderedPageBreak/>
        <w:t>Опис навчальної дисципліни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000" w:firstRow="0" w:lastRow="0" w:firstColumn="0" w:lastColumn="0" w:noHBand="0" w:noVBand="0"/>
      </w:tblPr>
      <w:tblGrid>
        <w:gridCol w:w="2900"/>
        <w:gridCol w:w="3500"/>
        <w:gridCol w:w="1700"/>
        <w:gridCol w:w="1700"/>
      </w:tblGrid>
      <w:tr w:rsidR="00281DFF" w:rsidTr="000B376F">
        <w:tc>
          <w:tcPr>
            <w:tcW w:w="2900" w:type="dxa"/>
            <w:vMerge w:val="restart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Найменування</w:t>
            </w:r>
            <w:r>
              <w:rPr>
                <w:sz w:val="28"/>
                <w:lang w:val="uk-UA"/>
              </w:rPr>
              <w:br/>
              <w:t>показників</w:t>
            </w:r>
          </w:p>
        </w:tc>
        <w:tc>
          <w:tcPr>
            <w:tcW w:w="3500" w:type="dxa"/>
            <w:vMerge w:val="restart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Галузь знань,</w:t>
            </w:r>
            <w:r>
              <w:rPr>
                <w:sz w:val="28"/>
                <w:lang w:val="uk-UA"/>
              </w:rPr>
              <w:br/>
              <w:t>спеціальність,</w:t>
            </w:r>
            <w:r>
              <w:rPr>
                <w:sz w:val="28"/>
                <w:lang w:val="uk-UA"/>
              </w:rPr>
              <w:br/>
              <w:t>освітній ступінь</w:t>
            </w: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Характеристика</w:t>
            </w:r>
            <w:r>
              <w:rPr>
                <w:sz w:val="28"/>
                <w:lang w:val="uk-UA"/>
              </w:rPr>
              <w:br/>
              <w:t>навчальної дисципліни</w:t>
            </w:r>
          </w:p>
        </w:tc>
      </w:tr>
      <w:tr w:rsidR="00281DFF" w:rsidTr="00281DFF">
        <w:tc>
          <w:tcPr>
            <w:tcW w:w="290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денна форма</w:t>
            </w:r>
            <w:r>
              <w:rPr>
                <w:b/>
                <w:lang w:val="uk-UA"/>
              </w:rPr>
              <w:br/>
              <w:t>навчання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заочна форма</w:t>
            </w:r>
            <w:r>
              <w:rPr>
                <w:b/>
                <w:lang w:val="uk-UA"/>
              </w:rPr>
              <w:br/>
              <w:t>навчання</w:t>
            </w:r>
          </w:p>
        </w:tc>
      </w:tr>
      <w:tr w:rsidR="00281DFF" w:rsidTr="00FD4000">
        <w:tc>
          <w:tcPr>
            <w:tcW w:w="2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 кредитів – 5</w:t>
            </w:r>
          </w:p>
        </w:tc>
        <w:tc>
          <w:tcPr>
            <w:tcW w:w="35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Галузь знань</w:t>
            </w:r>
          </w:p>
          <w:p w:rsidR="00281DFF" w:rsidRDefault="00281DFF" w:rsidP="00281DFF">
            <w:pPr>
              <w:pBdr>
                <w:bottom w:val="single" w:sz="4" w:space="0" w:color="auto"/>
              </w:pBd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12 Інформаційні технології</w:t>
            </w:r>
          </w:p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 w:rsidRPr="00281DFF">
              <w:rPr>
                <w:sz w:val="16"/>
                <w:lang w:val="uk-UA"/>
              </w:rPr>
              <w:t>(шифр і найменування)</w:t>
            </w: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обов’язкова</w:t>
            </w:r>
          </w:p>
        </w:tc>
      </w:tr>
      <w:tr w:rsidR="00281DFF" w:rsidTr="008667F0">
        <w:tc>
          <w:tcPr>
            <w:tcW w:w="2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Модулів – 2</w:t>
            </w:r>
          </w:p>
        </w:tc>
        <w:tc>
          <w:tcPr>
            <w:tcW w:w="3500" w:type="dxa"/>
            <w:vMerge w:val="restart"/>
            <w:shd w:val="clear" w:color="auto" w:fill="auto"/>
            <w:vAlign w:val="center"/>
          </w:tcPr>
          <w:p w:rsidR="00281DFF" w:rsidRDefault="00281DFF" w:rsidP="00281DFF">
            <w:pPr>
              <w:spacing w:after="24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Спеціальність (освітня програма, спеціалізація)</w:t>
            </w:r>
          </w:p>
          <w:p w:rsidR="00281DFF" w:rsidRDefault="00281DFF" w:rsidP="00281DFF">
            <w:pPr>
              <w:pBdr>
                <w:bottom w:val="single" w:sz="4" w:space="0" w:color="auto"/>
              </w:pBd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Інженерія програмного забезпечення,</w:t>
            </w:r>
            <w:r>
              <w:rPr>
                <w:sz w:val="28"/>
                <w:lang w:val="uk-UA"/>
              </w:rPr>
              <w:br/>
              <w:t>121 Інженерія програмного забезпечення</w:t>
            </w:r>
          </w:p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 w:rsidRPr="00281DFF">
              <w:rPr>
                <w:sz w:val="16"/>
                <w:lang w:val="uk-UA"/>
              </w:rPr>
              <w:t>(код і найменування)</w:t>
            </w: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Рік підготовки:</w:t>
            </w:r>
          </w:p>
        </w:tc>
      </w:tr>
      <w:tr w:rsidR="00281DFF" w:rsidTr="00281DFF">
        <w:tc>
          <w:tcPr>
            <w:tcW w:w="2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Змістових модулів – 4</w:t>
            </w: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1-й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281DFF" w:rsidTr="00B41AD6">
        <w:tc>
          <w:tcPr>
            <w:tcW w:w="2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Індивідуальне науково-дослідне завдання</w:t>
            </w:r>
          </w:p>
          <w:p w:rsidR="00281DFF" w:rsidRDefault="00281DFF" w:rsidP="00281DFF">
            <w:pPr>
              <w:pBdr>
                <w:bottom w:val="single" w:sz="4" w:space="0" w:color="auto"/>
              </w:pBdr>
              <w:spacing w:after="0" w:line="240" w:lineRule="auto"/>
              <w:jc w:val="center"/>
              <w:rPr>
                <w:sz w:val="28"/>
                <w:lang w:val="uk-UA"/>
              </w:rPr>
            </w:pPr>
          </w:p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 w:rsidRPr="00281DFF">
              <w:rPr>
                <w:sz w:val="16"/>
                <w:lang w:val="uk-UA"/>
              </w:rPr>
              <w:t>(назва)</w:t>
            </w: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Семестр</w:t>
            </w:r>
          </w:p>
        </w:tc>
      </w:tr>
      <w:tr w:rsidR="00281DFF" w:rsidTr="00281DFF">
        <w:tc>
          <w:tcPr>
            <w:tcW w:w="2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Загальна кількість годин – 150</w:t>
            </w: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1-й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281DFF" w:rsidTr="00C359A4">
        <w:tc>
          <w:tcPr>
            <w:tcW w:w="2900" w:type="dxa"/>
            <w:vMerge w:val="restart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Тижневих годин для денної форми навчання:</w:t>
            </w:r>
          </w:p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аудиторних – 3</w:t>
            </w:r>
          </w:p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самостійної роботи студента – 8,5</w:t>
            </w:r>
          </w:p>
        </w:tc>
        <w:tc>
          <w:tcPr>
            <w:tcW w:w="3500" w:type="dxa"/>
            <w:vMerge w:val="restart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Освітній ступінь:</w:t>
            </w:r>
            <w:r>
              <w:rPr>
                <w:sz w:val="28"/>
                <w:lang w:val="uk-UA"/>
              </w:rPr>
              <w:br/>
              <w:t>магістр</w:t>
            </w: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Лекції</w:t>
            </w:r>
          </w:p>
        </w:tc>
      </w:tr>
      <w:tr w:rsidR="00281DFF" w:rsidTr="00281DFF">
        <w:tc>
          <w:tcPr>
            <w:tcW w:w="290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12 год.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281DFF" w:rsidTr="00A51226">
        <w:tc>
          <w:tcPr>
            <w:tcW w:w="290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Практичні, семінарські</w:t>
            </w:r>
          </w:p>
        </w:tc>
      </w:tr>
      <w:tr w:rsidR="00281DFF" w:rsidTr="00281DFF">
        <w:tc>
          <w:tcPr>
            <w:tcW w:w="290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281DFF" w:rsidTr="002731C9">
        <w:tc>
          <w:tcPr>
            <w:tcW w:w="290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Лабораторні</w:t>
            </w:r>
          </w:p>
        </w:tc>
      </w:tr>
      <w:tr w:rsidR="00281DFF" w:rsidTr="00281DFF">
        <w:tc>
          <w:tcPr>
            <w:tcW w:w="290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26 год.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281DFF" w:rsidTr="00B6189C">
        <w:tc>
          <w:tcPr>
            <w:tcW w:w="290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Самостійна робота</w:t>
            </w:r>
          </w:p>
        </w:tc>
      </w:tr>
      <w:tr w:rsidR="00281DFF" w:rsidTr="00281DFF">
        <w:tc>
          <w:tcPr>
            <w:tcW w:w="290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112 год.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281DFF" w:rsidTr="00D3343D">
        <w:tc>
          <w:tcPr>
            <w:tcW w:w="290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281DFF">
              <w:rPr>
                <w:b/>
                <w:sz w:val="28"/>
                <w:lang w:val="uk-UA"/>
              </w:rPr>
              <w:t>Індивідуальні завдання:</w:t>
            </w:r>
          </w:p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281DFF" w:rsidTr="005124A3">
        <w:tc>
          <w:tcPr>
            <w:tcW w:w="290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Вид контролю: екзамен, КП</w:t>
            </w:r>
          </w:p>
        </w:tc>
      </w:tr>
    </w:tbl>
    <w:p w:rsidR="00281DFF" w:rsidRDefault="00281DFF" w:rsidP="00281DFF">
      <w:pPr>
        <w:spacing w:before="240" w:after="0" w:line="240" w:lineRule="auto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Примітка.</w:t>
      </w:r>
    </w:p>
    <w:p w:rsidR="00281DFF" w:rsidRDefault="00281DFF" w:rsidP="00281DFF">
      <w:pPr>
        <w:spacing w:after="0" w:line="240" w:lineRule="auto"/>
        <w:jc w:val="both"/>
        <w:rPr>
          <w:sz w:val="28"/>
          <w:lang w:val="uk-UA"/>
        </w:rPr>
      </w:pPr>
      <w:r>
        <w:rPr>
          <w:sz w:val="28"/>
          <w:lang w:val="uk-UA"/>
        </w:rPr>
        <w:t>Співвідношення кількості годин аудиторних занять до самостійної та індивідуальної роботи становить: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для денної форми навчання – 38 : 112 ≈ 1 : 2,947</w:t>
      </w:r>
      <w:r>
        <w:rPr>
          <w:sz w:val="28"/>
          <w:lang w:val="uk-UA"/>
        </w:rPr>
        <w:br w:type="page"/>
      </w:r>
    </w:p>
    <w:p w:rsidR="00281DFF" w:rsidRDefault="00281DFF" w:rsidP="00281DF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lastRenderedPageBreak/>
        <w:t>1. Мета навчальної дисципліни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Мета: Навчити здобувачів обирати, використовувати та досліджувати методи та засоби інженерії прикладних інтелектуальних застосунків.</w:t>
      </w:r>
    </w:p>
    <w:p w:rsidR="00281DFF" w:rsidRDefault="00281DFF" w:rsidP="00281DFF">
      <w:pPr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Завдання: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 надання здобувачам комплексу знань, необхідних для розуміння проблем, які виникають під час побудови та при використанні прикладних інтелектуальних застосунків;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– підготувати здобувача до застосування на практиці сучасних засобів розроблення інтелектуальних програмних застосунків; 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– допомогти здобувачам набути навички з модифікації існуючих та розробки нових алгоритмічних рішень для створення прикладних інтелектуальних застосунків; 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 сформувати у здобувачів компетентності та програмні результати навчання, необхідні для створення прикладних інтелектуальних застосунків.</w:t>
      </w:r>
    </w:p>
    <w:p w:rsidR="00281DFF" w:rsidRDefault="00281DFF" w:rsidP="00281DFF">
      <w:pPr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У результаті вивчення навчальної дисципліни студент повинен отримати</w:t>
      </w:r>
    </w:p>
    <w:p w:rsidR="00281DFF" w:rsidRDefault="00281DFF" w:rsidP="00281DFF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загальні компетентності: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ЗК03 – Здатність проводити дослідження на відповідному рівні.</w:t>
      </w:r>
    </w:p>
    <w:p w:rsidR="00281DFF" w:rsidRDefault="00281DFF" w:rsidP="00281DFF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фахові компетентності: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СК02 – Здатність розробляти і реалізовувати наукові та/або прикладні проєкти у сфері інженерії програмного забезпечення.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СК07 – Здатність критично осмислювати проблеми у галузі інформаційних технологій та на межі галузей знань, інтегрувати відповідні знання та розв’язувати складні задачі у широких або мультидисциплінарних контекстах.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СК10 – Здатність розробляти програмне забезпечення інтелектуальних систем на основі методів машинного навчання.</w:t>
      </w:r>
    </w:p>
    <w:p w:rsidR="00281DFF" w:rsidRDefault="00281DFF" w:rsidP="00281DFF">
      <w:pPr>
        <w:spacing w:before="240"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очікувані програмні результати навчання: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РН03 – Будувати і досліджувати моделі інформаційних процесів у прикладній області.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РН09 – Обґрунтовано вибирати парадигми і мови програмування для розроблення програмного забезпечення; застосовувати на практиці сучасні засоби розроблення  програмного забезпечення.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РН18 – Розробляти програмне забезпечення інтелектуальних систем на основі методів машинного навчання.</w:t>
      </w:r>
    </w:p>
    <w:p w:rsidR="00281DFF" w:rsidRDefault="00281DFF" w:rsidP="00281DFF">
      <w:pPr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Постреквізити дисципліни: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 Методи аналізу даних та високопродуктивні обчислення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 Нечітке програмування</w:t>
      </w:r>
    </w:p>
    <w:p w:rsidR="00281DFF" w:rsidRDefault="00281DFF" w:rsidP="00281DF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2. Програма навчальної дисципліни</w:t>
      </w:r>
    </w:p>
    <w:p w:rsidR="00281DFF" w:rsidRDefault="00281DFF" w:rsidP="00281DFF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Модуль 1.</w:t>
      </w:r>
    </w:p>
    <w:p w:rsidR="00281DFF" w:rsidRDefault="00281DFF" w:rsidP="00281DFF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Змістовий модуль 1. Методи та програмні засоби для обробки часових рядів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lastRenderedPageBreak/>
        <w:t>Тема 1. </w:t>
      </w:r>
      <w:r>
        <w:rPr>
          <w:sz w:val="28"/>
          <w:lang w:val="uk-UA"/>
        </w:rPr>
        <w:t>Поняття часового ряду. Прогнозування часових рядів.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2. </w:t>
      </w:r>
      <w:r>
        <w:rPr>
          <w:sz w:val="28"/>
          <w:lang w:val="uk-UA"/>
        </w:rPr>
        <w:t>Машинне навчання для прогнозування часових рядів.</w:t>
      </w:r>
    </w:p>
    <w:p w:rsidR="00281DFF" w:rsidRDefault="00281DFF" w:rsidP="00281DFF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Змістовий модуль 2. Комп'ютерне бачення в проєктах у сфері інженерії програмного забезпечення.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1. </w:t>
      </w:r>
      <w:r>
        <w:rPr>
          <w:sz w:val="28"/>
          <w:lang w:val="uk-UA"/>
        </w:rPr>
        <w:t>Поняття комп'ютерного бачення. Задачі комп'ютерного бачення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2. </w:t>
      </w:r>
      <w:r>
        <w:rPr>
          <w:sz w:val="28"/>
          <w:lang w:val="uk-UA"/>
        </w:rPr>
        <w:t>Класифікація та розпізнавання зображень. Виявлення об'єктів на зображеннях</w:t>
      </w:r>
    </w:p>
    <w:p w:rsidR="00281DFF" w:rsidRDefault="00281DFF" w:rsidP="00281DFF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Модуль 2.</w:t>
      </w:r>
    </w:p>
    <w:p w:rsidR="00281DFF" w:rsidRDefault="00281DFF" w:rsidP="00281DFF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Змістовий модуль 3. Сучасні засоби розроблення програмного забезпечення обробки природної мови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1. </w:t>
      </w:r>
      <w:r>
        <w:rPr>
          <w:sz w:val="28"/>
          <w:lang w:val="uk-UA"/>
        </w:rPr>
        <w:t>Обробка природної мови. Задачі обробки природної мови.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2. </w:t>
      </w:r>
      <w:r>
        <w:rPr>
          <w:sz w:val="28"/>
          <w:lang w:val="uk-UA"/>
        </w:rPr>
        <w:t>Класифікація текстів. Генерація текстів. Моделі інформаційних процесів</w:t>
      </w:r>
    </w:p>
    <w:p w:rsidR="00281DFF" w:rsidRDefault="00281DFF" w:rsidP="00281DFF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Змістовий модуль 4. Сучасні засоби розроблення програмного забезпечення для розпізнавання звукової інформації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1. </w:t>
      </w:r>
      <w:r>
        <w:rPr>
          <w:sz w:val="28"/>
          <w:lang w:val="uk-UA"/>
        </w:rPr>
        <w:t>Розпізнавання мовлення. Системи розпізнавання мовлення як результат розв’язання складних задач у мультидисциплінарних контекстах.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2. </w:t>
      </w:r>
      <w:r>
        <w:rPr>
          <w:sz w:val="28"/>
          <w:lang w:val="uk-UA"/>
        </w:rPr>
        <w:t>Інженерія програмного забезпечення для розпізнавання звуків на основі нейромережевих моделей.</w:t>
      </w:r>
    </w:p>
    <w:p w:rsidR="00281DFF" w:rsidRDefault="00281DFF" w:rsidP="00281DF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3. Структура навчальної дисципліни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5600"/>
        <w:gridCol w:w="1000"/>
        <w:gridCol w:w="640"/>
        <w:gridCol w:w="640"/>
        <w:gridCol w:w="640"/>
        <w:gridCol w:w="640"/>
        <w:gridCol w:w="640"/>
      </w:tblGrid>
      <w:tr w:rsidR="00281DFF" w:rsidTr="003F22D9">
        <w:tc>
          <w:tcPr>
            <w:tcW w:w="5600" w:type="dxa"/>
            <w:vMerge w:val="restart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Назви змістових модулів і тем</w:t>
            </w:r>
          </w:p>
        </w:tc>
        <w:tc>
          <w:tcPr>
            <w:tcW w:w="4200" w:type="dxa"/>
            <w:gridSpan w:val="6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 годин</w:t>
            </w:r>
          </w:p>
        </w:tc>
      </w:tr>
      <w:tr w:rsidR="00281DFF" w:rsidTr="001A0816">
        <w:tc>
          <w:tcPr>
            <w:tcW w:w="560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4200" w:type="dxa"/>
            <w:gridSpan w:val="6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Денна форма</w:t>
            </w:r>
          </w:p>
        </w:tc>
      </w:tr>
      <w:tr w:rsidR="00281DFF" w:rsidTr="00D40E04">
        <w:tc>
          <w:tcPr>
            <w:tcW w:w="560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000" w:type="dxa"/>
            <w:vMerge w:val="restart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усього</w:t>
            </w:r>
          </w:p>
        </w:tc>
        <w:tc>
          <w:tcPr>
            <w:tcW w:w="3200" w:type="dxa"/>
            <w:gridSpan w:val="5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у тому числі</w:t>
            </w:r>
          </w:p>
        </w:tc>
      </w:tr>
      <w:tr w:rsidR="00281DFF" w:rsidTr="00281DFF">
        <w:tc>
          <w:tcPr>
            <w:tcW w:w="560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00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лк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пр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лаб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інд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с.р.</w:t>
            </w:r>
          </w:p>
        </w:tc>
      </w:tr>
    </w:tbl>
    <w:p w:rsidR="00281DFF" w:rsidRDefault="00281DFF" w:rsidP="00281DFF">
      <w:pPr>
        <w:spacing w:after="0" w:line="240" w:lineRule="auto"/>
        <w:jc w:val="center"/>
        <w:rPr>
          <w:sz w:val="2"/>
          <w:lang w:val="uk-UA"/>
        </w:rPr>
      </w:pP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5600"/>
        <w:gridCol w:w="1000"/>
        <w:gridCol w:w="640"/>
        <w:gridCol w:w="640"/>
        <w:gridCol w:w="640"/>
        <w:gridCol w:w="640"/>
        <w:gridCol w:w="640"/>
      </w:tblGrid>
      <w:tr w:rsidR="00281DFF" w:rsidTr="00281DFF">
        <w:trPr>
          <w:tblHeader/>
        </w:trPr>
        <w:tc>
          <w:tcPr>
            <w:tcW w:w="5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</w:tr>
      <w:tr w:rsidR="00281DFF" w:rsidTr="00F90ADB">
        <w:tc>
          <w:tcPr>
            <w:tcW w:w="9800" w:type="dxa"/>
            <w:gridSpan w:val="7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Модуль 1.</w:t>
            </w:r>
          </w:p>
        </w:tc>
      </w:tr>
      <w:tr w:rsidR="00281DFF" w:rsidTr="00CE6D57">
        <w:tc>
          <w:tcPr>
            <w:tcW w:w="9800" w:type="dxa"/>
            <w:gridSpan w:val="7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rPr>
                <w:sz w:val="28"/>
                <w:lang w:val="uk-UA"/>
              </w:rPr>
            </w:pPr>
            <w:r w:rsidRPr="00281DFF">
              <w:rPr>
                <w:b/>
                <w:sz w:val="28"/>
                <w:lang w:val="uk-UA"/>
              </w:rPr>
              <w:t>Змістовий модуль 1.</w:t>
            </w:r>
            <w:r>
              <w:rPr>
                <w:sz w:val="28"/>
                <w:lang w:val="uk-UA"/>
              </w:rPr>
              <w:t xml:space="preserve"> Методи та програмні засоби для обробки часових рядів</w:t>
            </w:r>
          </w:p>
        </w:tc>
      </w:tr>
      <w:tr w:rsidR="00281DFF" w:rsidTr="00281DFF">
        <w:tc>
          <w:tcPr>
            <w:tcW w:w="5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1. Поняття часового ряду. Прогнозування часових рядів.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19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14</w:t>
            </w:r>
          </w:p>
        </w:tc>
      </w:tr>
      <w:tr w:rsidR="00281DFF" w:rsidTr="00281DFF">
        <w:tc>
          <w:tcPr>
            <w:tcW w:w="5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2. Машинне навчання для прогнозування часових рядів.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19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14</w:t>
            </w:r>
          </w:p>
        </w:tc>
      </w:tr>
      <w:tr w:rsidR="00281DFF" w:rsidTr="00281DFF">
        <w:tc>
          <w:tcPr>
            <w:tcW w:w="5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right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Разом за змістовим модулем 1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38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28</w:t>
            </w:r>
          </w:p>
        </w:tc>
      </w:tr>
      <w:tr w:rsidR="00281DFF" w:rsidTr="00D42798">
        <w:tc>
          <w:tcPr>
            <w:tcW w:w="9800" w:type="dxa"/>
            <w:gridSpan w:val="7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rPr>
                <w:sz w:val="28"/>
                <w:lang w:val="uk-UA"/>
              </w:rPr>
            </w:pPr>
            <w:r w:rsidRPr="00281DFF">
              <w:rPr>
                <w:b/>
                <w:sz w:val="28"/>
                <w:lang w:val="uk-UA"/>
              </w:rPr>
              <w:t>Змістовий модуль 2.</w:t>
            </w:r>
            <w:r>
              <w:rPr>
                <w:sz w:val="28"/>
                <w:lang w:val="uk-UA"/>
              </w:rPr>
              <w:t xml:space="preserve"> Комп'ютерне бачення в проєктах у сфері інженерії програмного забезпечення.</w:t>
            </w:r>
          </w:p>
        </w:tc>
      </w:tr>
      <w:tr w:rsidR="00281DFF" w:rsidTr="00281DFF">
        <w:tc>
          <w:tcPr>
            <w:tcW w:w="5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1. Поняття комп'ютерного бачення. Задачі комп'ютерного бачення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19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14</w:t>
            </w:r>
          </w:p>
        </w:tc>
      </w:tr>
      <w:tr w:rsidR="00281DFF" w:rsidTr="00281DFF">
        <w:tc>
          <w:tcPr>
            <w:tcW w:w="5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2. Класифікація та розпізнавання зображень. Виявлення об'єктів на зображеннях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19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14</w:t>
            </w:r>
          </w:p>
        </w:tc>
      </w:tr>
      <w:tr w:rsidR="00281DFF" w:rsidTr="00281DFF">
        <w:tc>
          <w:tcPr>
            <w:tcW w:w="5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right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Разом за змістовим модулем 2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38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28</w:t>
            </w:r>
          </w:p>
        </w:tc>
      </w:tr>
      <w:tr w:rsidR="00281DFF" w:rsidTr="00281DFF">
        <w:tc>
          <w:tcPr>
            <w:tcW w:w="5600" w:type="dxa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right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Разом за модулем 1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76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14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56</w:t>
            </w:r>
          </w:p>
        </w:tc>
      </w:tr>
      <w:tr w:rsidR="00281DFF" w:rsidTr="00B645B0">
        <w:tc>
          <w:tcPr>
            <w:tcW w:w="9800" w:type="dxa"/>
            <w:gridSpan w:val="7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lastRenderedPageBreak/>
              <w:t>Модуль 2.</w:t>
            </w:r>
          </w:p>
        </w:tc>
      </w:tr>
      <w:tr w:rsidR="00281DFF" w:rsidTr="00CB4FCE">
        <w:tc>
          <w:tcPr>
            <w:tcW w:w="9800" w:type="dxa"/>
            <w:gridSpan w:val="7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rPr>
                <w:sz w:val="28"/>
                <w:lang w:val="uk-UA"/>
              </w:rPr>
            </w:pPr>
            <w:r w:rsidRPr="00281DFF">
              <w:rPr>
                <w:b/>
                <w:sz w:val="28"/>
                <w:lang w:val="uk-UA"/>
              </w:rPr>
              <w:t>Змістовий модуль 3.</w:t>
            </w:r>
            <w:r>
              <w:rPr>
                <w:sz w:val="28"/>
                <w:lang w:val="uk-UA"/>
              </w:rPr>
              <w:t xml:space="preserve"> Сучасні засоби розроблення програмного забезпечення обробки природної мови</w:t>
            </w:r>
          </w:p>
        </w:tc>
      </w:tr>
      <w:tr w:rsidR="00281DFF" w:rsidTr="00281DFF">
        <w:tc>
          <w:tcPr>
            <w:tcW w:w="5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1. Обробка природної мови. Задачі обробки природної мови.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18,5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14</w:t>
            </w:r>
          </w:p>
        </w:tc>
      </w:tr>
      <w:tr w:rsidR="00281DFF" w:rsidTr="00281DFF">
        <w:tc>
          <w:tcPr>
            <w:tcW w:w="5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2. Класифікація текстів. Генерація текстів. Моделі інформаційних процесів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18,5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14</w:t>
            </w:r>
          </w:p>
        </w:tc>
      </w:tr>
      <w:tr w:rsidR="00281DFF" w:rsidTr="00281DFF">
        <w:tc>
          <w:tcPr>
            <w:tcW w:w="5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right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Разом за змістовим модулем 3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37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28</w:t>
            </w:r>
          </w:p>
        </w:tc>
      </w:tr>
      <w:tr w:rsidR="00281DFF" w:rsidTr="002003B8">
        <w:tc>
          <w:tcPr>
            <w:tcW w:w="9800" w:type="dxa"/>
            <w:gridSpan w:val="7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rPr>
                <w:sz w:val="28"/>
                <w:lang w:val="uk-UA"/>
              </w:rPr>
            </w:pPr>
            <w:r w:rsidRPr="00281DFF">
              <w:rPr>
                <w:b/>
                <w:sz w:val="28"/>
                <w:lang w:val="uk-UA"/>
              </w:rPr>
              <w:t>Змістовий модуль 4.</w:t>
            </w:r>
            <w:r>
              <w:rPr>
                <w:sz w:val="28"/>
                <w:lang w:val="uk-UA"/>
              </w:rPr>
              <w:t xml:space="preserve"> Сучасні засоби розроблення програмного забезпечення для розпізнавання звукової інформації</w:t>
            </w:r>
          </w:p>
        </w:tc>
      </w:tr>
      <w:tr w:rsidR="00281DFF" w:rsidTr="00281DFF">
        <w:tc>
          <w:tcPr>
            <w:tcW w:w="5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1. Розпізнавання мовлення. Системи розпізнавання мовлення як результат розв’язання складних задач у мультидисциплінарних контекстах.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18,5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14</w:t>
            </w:r>
          </w:p>
        </w:tc>
      </w:tr>
      <w:tr w:rsidR="00281DFF" w:rsidTr="00281DFF">
        <w:tc>
          <w:tcPr>
            <w:tcW w:w="5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2. Інженерія програмного забезпечення для розпізнавання звуків на основі нейромережевих моделей.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18,5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14</w:t>
            </w:r>
          </w:p>
        </w:tc>
      </w:tr>
      <w:tr w:rsidR="00281DFF" w:rsidTr="00281DFF">
        <w:tc>
          <w:tcPr>
            <w:tcW w:w="5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right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Разом за змістовим модулем 4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37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28</w:t>
            </w:r>
          </w:p>
        </w:tc>
      </w:tr>
      <w:tr w:rsidR="00281DFF" w:rsidTr="00281DFF">
        <w:tc>
          <w:tcPr>
            <w:tcW w:w="5600" w:type="dxa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right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Разом за модулем 2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74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12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56</w:t>
            </w:r>
          </w:p>
        </w:tc>
      </w:tr>
      <w:tr w:rsidR="00281DFF" w:rsidRPr="00281DFF" w:rsidTr="00281DFF">
        <w:tc>
          <w:tcPr>
            <w:tcW w:w="5600" w:type="dxa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right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Усього годин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150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12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26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112</w:t>
            </w:r>
          </w:p>
        </w:tc>
      </w:tr>
    </w:tbl>
    <w:p w:rsidR="00281DFF" w:rsidRDefault="00281DFF" w:rsidP="00281DF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4. Теми семінарських занять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600"/>
        <w:gridCol w:w="7900"/>
        <w:gridCol w:w="1300"/>
      </w:tblGrid>
      <w:tr w:rsidR="00281DFF" w:rsidTr="00281DFF">
        <w:trPr>
          <w:tblHeader/>
        </w:trPr>
        <w:tc>
          <w:tcPr>
            <w:tcW w:w="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№</w:t>
            </w:r>
            <w:r>
              <w:rPr>
                <w:sz w:val="28"/>
                <w:lang w:val="uk-UA"/>
              </w:rPr>
              <w:br/>
              <w:t>з/п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Назва теми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</w:t>
            </w:r>
            <w:r>
              <w:rPr>
                <w:sz w:val="28"/>
                <w:lang w:val="uk-UA"/>
              </w:rPr>
              <w:br/>
              <w:t>годин</w:t>
            </w:r>
          </w:p>
        </w:tc>
      </w:tr>
      <w:tr w:rsidR="00281DFF" w:rsidTr="00281DFF">
        <w:tc>
          <w:tcPr>
            <w:tcW w:w="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281DFF" w:rsidTr="00281DFF">
        <w:tc>
          <w:tcPr>
            <w:tcW w:w="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281DFF" w:rsidTr="00281DFF">
        <w:tc>
          <w:tcPr>
            <w:tcW w:w="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...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</w:tbl>
    <w:p w:rsidR="00281DFF" w:rsidRDefault="00281DFF" w:rsidP="00281DF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5. Теми практичних занять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600"/>
        <w:gridCol w:w="7900"/>
        <w:gridCol w:w="1300"/>
      </w:tblGrid>
      <w:tr w:rsidR="00281DFF" w:rsidTr="00281DFF">
        <w:trPr>
          <w:tblHeader/>
        </w:trPr>
        <w:tc>
          <w:tcPr>
            <w:tcW w:w="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№</w:t>
            </w:r>
            <w:r>
              <w:rPr>
                <w:sz w:val="28"/>
                <w:lang w:val="uk-UA"/>
              </w:rPr>
              <w:br/>
              <w:t>з/п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Назва теми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</w:t>
            </w:r>
            <w:r>
              <w:rPr>
                <w:sz w:val="28"/>
                <w:lang w:val="uk-UA"/>
              </w:rPr>
              <w:br/>
              <w:t>годин</w:t>
            </w:r>
          </w:p>
        </w:tc>
      </w:tr>
      <w:tr w:rsidR="00281DFF" w:rsidTr="00281DFF">
        <w:tc>
          <w:tcPr>
            <w:tcW w:w="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281DFF" w:rsidTr="00281DFF">
        <w:tc>
          <w:tcPr>
            <w:tcW w:w="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281DFF" w:rsidTr="00281DFF">
        <w:tc>
          <w:tcPr>
            <w:tcW w:w="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...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</w:tbl>
    <w:p w:rsidR="00281DFF" w:rsidRDefault="00281DFF" w:rsidP="00281DF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lastRenderedPageBreak/>
        <w:t>6. Теми лабораторних занять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600"/>
        <w:gridCol w:w="7900"/>
        <w:gridCol w:w="1300"/>
      </w:tblGrid>
      <w:tr w:rsidR="00281DFF" w:rsidTr="00281DFF">
        <w:trPr>
          <w:tblHeader/>
        </w:trPr>
        <w:tc>
          <w:tcPr>
            <w:tcW w:w="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№</w:t>
            </w:r>
            <w:r>
              <w:rPr>
                <w:sz w:val="28"/>
                <w:lang w:val="uk-UA"/>
              </w:rPr>
              <w:br/>
              <w:t>з/п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Назва теми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</w:t>
            </w:r>
            <w:r>
              <w:rPr>
                <w:sz w:val="28"/>
                <w:lang w:val="uk-UA"/>
              </w:rPr>
              <w:br/>
              <w:t>годин</w:t>
            </w:r>
          </w:p>
        </w:tc>
      </w:tr>
      <w:tr w:rsidR="00281DFF" w:rsidTr="00281DFF">
        <w:tc>
          <w:tcPr>
            <w:tcW w:w="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Програмне забезпечення обробки часових рядів.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</w:tr>
      <w:tr w:rsidR="00281DFF" w:rsidTr="00281DFF">
        <w:tc>
          <w:tcPr>
            <w:tcW w:w="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Комп'ютерний зір. Класифікація та розпізнавання зображень.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</w:tr>
      <w:tr w:rsidR="00281DFF" w:rsidTr="00281DFF">
        <w:tc>
          <w:tcPr>
            <w:tcW w:w="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Обробка природної мови та текстової інформації.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</w:tr>
      <w:tr w:rsidR="00281DFF" w:rsidTr="00281DFF">
        <w:tc>
          <w:tcPr>
            <w:tcW w:w="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Програмне забезпечення розпізнавання звуку.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</w:tr>
    </w:tbl>
    <w:p w:rsidR="00281DFF" w:rsidRDefault="00281DFF" w:rsidP="00281DF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7. Самостійна робота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600"/>
        <w:gridCol w:w="7900"/>
        <w:gridCol w:w="1300"/>
      </w:tblGrid>
      <w:tr w:rsidR="00281DFF" w:rsidTr="00281DFF">
        <w:trPr>
          <w:tblHeader/>
        </w:trPr>
        <w:tc>
          <w:tcPr>
            <w:tcW w:w="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№</w:t>
            </w:r>
            <w:r>
              <w:rPr>
                <w:sz w:val="28"/>
                <w:lang w:val="uk-UA"/>
              </w:rPr>
              <w:br/>
              <w:t>з/п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Назва теми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</w:t>
            </w:r>
            <w:r>
              <w:rPr>
                <w:sz w:val="28"/>
                <w:lang w:val="uk-UA"/>
              </w:rPr>
              <w:br/>
              <w:t>годин</w:t>
            </w:r>
          </w:p>
        </w:tc>
      </w:tr>
      <w:tr w:rsidR="00281DFF" w:rsidTr="00281DFF">
        <w:tc>
          <w:tcPr>
            <w:tcW w:w="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Програмні засоби обробки та аналізу часових рядів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11</w:t>
            </w:r>
          </w:p>
        </w:tc>
      </w:tr>
      <w:tr w:rsidR="00281DFF" w:rsidTr="00281DFF">
        <w:tc>
          <w:tcPr>
            <w:tcW w:w="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Програмні засоби для розпізнавання зображень. Практичні застосування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12</w:t>
            </w:r>
          </w:p>
        </w:tc>
      </w:tr>
      <w:tr w:rsidR="00281DFF" w:rsidTr="00281DFF">
        <w:tc>
          <w:tcPr>
            <w:tcW w:w="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Розпізнавальні моделі для обробки зображень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11</w:t>
            </w:r>
          </w:p>
        </w:tc>
      </w:tr>
      <w:tr w:rsidR="00281DFF" w:rsidTr="00281DFF">
        <w:tc>
          <w:tcPr>
            <w:tcW w:w="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Моделі Deep Learning для розпізнавання зображень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11</w:t>
            </w:r>
          </w:p>
        </w:tc>
      </w:tr>
      <w:tr w:rsidR="00281DFF" w:rsidTr="00281DFF">
        <w:tc>
          <w:tcPr>
            <w:tcW w:w="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Програмні засоби виявлення об'єктів на зображеннях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12</w:t>
            </w:r>
          </w:p>
        </w:tc>
      </w:tr>
      <w:tr w:rsidR="00281DFF" w:rsidTr="00281DFF">
        <w:tc>
          <w:tcPr>
            <w:tcW w:w="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Програмні засоби сентимент-аналізу відгуків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11</w:t>
            </w:r>
          </w:p>
        </w:tc>
      </w:tr>
      <w:tr w:rsidR="00281DFF" w:rsidTr="00281DFF">
        <w:tc>
          <w:tcPr>
            <w:tcW w:w="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Text mining і машинне навчання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11</w:t>
            </w:r>
          </w:p>
        </w:tc>
      </w:tr>
      <w:tr w:rsidR="00281DFF" w:rsidTr="00281DFF">
        <w:tc>
          <w:tcPr>
            <w:tcW w:w="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8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Програмні засоби генерації тексту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11</w:t>
            </w:r>
          </w:p>
        </w:tc>
      </w:tr>
      <w:tr w:rsidR="00281DFF" w:rsidTr="00281DFF">
        <w:tc>
          <w:tcPr>
            <w:tcW w:w="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Використання програмних засобів розпізнавання та генерації тексту у рекомендаційних системах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11</w:t>
            </w:r>
          </w:p>
        </w:tc>
      </w:tr>
      <w:tr w:rsidR="00281DFF" w:rsidTr="00281DFF">
        <w:tc>
          <w:tcPr>
            <w:tcW w:w="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10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Програмні застосунки для розпізнавання мовлення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11</w:t>
            </w:r>
          </w:p>
        </w:tc>
      </w:tr>
      <w:tr w:rsidR="00281DFF" w:rsidTr="00281DFF">
        <w:tc>
          <w:tcPr>
            <w:tcW w:w="6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79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Разом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112</w:t>
            </w:r>
          </w:p>
        </w:tc>
      </w:tr>
    </w:tbl>
    <w:p w:rsidR="00281DFF" w:rsidRDefault="00281DFF" w:rsidP="00281DF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8. Індивідуальні завдання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Індивідуальні завдання з дисципліни як окрема форма контролю не передбачені.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При виконанні завдань до лабораторних робіт індивідуальні завдання визначаються у методичних вказівках з дисципліни.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Завдання на курсовий проєкт з дисципліни визначаються індивідуально з урахуванням пропозицій здобувачів вищої освіти відповідно до тематики та методичних вказівок з дисципліни.</w:t>
      </w:r>
    </w:p>
    <w:p w:rsidR="00281DFF" w:rsidRDefault="00281DFF" w:rsidP="00281DF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9. Методи навчання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Лекція, презентація, лабораторне заняття, опрацювання літератури, самостійна робота, відповіді на запитання та дистанційне навчання, відеоурок (за умов використання відповідної форми навчання).</w:t>
      </w:r>
    </w:p>
    <w:p w:rsidR="00281DFF" w:rsidRDefault="00281DFF" w:rsidP="00281DF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lastRenderedPageBreak/>
        <w:t>10. Очікувані результати навчання з дисципліни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РН03 – Будувати і досліджувати моделі інформаційних процесів у прикладній області.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РН09 – Обґрунтовано вибирати парадигми і мови програмування для розроблення програмного забезпечення; застосовувати на практиці сучасні засоби розроблення  програмного забезпечення.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РН18 – Розробляти програмне забезпечення інтелектуальних систем на основі методів машинного навчання.</w:t>
      </w:r>
    </w:p>
    <w:p w:rsidR="00281DFF" w:rsidRDefault="00281DFF" w:rsidP="00281DF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11. Засоби оцінювання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Поточний контроль письмовий: звіт з лабораторної роботи.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Поточний контроль усний: захист звіту з лабораторної роботи, співбесіда, усне опитування.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Рубіжний (модульний контроль): тест.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Підсумковий контроль усний: залік.</w:t>
      </w:r>
    </w:p>
    <w:p w:rsidR="00281DFF" w:rsidRDefault="00281DFF" w:rsidP="00281DF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12. Критерії оцінювання</w:t>
      </w:r>
    </w:p>
    <w:p w:rsidR="00281DFF" w:rsidRDefault="00281DFF" w:rsidP="00281DFF">
      <w:pPr>
        <w:spacing w:after="240" w:line="240" w:lineRule="auto"/>
        <w:ind w:firstLine="567"/>
        <w:jc w:val="both"/>
        <w:rPr>
          <w:sz w:val="28"/>
          <w:lang w:val="uk-U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664"/>
        <w:gridCol w:w="664"/>
        <w:gridCol w:w="664"/>
        <w:gridCol w:w="664"/>
        <w:gridCol w:w="664"/>
        <w:gridCol w:w="664"/>
        <w:gridCol w:w="664"/>
        <w:gridCol w:w="664"/>
        <w:gridCol w:w="1686"/>
        <w:gridCol w:w="743"/>
      </w:tblGrid>
      <w:tr w:rsidR="00281DFF" w:rsidTr="00281DFF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Поточне тестування та самостійна робота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Підсумковий</w:t>
            </w:r>
            <w:r>
              <w:rPr>
                <w:sz w:val="28"/>
                <w:lang w:val="uk-UA"/>
              </w:rPr>
              <w:br/>
              <w:t>тест</w:t>
            </w:r>
            <w:r>
              <w:rPr>
                <w:sz w:val="28"/>
                <w:lang w:val="uk-UA"/>
              </w:rPr>
              <w:br/>
              <w:t>(екзамен)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Сума</w:t>
            </w:r>
          </w:p>
        </w:tc>
      </w:tr>
      <w:tr w:rsidR="00281DFF" w:rsidTr="00281DFF">
        <w:trPr>
          <w:jc w:val="center"/>
        </w:trPr>
        <w:tc>
          <w:tcPr>
            <w:tcW w:w="0" w:type="auto"/>
            <w:gridSpan w:val="2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Змістовий</w:t>
            </w:r>
            <w:r>
              <w:rPr>
                <w:sz w:val="28"/>
                <w:lang w:val="uk-UA"/>
              </w:rPr>
              <w:br/>
              <w:t>модуль</w:t>
            </w:r>
            <w:r>
              <w:rPr>
                <w:sz w:val="28"/>
                <w:lang w:val="uk-UA"/>
              </w:rPr>
              <w:br/>
              <w:t>№ 1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Змістовий</w:t>
            </w:r>
            <w:r>
              <w:rPr>
                <w:sz w:val="28"/>
                <w:lang w:val="uk-UA"/>
              </w:rPr>
              <w:br/>
              <w:t>модуль</w:t>
            </w:r>
            <w:r>
              <w:rPr>
                <w:sz w:val="28"/>
                <w:lang w:val="uk-UA"/>
              </w:rPr>
              <w:br/>
              <w:t>№ 2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Змістовий</w:t>
            </w:r>
            <w:r>
              <w:rPr>
                <w:sz w:val="28"/>
                <w:lang w:val="uk-UA"/>
              </w:rPr>
              <w:br/>
              <w:t>модуль</w:t>
            </w:r>
            <w:r>
              <w:rPr>
                <w:sz w:val="28"/>
                <w:lang w:val="uk-UA"/>
              </w:rPr>
              <w:br/>
              <w:t>№ 3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Змістовий</w:t>
            </w:r>
            <w:r>
              <w:rPr>
                <w:sz w:val="28"/>
                <w:lang w:val="uk-UA"/>
              </w:rPr>
              <w:br/>
              <w:t>модуль</w:t>
            </w:r>
            <w:r>
              <w:rPr>
                <w:sz w:val="28"/>
                <w:lang w:val="uk-UA"/>
              </w:rPr>
              <w:br/>
              <w:t>№ 4</w:t>
            </w: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281DFF" w:rsidTr="00281DFF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Т2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50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100</w:t>
            </w:r>
          </w:p>
        </w:tc>
      </w:tr>
      <w:tr w:rsidR="00281DFF" w:rsidTr="00281DFF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</w:tbl>
    <w:p w:rsidR="00281DFF" w:rsidRDefault="00281DFF" w:rsidP="00281DFF">
      <w:pPr>
        <w:spacing w:after="240" w:line="240" w:lineRule="auto"/>
        <w:ind w:firstLine="567"/>
        <w:rPr>
          <w:sz w:val="28"/>
          <w:lang w:val="uk-UA"/>
        </w:rPr>
      </w:pPr>
      <w:r>
        <w:rPr>
          <w:sz w:val="28"/>
          <w:lang w:val="uk-UA"/>
        </w:rPr>
        <w:t>Т1, Т2, ... - теми змістових модулів.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2460"/>
        <w:gridCol w:w="2440"/>
        <w:gridCol w:w="2460"/>
        <w:gridCol w:w="2440"/>
      </w:tblGrid>
      <w:tr w:rsidR="00281DFF" w:rsidTr="00281DFF">
        <w:trPr>
          <w:jc w:val="center"/>
        </w:trPr>
        <w:tc>
          <w:tcPr>
            <w:tcW w:w="246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Пояснювальна</w:t>
            </w:r>
            <w:r>
              <w:rPr>
                <w:sz w:val="28"/>
                <w:lang w:val="uk-UA"/>
              </w:rPr>
              <w:br/>
              <w:t>записка</w:t>
            </w:r>
          </w:p>
        </w:tc>
        <w:tc>
          <w:tcPr>
            <w:tcW w:w="24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Ілюстративна</w:t>
            </w:r>
            <w:r>
              <w:rPr>
                <w:sz w:val="28"/>
                <w:lang w:val="uk-UA"/>
              </w:rPr>
              <w:br/>
              <w:t>частина</w:t>
            </w:r>
          </w:p>
        </w:tc>
        <w:tc>
          <w:tcPr>
            <w:tcW w:w="246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Захист</w:t>
            </w:r>
            <w:r>
              <w:rPr>
                <w:sz w:val="28"/>
                <w:lang w:val="uk-UA"/>
              </w:rPr>
              <w:br/>
              <w:t>роботи</w:t>
            </w:r>
          </w:p>
        </w:tc>
        <w:tc>
          <w:tcPr>
            <w:tcW w:w="24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Сума</w:t>
            </w:r>
          </w:p>
        </w:tc>
      </w:tr>
      <w:tr w:rsidR="00281DFF" w:rsidTr="00281DFF">
        <w:trPr>
          <w:jc w:val="center"/>
        </w:trPr>
        <w:tc>
          <w:tcPr>
            <w:tcW w:w="246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до 50%</w:t>
            </w:r>
          </w:p>
        </w:tc>
        <w:tc>
          <w:tcPr>
            <w:tcW w:w="24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до 20%</w:t>
            </w:r>
          </w:p>
        </w:tc>
        <w:tc>
          <w:tcPr>
            <w:tcW w:w="246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до 30%</w:t>
            </w:r>
          </w:p>
        </w:tc>
        <w:tc>
          <w:tcPr>
            <w:tcW w:w="24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100</w:t>
            </w:r>
          </w:p>
        </w:tc>
      </w:tr>
    </w:tbl>
    <w:p w:rsidR="00281DFF" w:rsidRDefault="00281DFF" w:rsidP="00281DF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Шкала оцінювання ECTS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1440"/>
        <w:gridCol w:w="1000"/>
        <w:gridCol w:w="3680"/>
        <w:gridCol w:w="3680"/>
      </w:tblGrid>
      <w:tr w:rsidR="00281DFF" w:rsidTr="00281DFF">
        <w:trPr>
          <w:jc w:val="center"/>
        </w:trPr>
        <w:tc>
          <w:tcPr>
            <w:tcW w:w="1440" w:type="dxa"/>
            <w:vMerge w:val="restart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Сума балів</w:t>
            </w:r>
            <w:r>
              <w:rPr>
                <w:sz w:val="28"/>
                <w:lang w:val="uk-UA"/>
              </w:rPr>
              <w:br/>
              <w:t>за всі види</w:t>
            </w:r>
            <w:r>
              <w:rPr>
                <w:sz w:val="28"/>
                <w:lang w:val="uk-UA"/>
              </w:rPr>
              <w:br/>
              <w:t>навчальної</w:t>
            </w:r>
            <w:r>
              <w:rPr>
                <w:sz w:val="28"/>
                <w:lang w:val="uk-UA"/>
              </w:rPr>
              <w:br/>
              <w:t>діяльності</w:t>
            </w:r>
          </w:p>
        </w:tc>
        <w:tc>
          <w:tcPr>
            <w:tcW w:w="1000" w:type="dxa"/>
            <w:vMerge w:val="restart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 w:rsidRPr="00281DFF">
              <w:rPr>
                <w:sz w:val="28"/>
                <w:lang w:val="uk-UA"/>
              </w:rPr>
              <w:t>Оцінка</w:t>
            </w:r>
            <w:r w:rsidRPr="00281DFF">
              <w:rPr>
                <w:sz w:val="28"/>
                <w:lang w:val="uk-UA"/>
              </w:rPr>
              <w:br/>
              <w:t>ECTS</w:t>
            </w:r>
          </w:p>
        </w:tc>
        <w:tc>
          <w:tcPr>
            <w:tcW w:w="7360" w:type="dxa"/>
            <w:gridSpan w:val="2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Оцінка за національною шкалою</w:t>
            </w:r>
          </w:p>
        </w:tc>
      </w:tr>
      <w:tr w:rsidR="00281DFF" w:rsidTr="00281DFF">
        <w:trPr>
          <w:jc w:val="center"/>
        </w:trPr>
        <w:tc>
          <w:tcPr>
            <w:tcW w:w="144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000" w:type="dxa"/>
            <w:vMerge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</w:p>
        </w:tc>
        <w:tc>
          <w:tcPr>
            <w:tcW w:w="368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для екзамену,</w:t>
            </w:r>
            <w:r>
              <w:rPr>
                <w:sz w:val="28"/>
                <w:lang w:val="uk-UA"/>
              </w:rPr>
              <w:br/>
              <w:t>курсового проєкту (роботи),</w:t>
            </w:r>
            <w:r>
              <w:rPr>
                <w:sz w:val="28"/>
                <w:lang w:val="uk-UA"/>
              </w:rPr>
              <w:br/>
              <w:t>практики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для заліку</w:t>
            </w:r>
          </w:p>
        </w:tc>
      </w:tr>
      <w:tr w:rsidR="00281DFF" w:rsidTr="00281DFF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90 – 100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281DFF">
              <w:rPr>
                <w:b/>
                <w:sz w:val="28"/>
                <w:lang w:val="uk-UA"/>
              </w:rPr>
              <w:t>A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відмінно</w:t>
            </w:r>
          </w:p>
        </w:tc>
        <w:tc>
          <w:tcPr>
            <w:tcW w:w="3680" w:type="dxa"/>
            <w:vMerge w:val="restart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зараховано</w:t>
            </w:r>
          </w:p>
        </w:tc>
      </w:tr>
      <w:tr w:rsidR="00281DFF" w:rsidTr="00281DFF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85 – 89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281DFF">
              <w:rPr>
                <w:b/>
                <w:sz w:val="28"/>
                <w:lang w:val="uk-UA"/>
              </w:rPr>
              <w:t>B</w:t>
            </w:r>
          </w:p>
        </w:tc>
        <w:tc>
          <w:tcPr>
            <w:tcW w:w="3680" w:type="dxa"/>
            <w:vMerge w:val="restart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добре</w:t>
            </w: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281DFF" w:rsidTr="00281DFF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75 – 84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281DFF">
              <w:rPr>
                <w:b/>
                <w:sz w:val="28"/>
                <w:lang w:val="uk-UA"/>
              </w:rPr>
              <w:t>C</w:t>
            </w: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281DFF" w:rsidTr="00281DFF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70 – 74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281DFF">
              <w:rPr>
                <w:b/>
                <w:sz w:val="28"/>
                <w:lang w:val="uk-UA"/>
              </w:rPr>
              <w:t>D</w:t>
            </w:r>
          </w:p>
        </w:tc>
        <w:tc>
          <w:tcPr>
            <w:tcW w:w="3680" w:type="dxa"/>
            <w:vMerge w:val="restart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задовільно</w:t>
            </w: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281DFF" w:rsidTr="00281DFF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60 – 69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281DFF">
              <w:rPr>
                <w:b/>
                <w:sz w:val="28"/>
                <w:lang w:val="uk-UA"/>
              </w:rPr>
              <w:t>E</w:t>
            </w: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281DFF" w:rsidTr="00281DFF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lastRenderedPageBreak/>
              <w:t>35 – 59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281DFF">
              <w:rPr>
                <w:b/>
                <w:sz w:val="28"/>
                <w:lang w:val="uk-UA"/>
              </w:rPr>
              <w:t>FX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незадовільно з можливістю повторного складання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не зараховано з можливістю повторного складання</w:t>
            </w:r>
          </w:p>
        </w:tc>
      </w:tr>
      <w:tr w:rsidR="00281DFF" w:rsidTr="00281DFF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 – 34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281DFF" w:rsidRPr="00281DFF" w:rsidRDefault="00281DFF" w:rsidP="00281DF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281DFF">
              <w:rPr>
                <w:b/>
                <w:sz w:val="28"/>
                <w:lang w:val="uk-UA"/>
              </w:rPr>
              <w:t>F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незадовільно з обов'язковим повторним вивченням дисципліни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281DFF" w:rsidRDefault="00281DFF" w:rsidP="00281DF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не зараховано з обов'язковим повторним вивченням дисципліни</w:t>
            </w:r>
          </w:p>
        </w:tc>
      </w:tr>
    </w:tbl>
    <w:p w:rsidR="00281DFF" w:rsidRDefault="00281DFF" w:rsidP="00281DF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13. Методичне забезпечення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Методичні вказівки до виконання лабораторних робіт з дисципліни “Інженерія прикладних інтелектуальних застосунків” для студентів спеціальності 121 «Інженерія програмного забезпечення» / А.О. Олійник, С. Д. Леощенко, Є.М. Федорченко. – Запоріжжя: НУ «Запорізька політехніка», 2023. – 105 с.</w:t>
      </w:r>
    </w:p>
    <w:p w:rsidR="00281DFF" w:rsidRDefault="00281DFF" w:rsidP="00281DF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14. Рекомендована література</w:t>
      </w:r>
    </w:p>
    <w:p w:rsidR="00281DFF" w:rsidRDefault="00281DFF" w:rsidP="00281DFF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Базова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1. Shalizi C.R. Advanced Data Analysis from an Elementary Point of View / C.R. Shalizi // Access mode: https://www.stat.cmu.edu/~cshalizi/ADAfaEPoV/ADAfaEPoV.pdf</w:t>
      </w:r>
    </w:p>
    <w:p w:rsidR="00281DFF" w:rsidRDefault="00281DFF" w:rsidP="00281DFF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Допоміжна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1. What Is Time-Series Forecasting? [Electronic resource]. – Access mode: https://www.timescale.com/blog/what-is-time-series-forecasting/.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2. Time series forecasting [Electronic resource]. – Access mode: https://www.tensorflow.org/tutorials/structured_data/time_series.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3. Keras Applications [Electronic resource]. – Access mode: https://keras.io/api/applications/.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4. Image classification [Electronic resource]. – Access mode: https://www.tensorflow.org/tutorials/images/classification.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5. TensorFlow Datasets: a collection of ready-to-use datasets [Electronic resource]. – Access mode: https://www.tensorflow.org/datasets.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6. GPT text generation with KerasNLP [Electronic resource]. – Access mode: https://keras.io/examples/generative/text_generation_gpt/.</w:t>
      </w:r>
    </w:p>
    <w:p w:rsid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7. Speech recognition [Electronic resource]. – Access mode: https://www.techtarget.com/searchcustomerexperience/definition/speech-recognition/.</w:t>
      </w:r>
    </w:p>
    <w:p w:rsidR="00281DFF" w:rsidRDefault="00281DFF" w:rsidP="00281DF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15. Інформаційні ресурси</w:t>
      </w:r>
    </w:p>
    <w:p w:rsidR="00281DFF" w:rsidRPr="00281DFF" w:rsidRDefault="00281DFF" w:rsidP="00281DF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https://www.python.org/</w:t>
      </w:r>
      <w:bookmarkStart w:id="0" w:name="_GoBack"/>
      <w:bookmarkEnd w:id="0"/>
    </w:p>
    <w:sectPr w:rsidR="00281DFF" w:rsidRPr="00281DFF" w:rsidSect="00281DF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06" w:right="850" w:bottom="992" w:left="1134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1DFF" w:rsidRDefault="00281DFF" w:rsidP="00281DFF">
      <w:pPr>
        <w:spacing w:after="0" w:line="240" w:lineRule="auto"/>
      </w:pPr>
      <w:r>
        <w:separator/>
      </w:r>
    </w:p>
  </w:endnote>
  <w:endnote w:type="continuationSeparator" w:id="0">
    <w:p w:rsidR="00281DFF" w:rsidRDefault="00281DFF" w:rsidP="00281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1DFF" w:rsidRDefault="00281DF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1DFF" w:rsidRDefault="00281DF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1DFF" w:rsidRDefault="00281DF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1DFF" w:rsidRDefault="00281DFF" w:rsidP="00281DFF">
      <w:pPr>
        <w:spacing w:after="0" w:line="240" w:lineRule="auto"/>
      </w:pPr>
      <w:r>
        <w:separator/>
      </w:r>
    </w:p>
  </w:footnote>
  <w:footnote w:type="continuationSeparator" w:id="0">
    <w:p w:rsidR="00281DFF" w:rsidRDefault="00281DFF" w:rsidP="00281D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1DFF" w:rsidRDefault="00281DFF" w:rsidP="002D7EB7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end"/>
    </w:r>
  </w:p>
  <w:p w:rsidR="00281DFF" w:rsidRDefault="00281DF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1DFF" w:rsidRDefault="00281DFF" w:rsidP="002D7EB7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9</w:t>
    </w:r>
    <w:r>
      <w:rPr>
        <w:rStyle w:val="a7"/>
      </w:rPr>
      <w:fldChar w:fldCharType="end"/>
    </w:r>
  </w:p>
  <w:p w:rsidR="00281DFF" w:rsidRDefault="00281DF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1DFF" w:rsidRDefault="00281DF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DFF"/>
    <w:rsid w:val="00281DFF"/>
    <w:rsid w:val="0037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2F8BAC"/>
  <w15:chartTrackingRefBased/>
  <w15:docId w15:val="{179993ED-B307-4454-B65C-938309805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1D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81DFF"/>
    <w:rPr>
      <w:rFonts w:ascii="Times New Roman" w:hAnsi="Times New Roman" w:cs="Times New Roman"/>
      <w:sz w:val="24"/>
    </w:rPr>
  </w:style>
  <w:style w:type="paragraph" w:styleId="a5">
    <w:name w:val="footer"/>
    <w:basedOn w:val="a"/>
    <w:link w:val="a6"/>
    <w:uiPriority w:val="99"/>
    <w:unhideWhenUsed/>
    <w:rsid w:val="00281D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81DFF"/>
    <w:rPr>
      <w:rFonts w:ascii="Times New Roman" w:hAnsi="Times New Roman" w:cs="Times New Roman"/>
      <w:sz w:val="24"/>
    </w:rPr>
  </w:style>
  <w:style w:type="character" w:styleId="a7">
    <w:name w:val="page number"/>
    <w:basedOn w:val="a0"/>
    <w:uiPriority w:val="99"/>
    <w:semiHidden/>
    <w:unhideWhenUsed/>
    <w:rsid w:val="00281D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1574</Words>
  <Characters>10722</Characters>
  <Application>Microsoft Office Word</Application>
  <DocSecurity>0</DocSecurity>
  <Lines>765</Lines>
  <Paragraphs>512</Paragraphs>
  <ScaleCrop>false</ScaleCrop>
  <Company/>
  <LinksUpToDate>false</LinksUpToDate>
  <CharactersWithSpaces>11784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2023-10-05T17:08:00Z</dcterms:created>
  <dcterms:modified xsi:type="dcterms:W3CDTF">2023-10-05T17:09:00Z</dcterms:modified>
</cp:coreProperties>
</file>