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>
          <w:color w:val="auto"/>
        </w:rPr>
      </w:pPr>
      <w:r>
        <w:rPr>
          <w:b/>
          <w:color w:val="auto"/>
        </w:rPr>
        <w:t>Міністерство освіти і науки України</w:t>
      </w:r>
    </w:p>
    <w:p>
      <w:pPr>
        <w:pStyle w:val="p11"/>
        <w:ind w:hanging="0"/>
        <w:jc w:val="center"/>
        <w:rPr>
          <w:color w:val="auto"/>
        </w:rPr>
      </w:pPr>
      <w:r>
        <w:rPr>
          <w:b/>
          <w:color w:val="auto"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>
          <w:color w:val="auto"/>
        </w:rPr>
      </w:pPr>
      <w:r>
        <w:rPr>
          <w:color w:val="auto"/>
        </w:rPr>
        <w:t>Кафедра програмних засобів</w:t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rPr>
          <w:color w:val="auto"/>
        </w:rPr>
      </w:pPr>
      <w:r>
        <w:rPr>
          <w:color w:val="auto"/>
        </w:rPr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ЗВІТ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Дисципліна «Створення інтегрованих середовищ розробки»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>
          <w:color w:val="auto"/>
        </w:rPr>
      </w:pPr>
      <w:r>
        <w:rPr>
          <w:color w:val="auto"/>
        </w:rPr>
        <w:tab/>
        <w:tab/>
        <w:t>Робота №</w:t>
      </w:r>
      <w:r>
        <w:rPr>
          <w:color w:val="auto"/>
          <w:lang w:val="en-US"/>
        </w:rPr>
        <w:t>3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  <w:t>Тема «</w:t>
      </w:r>
      <w:r>
        <w:rPr>
          <w:color w:val="auto"/>
          <w:lang w:val="uk-UA"/>
        </w:rPr>
        <w:t>Семантичний</w:t>
      </w:r>
      <w:r>
        <w:rPr>
          <w:color w:val="auto"/>
        </w:rPr>
        <w:t xml:space="preserve"> аналізатор»</w:t>
      </w:r>
    </w:p>
    <w:p>
      <w:pPr>
        <w:pStyle w:val="p11"/>
        <w:ind w:hanging="0"/>
        <w:jc w:val="center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b/>
          <w:bCs/>
          <w:color w:val="auto"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b/>
          <w:bCs/>
          <w:color w:val="auto"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  <w:t xml:space="preserve">Викладач </w:t>
        <w:tab/>
        <w:tab/>
        <w:tab/>
        <w:tab/>
        <w:tab/>
        <w:tab/>
        <w:tab/>
        <w:t>Дейнега Л.Ю.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>
          <w:color w:val="auto"/>
        </w:rPr>
      </w:pPr>
      <w:r>
        <w:rPr>
          <w:color w:val="auto"/>
        </w:rPr>
        <w:tab/>
        <w:tab/>
        <w:tab/>
        <w:t>2025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>
          <w:color w:val="auto"/>
        </w:rPr>
      </w:pPr>
      <w:r>
        <w:rPr>
          <w:color w:val="auto"/>
        </w:rPr>
      </w:r>
      <w:r>
        <w:br w:type="page"/>
      </w:r>
    </w:p>
    <w:p>
      <w:pPr>
        <w:pStyle w:val="h11"/>
        <w:spacing w:before="0" w:after="0"/>
        <w:ind w:hanging="0" w:left="0"/>
        <w:rPr>
          <w:color w:val="auto"/>
        </w:rPr>
      </w:pPr>
      <w:r>
        <w:rPr>
          <w:color w:val="auto"/>
        </w:rPr>
        <w:t>Мета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  <w:t xml:space="preserve">Метою роботи є </w:t>
      </w:r>
      <w:r>
        <w:rPr>
          <w:color w:val="auto"/>
          <w:lang w:val="uk-UA"/>
        </w:rPr>
        <w:t xml:space="preserve">ознайомитись з основними </w:t>
      </w:r>
      <w:r>
        <w:rPr>
          <w:color w:val="auto"/>
          <w:lang w:val="uk-UA"/>
        </w:rPr>
        <w:t>способами, засобами та методами, які використовуються під час семантичного аналізу вихідної програми на основі абстрактних синтаксичних дерев; навчитися проєктувати та розробляти семантичний аналізатор у складі компілятора.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Завдання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p11"/>
        <w:rPr>
          <w:color w:val="auto"/>
        </w:rPr>
      </w:pPr>
      <w:r>
        <w:rPr>
          <w:color w:val="auto"/>
        </w:rPr>
        <w:t>Завдання на роботу:</w:t>
      </w:r>
    </w:p>
    <w:p>
      <w:pPr>
        <w:pStyle w:val="p11"/>
        <w:rPr>
          <w:color w:val="auto"/>
        </w:rPr>
      </w:pPr>
      <w:r>
        <w:rPr>
          <w:color w:val="auto"/>
          <w:lang w:val="en-US"/>
        </w:rPr>
        <w:t xml:space="preserve">1. </w:t>
      </w:r>
      <w:r>
        <w:rPr>
          <w:color w:val="auto"/>
          <w:lang w:val="uk-UA"/>
        </w:rPr>
        <w:t>Ознайомитись з теоретичними відомостями, необхідними для виконання роботи.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 xml:space="preserve">2. </w:t>
      </w:r>
      <w:r>
        <w:rPr>
          <w:color w:val="auto"/>
          <w:lang w:val="uk-UA"/>
        </w:rPr>
        <w:t>Програмно реалізувати формування таблиці символів.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3. Програмно реалізувати створення дерев проміжного представлення (вручну, додаючи відповідну функціональність у програму, або використовуючи в генераторі парсерів </w:t>
      </w:r>
      <w:r>
        <w:rPr>
          <w:color w:val="auto"/>
          <w:lang w:val="en-US"/>
        </w:rPr>
        <w:t xml:space="preserve">ANTLR </w:t>
      </w:r>
      <w:r>
        <w:rPr>
          <w:color w:val="auto"/>
          <w:lang w:val="uk-UA"/>
        </w:rPr>
        <w:t>при побудові граматики відповідної дії).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4. Реалізувати виконання програмним забезпеченням перевірки зокрема наступних правил (у відповідності з індивідуальним завданням з додатку А, узгодженим з викладачем) та генерацію відповідних інформативних повідомлень (файл програми, номер рядка, позиція в рядку, текст повідомлення) у разі виявлення помилок: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- жодний ідентифікатор (змінна, атрибут, функція, або метод) не оголошено двічі в одній області видимості;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- жодний ідентифікатор (змінна, атрибут, функція або метод) не використано раніше ніж його оголошено в даній області видимості або без оголошення у ній;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кількість та тип фактичних аргументів у виклику функції (методу) має </w:t>
      </w:r>
      <w:r>
        <w:rPr>
          <w:color w:val="auto"/>
          <w:lang w:val="uk-UA"/>
        </w:rPr>
        <w:t>бути такою ж як формальних параметрів у визначенні функції;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при поверненні результати функцією значення має бути того ж типу, що і в оголошенні функції;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методи та функції, які включені у вирази, мають повертати значення;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керуючі оператори (</w:t>
      </w:r>
      <w:r>
        <w:rPr>
          <w:color w:val="auto"/>
          <w:lang w:val="en-US"/>
        </w:rPr>
        <w:t xml:space="preserve">break, continue) </w:t>
      </w:r>
      <w:r>
        <w:rPr>
          <w:color w:val="auto"/>
          <w:lang w:val="uk-UA"/>
        </w:rPr>
        <w:t>мають входити у тіло циклу;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вираз, включений в умовний оператор, має бути логічного типу або перетворюватися у нього (у відповідності з правилами мови програмування);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операнди операцій мають відповідати типам, для яких визначені дані операції;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індекс масиву має бути цілочисельним;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функції без типу не мають повертати значення;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ієрархія класів (за умов їх присутності в граматиці мови) вірно побудована;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 xml:space="preserve">- </w:t>
      </w:r>
      <w:r>
        <w:rPr>
          <w:color w:val="auto"/>
          <w:lang w:val="uk-UA"/>
        </w:rPr>
        <w:t>зарезервовані ключові слова використано вірно.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Семантичні перевірки повинні виконуватися згори вниз. Тільки перевірка типів у складі семантичних перевірок може виконуватись у протилежному напрямку.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Усі виявлені помилки мають виводитись за один запуск.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5. Розширити семантичний аналіз виведенням попереджень у разі виявлення наступних умов: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- оголошена змінна не використовується жодного разу в програмі;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- оператори циклу не передбачають завершення циклу;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- умовні оператори не передбачають можливість руху всіма наявними своїми гілками.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Усі виявленні попередження мають виводитись за один запуск.</w:t>
      </w:r>
    </w:p>
    <w:p>
      <w:pPr>
        <w:pStyle w:val="p11"/>
        <w:rPr>
          <w:color w:val="auto"/>
          <w:lang w:val="uk-UA"/>
        </w:rPr>
      </w:pPr>
      <w:r>
        <w:rPr>
          <w:color w:val="auto"/>
          <w:lang w:val="uk-UA"/>
        </w:rPr>
        <w:t>6. Відповідним чином модифікувати інтерфейс програмного забезпечення для виведення результатів виконання семантичного аналізу (пункти 2-5).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7</w:t>
      </w:r>
      <w:r>
        <w:rPr>
          <w:color w:val="auto"/>
          <w:lang w:val="uk-UA"/>
        </w:rPr>
        <w:t>. Виконати тестування побудованого синтаксичного аналізатора.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8</w:t>
      </w:r>
      <w:r>
        <w:rPr>
          <w:color w:val="auto"/>
          <w:lang w:val="uk-UA"/>
        </w:rPr>
        <w:t>. Оформити звіт.</w:t>
      </w:r>
    </w:p>
    <w:p>
      <w:pPr>
        <w:pStyle w:val="p11"/>
        <w:rPr>
          <w:color w:val="auto"/>
        </w:rPr>
      </w:pPr>
      <w:r>
        <w:rPr>
          <w:color w:val="auto"/>
          <w:lang w:val="uk-UA"/>
        </w:rPr>
        <w:t>9</w:t>
      </w:r>
      <w:r>
        <w:rPr>
          <w:color w:val="auto"/>
          <w:lang w:val="uk-UA"/>
        </w:rPr>
        <w:t>. Відповісти на контрольні питання.</w:t>
      </w:r>
    </w:p>
    <w:p>
      <w:pPr>
        <w:pStyle w:val="p11"/>
        <w:rPr>
          <w:color w:val="auto"/>
        </w:rPr>
      </w:pPr>
      <w:r>
        <w:rPr>
          <w:color w:val="auto"/>
        </w:rPr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Виконання</w:t>
      </w:r>
    </w:p>
    <w:p>
      <w:pPr>
        <w:pStyle w:val="H2"/>
        <w:rPr>
          <w:color w:val="auto"/>
        </w:rPr>
      </w:pPr>
      <w:r>
        <w:rPr>
          <w:color w:val="auto"/>
        </w:rPr>
        <w:t>Код</w:t>
      </w:r>
    </w:p>
    <w:p>
      <w:pPr>
        <w:pStyle w:val="H3"/>
        <w:rPr>
          <w:color w:val="auto"/>
        </w:rPr>
      </w:pPr>
      <w:r>
        <w:rPr>
          <w:color w:val="auto"/>
        </w:rPr>
        <w:t>RustIDE</w:t>
      </w:r>
    </w:p>
    <w:p>
      <w:pPr>
        <w:pStyle w:val="P1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Code"/>
        <w:rPr>
          <w:rFonts w:ascii="Consolas" w:hAnsi="Consolas"/>
          <w:color w:val="auto"/>
        </w:rPr>
      </w:pPr>
      <w:r>
        <w:rPr>
          <w:rFonts w:ascii="Consolas" w:hAnsi="Consolas"/>
          <w:b w:val="false"/>
          <w:i w:val="false"/>
          <w:color w:val="auto"/>
        </w:rPr>
        <w:t xml:space="preserve">import </w:t>
      </w:r>
      <w:r>
        <w:rPr>
          <w:rFonts w:ascii="Consolas" w:hAnsi="Consolas"/>
          <w:b w:val="false"/>
          <w:i w:val="false"/>
          <w:color w:val="auto"/>
        </w:rPr>
        <w:t>gen.MainLexer</w:t>
      </w:r>
      <w:r>
        <w:rPr>
          <w:rFonts w:ascii="Consolas" w:hAnsi="Consolas"/>
          <w:b w:val="false"/>
          <w:i w:val="false"/>
          <w:color w:val="auto"/>
        </w:rPr>
        <w:t>;</w:t>
      </w:r>
      <w:r>
        <w:rPr>
          <w:rFonts w:ascii="Consolas" w:hAnsi="Consolas"/>
          <w:b w:val="false"/>
          <w:i w:val="false"/>
          <w:color w:val="auto"/>
        </w:rPr>
        <w:br/>
        <w:t>impor</w:t>
      </w:r>
      <w:r>
        <w:rPr>
          <w:rFonts w:ascii="Consolas" w:hAnsi="Consolas"/>
          <w:b w:val="false"/>
          <w:i w:val="false"/>
          <w:color w:val="auto"/>
        </w:rPr>
        <w:t>t gen.MainPars</w:t>
      </w:r>
      <w:r>
        <w:rPr>
          <w:rFonts w:ascii="Consolas" w:hAnsi="Consolas"/>
          <w:b w:val="false"/>
          <w:i w:val="false"/>
          <w:color w:val="auto"/>
        </w:rPr>
        <w:t>er</w:t>
      </w:r>
      <w:r>
        <w:rPr>
          <w:rFonts w:ascii="Consolas" w:hAnsi="Consolas"/>
          <w:b w:val="false"/>
          <w:i w:val="false"/>
          <w:color w:val="auto"/>
        </w:rPr>
        <w:t>;</w:t>
        <w:br/>
        <w:t>impor</w:t>
      </w:r>
      <w:r>
        <w:rPr>
          <w:rFonts w:ascii="Consolas" w:hAnsi="Consolas"/>
          <w:b w:val="false"/>
          <w:i w:val="false"/>
          <w:color w:val="auto"/>
        </w:rPr>
        <w:t>t org.antlr.v4.runtime.CharStrea</w:t>
      </w:r>
      <w:r>
        <w:rPr>
          <w:rFonts w:ascii="Consolas" w:hAnsi="Consolas"/>
          <w:b w:val="false"/>
          <w:i w:val="false"/>
          <w:color w:val="auto"/>
        </w:rPr>
        <w:t>ms</w:t>
      </w:r>
      <w:r>
        <w:rPr>
          <w:rFonts w:ascii="Consolas" w:hAnsi="Consolas"/>
          <w:b w:val="false"/>
          <w:i w:val="false"/>
          <w:color w:val="auto"/>
        </w:rPr>
        <w:t>;</w:t>
        <w:br/>
        <w:t>impor</w:t>
      </w:r>
      <w:r>
        <w:rPr>
          <w:rFonts w:ascii="Consolas" w:hAnsi="Consolas"/>
          <w:b w:val="false"/>
          <w:i w:val="false"/>
          <w:color w:val="auto"/>
        </w:rPr>
        <w:t>t org.antlr.v4.runtime.CommonTokenStre</w:t>
      </w:r>
      <w:r>
        <w:rPr>
          <w:rFonts w:ascii="Consolas" w:hAnsi="Consolas"/>
          <w:b w:val="false"/>
          <w:i w:val="false"/>
          <w:color w:val="auto"/>
        </w:rPr>
        <w:t>am</w:t>
      </w:r>
      <w:r>
        <w:rPr>
          <w:rFonts w:ascii="Consolas" w:hAnsi="Consolas"/>
          <w:b w:val="false"/>
          <w:i w:val="false"/>
          <w:color w:val="auto"/>
        </w:rPr>
        <w:t>;</w:t>
        <w:br/>
        <w:t>impor</w:t>
      </w:r>
      <w:r>
        <w:rPr>
          <w:rFonts w:ascii="Consolas" w:hAnsi="Consolas"/>
          <w:b w:val="false"/>
          <w:i w:val="false"/>
          <w:color w:val="auto"/>
        </w:rPr>
        <w:t>t org.antlr.v4.runtime.tree.ParseTr</w:t>
      </w:r>
      <w:r>
        <w:rPr>
          <w:rFonts w:ascii="Consolas" w:hAnsi="Consolas"/>
          <w:b w:val="false"/>
          <w:i w:val="false"/>
          <w:color w:val="auto"/>
        </w:rPr>
        <w:t>ee</w:t>
      </w:r>
      <w:r>
        <w:rPr>
          <w:rFonts w:ascii="Consolas" w:hAnsi="Consolas"/>
          <w:b w:val="false"/>
          <w:i w:val="false"/>
          <w:color w:val="auto"/>
        </w:rPr>
        <w:t>;</w:t>
        <w:br/>
        <w:t>impor</w:t>
      </w:r>
      <w:r>
        <w:rPr>
          <w:rFonts w:ascii="Consolas" w:hAnsi="Consolas"/>
          <w:b w:val="false"/>
          <w:i w:val="false"/>
          <w:color w:val="auto"/>
        </w:rPr>
        <w:t>t org.antlr.v4.runtime.tree.ParseTreeWalk</w:t>
      </w:r>
      <w:r>
        <w:rPr>
          <w:rFonts w:ascii="Consolas" w:hAnsi="Consolas"/>
          <w:b w:val="false"/>
          <w:i w:val="false"/>
          <w:color w:val="auto"/>
        </w:rPr>
        <w:t>er;</w:t>
      </w:r>
      <w:r>
        <w:rPr>
          <w:rFonts w:ascii="Consolas" w:hAnsi="Consolas"/>
          <w:b w:val="false"/>
          <w:i w:val="false"/>
          <w:color w:val="auto"/>
        </w:rPr>
        <w:br/>
        <w:br/>
        <w:t>impor</w:t>
      </w:r>
      <w:r>
        <w:rPr>
          <w:rFonts w:ascii="Consolas" w:hAnsi="Consolas"/>
          <w:b w:val="false"/>
          <w:i w:val="false"/>
          <w:color w:val="auto"/>
        </w:rPr>
        <w:t>t javax.swin</w:t>
      </w:r>
      <w:r>
        <w:rPr>
          <w:rFonts w:ascii="Consolas" w:hAnsi="Consolas"/>
          <w:b w:val="false"/>
          <w:i w:val="false"/>
          <w:color w:val="auto"/>
        </w:rPr>
        <w:t>g.*</w:t>
      </w:r>
      <w:r>
        <w:rPr>
          <w:rFonts w:ascii="Consolas" w:hAnsi="Consolas"/>
          <w:b w:val="false"/>
          <w:i w:val="false"/>
          <w:color w:val="auto"/>
        </w:rPr>
        <w:t>;</w:t>
        <w:br/>
        <w:t>impor</w:t>
      </w:r>
      <w:r>
        <w:rPr>
          <w:rFonts w:ascii="Consolas" w:hAnsi="Consolas"/>
          <w:b w:val="false"/>
          <w:i w:val="false"/>
          <w:color w:val="auto"/>
        </w:rPr>
        <w:t>t java.aw</w:t>
      </w:r>
      <w:r>
        <w:rPr>
          <w:rFonts w:ascii="Consolas" w:hAnsi="Consolas"/>
          <w:b w:val="false"/>
          <w:i w:val="false"/>
          <w:color w:val="auto"/>
        </w:rPr>
        <w:t>t.*;</w:t>
      </w:r>
      <w:r>
        <w:rPr>
          <w:rFonts w:ascii="Consolas" w:hAnsi="Consolas"/>
          <w:b w:val="false"/>
          <w:i w:val="false"/>
          <w:color w:val="auto"/>
        </w:rPr>
        <w:br/>
        <w:br/>
        <w:t>public clas</w:t>
      </w:r>
      <w:r>
        <w:rPr>
          <w:rFonts w:ascii="Consolas" w:hAnsi="Consolas"/>
          <w:b w:val="false"/>
          <w:i w:val="false"/>
          <w:color w:val="auto"/>
        </w:rPr>
        <w:t>s RustID</w:t>
      </w:r>
      <w:r>
        <w:rPr>
          <w:rFonts w:ascii="Consolas" w:hAnsi="Consolas"/>
          <w:b w:val="false"/>
          <w:i w:val="false"/>
          <w:color w:val="auto"/>
        </w:rPr>
        <w:t>E extend</w:t>
      </w:r>
      <w:r>
        <w:rPr>
          <w:rFonts w:ascii="Consolas" w:hAnsi="Consolas"/>
          <w:b w:val="false"/>
          <w:i w:val="false"/>
          <w:color w:val="auto"/>
        </w:rPr>
        <w:t>s JFram</w:t>
      </w:r>
      <w:r>
        <w:rPr>
          <w:rFonts w:ascii="Consolas" w:hAnsi="Consolas"/>
          <w:b w:val="false"/>
          <w:i w:val="false"/>
          <w:color w:val="auto"/>
        </w:rPr>
        <w:t>e {</w:t>
        <w:br/>
      </w:r>
      <w:r>
        <w:rPr>
          <w:rFonts w:ascii="Consolas" w:hAnsi="Consolas"/>
          <w:b w:val="false"/>
          <w:i w:val="false"/>
          <w:color w:val="auto"/>
        </w:rPr>
        <w:t xml:space="preserve"> privat</w:t>
      </w:r>
      <w:r>
        <w:rPr>
          <w:rFonts w:ascii="Consolas" w:hAnsi="Consolas"/>
          <w:b w:val="false"/>
          <w:i w:val="false"/>
          <w:color w:val="auto"/>
        </w:rPr>
        <w:t>e JTextAre</w:t>
      </w:r>
      <w:r>
        <w:rPr>
          <w:rFonts w:ascii="Consolas" w:hAnsi="Consolas"/>
          <w:b w:val="false"/>
          <w:i w:val="false"/>
          <w:color w:val="auto"/>
        </w:rPr>
        <w:t>a codeAre</w:t>
      </w:r>
      <w:r>
        <w:rPr>
          <w:rFonts w:ascii="Consolas" w:hAnsi="Consolas"/>
          <w:b w:val="false"/>
          <w:i w:val="false"/>
          <w:color w:val="auto"/>
        </w:rPr>
        <w:t xml:space="preserve">a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JTextArea();</w:t>
        <w:br/>
      </w:r>
      <w:r>
        <w:rPr>
          <w:rFonts w:ascii="Consolas" w:hAnsi="Consolas"/>
          <w:b w:val="false"/>
          <w:i w:val="false"/>
          <w:color w:val="auto"/>
        </w:rPr>
        <w:t xml:space="preserve"> privat</w:t>
      </w:r>
      <w:r>
        <w:rPr>
          <w:rFonts w:ascii="Consolas" w:hAnsi="Consolas"/>
          <w:b w:val="false"/>
          <w:i w:val="false"/>
          <w:color w:val="auto"/>
        </w:rPr>
        <w:t>e JTextAre</w:t>
      </w:r>
      <w:r>
        <w:rPr>
          <w:rFonts w:ascii="Consolas" w:hAnsi="Consolas"/>
          <w:b w:val="false"/>
          <w:i w:val="false"/>
          <w:color w:val="auto"/>
        </w:rPr>
        <w:t>a outputAre</w:t>
      </w:r>
      <w:r>
        <w:rPr>
          <w:rFonts w:ascii="Consolas" w:hAnsi="Consolas"/>
          <w:b w:val="false"/>
          <w:i w:val="false"/>
          <w:color w:val="auto"/>
        </w:rPr>
        <w:t xml:space="preserve">a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JTextArea();</w:t>
        <w:br/>
        <w:br/>
      </w:r>
      <w:r>
        <w:rPr>
          <w:rFonts w:ascii="Consolas" w:hAnsi="Consolas"/>
          <w:b w:val="false"/>
          <w:i w:val="false"/>
          <w:color w:val="auto"/>
        </w:rPr>
        <w:t xml:space="preserve"> publi</w:t>
      </w:r>
      <w:r>
        <w:rPr>
          <w:rFonts w:ascii="Consolas" w:hAnsi="Consolas"/>
          <w:b w:val="false"/>
          <w:i w:val="false"/>
          <w:color w:val="auto"/>
        </w:rPr>
        <w:t>c RustI</w:t>
      </w:r>
      <w:r>
        <w:rPr>
          <w:rFonts w:ascii="Consolas" w:hAnsi="Consolas"/>
          <w:b w:val="false"/>
          <w:i w:val="false"/>
          <w:color w:val="auto"/>
        </w:rPr>
        <w:t>DE() {</w:t>
        <w:br/>
        <w:t xml:space="preserve"> setTitl</w:t>
      </w:r>
      <w:r>
        <w:rPr>
          <w:rFonts w:ascii="Consolas" w:hAnsi="Consolas"/>
          <w:b w:val="false"/>
          <w:i w:val="false"/>
          <w:color w:val="auto"/>
        </w:rPr>
        <w:t>e("Rust Semantic Analyzer ID</w:t>
      </w:r>
      <w:r>
        <w:rPr>
          <w:rFonts w:ascii="Consolas" w:hAnsi="Consolas"/>
          <w:b w:val="false"/>
          <w:i w:val="false"/>
          <w:color w:val="auto"/>
        </w:rPr>
        <w:t>E");</w:t>
        <w:br/>
        <w:t xml:space="preserve"> setSiz</w:t>
      </w:r>
      <w:r>
        <w:rPr>
          <w:rFonts w:ascii="Consolas" w:hAnsi="Consolas"/>
          <w:b w:val="false"/>
          <w:i w:val="false"/>
          <w:color w:val="auto"/>
        </w:rPr>
        <w:t>e(8</w:t>
      </w:r>
      <w:r>
        <w:rPr>
          <w:rFonts w:ascii="Consolas" w:hAnsi="Consolas"/>
          <w:b w:val="false"/>
          <w:i w:val="false"/>
          <w:color w:val="auto"/>
        </w:rPr>
        <w:t>00</w:t>
      </w:r>
      <w:r>
        <w:rPr>
          <w:rFonts w:ascii="Consolas" w:hAnsi="Consolas"/>
          <w:b w:val="false"/>
          <w:i w:val="false"/>
          <w:color w:val="auto"/>
        </w:rPr>
        <w:t>, 6</w:t>
      </w:r>
      <w:r>
        <w:rPr>
          <w:rFonts w:ascii="Consolas" w:hAnsi="Consolas"/>
          <w:b w:val="false"/>
          <w:i w:val="false"/>
          <w:color w:val="auto"/>
        </w:rPr>
        <w:t>00);</w:t>
        <w:br/>
        <w:t xml:space="preserve"> setDefaultCloseOperatio</w:t>
      </w:r>
      <w:r>
        <w:rPr>
          <w:rFonts w:ascii="Consolas" w:hAnsi="Consolas"/>
          <w:b w:val="false"/>
          <w:i/>
          <w:color w:val="auto"/>
        </w:rPr>
        <w:t>n(EXIT_ON_CLO</w:t>
      </w:r>
      <w:r>
        <w:rPr>
          <w:rFonts w:ascii="Consolas" w:hAnsi="Consolas"/>
          <w:b w:val="false"/>
          <w:i w:val="false"/>
          <w:color w:val="auto"/>
        </w:rPr>
        <w:t>SE);</w:t>
        <w:br/>
        <w:br/>
      </w:r>
      <w:r>
        <w:rPr>
          <w:rFonts w:ascii="Consolas" w:hAnsi="Consolas"/>
          <w:b w:val="false"/>
          <w:i w:val="false"/>
          <w:color w:val="auto"/>
        </w:rPr>
        <w:t xml:space="preserve"> JButton bt</w:t>
      </w:r>
      <w:r>
        <w:rPr>
          <w:rFonts w:ascii="Consolas" w:hAnsi="Consolas"/>
          <w:b w:val="false"/>
          <w:i w:val="false"/>
          <w:color w:val="auto"/>
        </w:rPr>
        <w:t xml:space="preserve">n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JButto</w:t>
      </w:r>
      <w:r>
        <w:rPr>
          <w:rFonts w:ascii="Consolas" w:hAnsi="Consolas"/>
          <w:b w:val="false"/>
          <w:i w:val="false"/>
          <w:color w:val="auto"/>
        </w:rPr>
        <w:t>n("Run Full Analysi</w:t>
      </w:r>
      <w:r>
        <w:rPr>
          <w:rFonts w:ascii="Consolas" w:hAnsi="Consolas"/>
          <w:b w:val="false"/>
          <w:i w:val="false"/>
          <w:color w:val="auto"/>
        </w:rPr>
        <w:t>s");</w:t>
        <w:br/>
      </w:r>
      <w:r>
        <w:rPr>
          <w:rFonts w:ascii="Consolas" w:hAnsi="Consolas"/>
          <w:b w:val="false"/>
          <w:i w:val="false"/>
          <w:color w:val="auto"/>
        </w:rPr>
        <w:t xml:space="preserve"> b</w:t>
      </w:r>
      <w:r>
        <w:rPr>
          <w:rFonts w:ascii="Consolas" w:hAnsi="Consolas"/>
          <w:b w:val="false"/>
          <w:i w:val="false"/>
          <w:color w:val="auto"/>
        </w:rPr>
        <w:t>tn.addActionListene</w:t>
      </w:r>
      <w:r>
        <w:rPr>
          <w:rFonts w:ascii="Consolas" w:hAnsi="Consolas"/>
          <w:b w:val="false"/>
          <w:i w:val="false"/>
          <w:color w:val="auto"/>
        </w:rPr>
        <w:t>r(</w:t>
      </w:r>
      <w:r>
        <w:rPr>
          <w:rFonts w:ascii="Consolas" w:hAnsi="Consolas"/>
          <w:b w:val="false"/>
          <w:i w:val="false"/>
          <w:color w:val="auto"/>
        </w:rPr>
        <w:t>e -&gt; analyze());</w:t>
        <w:br/>
        <w:br/>
      </w:r>
      <w:r>
        <w:rPr>
          <w:rFonts w:ascii="Consolas" w:hAnsi="Consolas"/>
          <w:b w:val="false"/>
          <w:i w:val="false"/>
          <w:color w:val="auto"/>
        </w:rPr>
        <w:t xml:space="preserve"> codeAr</w:t>
      </w:r>
      <w:r>
        <w:rPr>
          <w:rFonts w:ascii="Consolas" w:hAnsi="Consolas"/>
          <w:b w:val="false"/>
          <w:i w:val="false"/>
          <w:color w:val="auto"/>
        </w:rPr>
        <w:t>ea.setFon</w:t>
      </w:r>
      <w:r>
        <w:rPr>
          <w:rFonts w:ascii="Consolas" w:hAnsi="Consolas"/>
          <w:b w:val="false"/>
          <w:i w:val="false"/>
          <w:color w:val="auto"/>
        </w:rPr>
        <w:t>t(ne</w:t>
      </w:r>
      <w:r>
        <w:rPr>
          <w:rFonts w:ascii="Consolas" w:hAnsi="Consolas"/>
          <w:b w:val="false"/>
          <w:i w:val="false"/>
          <w:color w:val="auto"/>
        </w:rPr>
        <w:t>w Fon</w:t>
      </w:r>
      <w:r>
        <w:rPr>
          <w:rFonts w:ascii="Consolas" w:hAnsi="Consolas"/>
          <w:b w:val="false"/>
          <w:i w:val="false"/>
          <w:color w:val="auto"/>
        </w:rPr>
        <w:t>t("Consola</w:t>
      </w:r>
      <w:r>
        <w:rPr>
          <w:rFonts w:ascii="Consolas" w:hAnsi="Consolas"/>
          <w:b w:val="false"/>
          <w:i w:val="false"/>
          <w:color w:val="auto"/>
        </w:rPr>
        <w:t>s"</w:t>
      </w:r>
      <w:r>
        <w:rPr>
          <w:rFonts w:ascii="Consolas" w:hAnsi="Consolas"/>
          <w:b w:val="false"/>
          <w:i w:val="false"/>
          <w:color w:val="auto"/>
        </w:rPr>
        <w:t>, Fo</w:t>
      </w:r>
      <w:r>
        <w:rPr>
          <w:rFonts w:ascii="Consolas" w:hAnsi="Consolas"/>
          <w:b w:val="false"/>
          <w:i w:val="false"/>
          <w:color w:val="auto"/>
        </w:rPr>
        <w:t>n</w:t>
      </w:r>
      <w:r>
        <w:rPr>
          <w:rFonts w:ascii="Consolas" w:hAnsi="Consolas"/>
          <w:b w:val="false"/>
          <w:i/>
          <w:color w:val="auto"/>
        </w:rPr>
        <w:t>t.PLA</w:t>
      </w:r>
      <w:r>
        <w:rPr>
          <w:rFonts w:ascii="Consolas" w:hAnsi="Consolas"/>
          <w:b w:val="false"/>
          <w:i w:val="false"/>
          <w:color w:val="auto"/>
        </w:rPr>
        <w:t>IN</w:t>
      </w:r>
      <w:r>
        <w:rPr>
          <w:rFonts w:ascii="Consolas" w:hAnsi="Consolas"/>
          <w:b w:val="false"/>
          <w:i w:val="false"/>
          <w:color w:val="auto"/>
        </w:rPr>
        <w:t xml:space="preserve">, </w:t>
      </w:r>
      <w:r>
        <w:rPr>
          <w:rFonts w:ascii="Consolas" w:hAnsi="Consolas"/>
          <w:b w:val="false"/>
          <w:i w:val="false"/>
          <w:color w:val="auto"/>
        </w:rPr>
        <w:t>14));</w:t>
        <w:br/>
        <w:br/>
        <w:t xml:space="preserve"> ad</w:t>
      </w:r>
      <w:r>
        <w:rPr>
          <w:rFonts w:ascii="Consolas" w:hAnsi="Consolas"/>
          <w:b w:val="false"/>
          <w:i w:val="false"/>
          <w:color w:val="auto"/>
        </w:rPr>
        <w:t>d(ne</w:t>
      </w:r>
      <w:r>
        <w:rPr>
          <w:rFonts w:ascii="Consolas" w:hAnsi="Consolas"/>
          <w:b w:val="false"/>
          <w:i w:val="false"/>
          <w:color w:val="auto"/>
        </w:rPr>
        <w:t>w JScrollPan</w:t>
      </w:r>
      <w:r>
        <w:rPr>
          <w:rFonts w:ascii="Consolas" w:hAnsi="Consolas"/>
          <w:b w:val="false"/>
          <w:i w:val="false"/>
          <w:color w:val="auto"/>
        </w:rPr>
        <w:t>e(codeAr</w:t>
      </w:r>
      <w:r>
        <w:rPr>
          <w:rFonts w:ascii="Consolas" w:hAnsi="Consolas"/>
          <w:b w:val="false"/>
          <w:i w:val="false"/>
          <w:color w:val="auto"/>
        </w:rPr>
        <w:t>ea)</w:t>
      </w:r>
      <w:r>
        <w:rPr>
          <w:rFonts w:ascii="Consolas" w:hAnsi="Consolas"/>
          <w:b w:val="false"/>
          <w:i w:val="false"/>
          <w:color w:val="auto"/>
        </w:rPr>
        <w:t>, BorderLayo</w:t>
      </w:r>
      <w:r>
        <w:rPr>
          <w:rFonts w:ascii="Consolas" w:hAnsi="Consolas"/>
          <w:b w:val="false"/>
          <w:i w:val="false"/>
          <w:color w:val="auto"/>
        </w:rPr>
        <w:t>u</w:t>
      </w:r>
      <w:r>
        <w:rPr>
          <w:rFonts w:ascii="Consolas" w:hAnsi="Consolas"/>
          <w:b w:val="false"/>
          <w:i/>
          <w:color w:val="auto"/>
        </w:rPr>
        <w:t>t.CENT</w:t>
      </w:r>
      <w:r>
        <w:rPr>
          <w:rFonts w:ascii="Consolas" w:hAnsi="Consolas"/>
          <w:b w:val="false"/>
          <w:i w:val="false"/>
          <w:color w:val="auto"/>
        </w:rPr>
        <w:t>ER);</w:t>
        <w:br/>
        <w:t xml:space="preserve"> ad</w:t>
      </w:r>
      <w:r>
        <w:rPr>
          <w:rFonts w:ascii="Consolas" w:hAnsi="Consolas"/>
          <w:b w:val="false"/>
          <w:i w:val="false"/>
          <w:color w:val="auto"/>
        </w:rPr>
        <w:t>d(ne</w:t>
      </w:r>
      <w:r>
        <w:rPr>
          <w:rFonts w:ascii="Consolas" w:hAnsi="Consolas"/>
          <w:b w:val="false"/>
          <w:i w:val="false"/>
          <w:color w:val="auto"/>
        </w:rPr>
        <w:t>w JScrollPan</w:t>
      </w:r>
      <w:r>
        <w:rPr>
          <w:rFonts w:ascii="Consolas" w:hAnsi="Consolas"/>
          <w:b w:val="false"/>
          <w:i w:val="false"/>
          <w:color w:val="auto"/>
        </w:rPr>
        <w:t>e(outputAr</w:t>
      </w:r>
      <w:r>
        <w:rPr>
          <w:rFonts w:ascii="Consolas" w:hAnsi="Consolas"/>
          <w:b w:val="false"/>
          <w:i w:val="false"/>
          <w:color w:val="auto"/>
        </w:rPr>
        <w:t>ea)</w:t>
      </w:r>
      <w:r>
        <w:rPr>
          <w:rFonts w:ascii="Consolas" w:hAnsi="Consolas"/>
          <w:b w:val="false"/>
          <w:i w:val="false"/>
          <w:color w:val="auto"/>
        </w:rPr>
        <w:t>, BorderLayo</w:t>
      </w:r>
      <w:r>
        <w:rPr>
          <w:rFonts w:ascii="Consolas" w:hAnsi="Consolas"/>
          <w:b w:val="false"/>
          <w:i w:val="false"/>
          <w:color w:val="auto"/>
        </w:rPr>
        <w:t>u</w:t>
      </w:r>
      <w:r>
        <w:rPr>
          <w:rFonts w:ascii="Consolas" w:hAnsi="Consolas"/>
          <w:b w:val="false"/>
          <w:i/>
          <w:color w:val="auto"/>
        </w:rPr>
        <w:t>t.SOU</w:t>
      </w:r>
      <w:r>
        <w:rPr>
          <w:rFonts w:ascii="Consolas" w:hAnsi="Consolas"/>
          <w:b w:val="false"/>
          <w:i w:val="false"/>
          <w:color w:val="auto"/>
        </w:rPr>
        <w:t>TH);</w:t>
        <w:br/>
        <w:t xml:space="preserve"> ad</w:t>
      </w:r>
      <w:r>
        <w:rPr>
          <w:rFonts w:ascii="Consolas" w:hAnsi="Consolas"/>
          <w:b w:val="false"/>
          <w:i w:val="false"/>
          <w:color w:val="auto"/>
        </w:rPr>
        <w:t>d(b</w:t>
      </w:r>
      <w:r>
        <w:rPr>
          <w:rFonts w:ascii="Consolas" w:hAnsi="Consolas"/>
          <w:b w:val="false"/>
          <w:i w:val="false"/>
          <w:color w:val="auto"/>
        </w:rPr>
        <w:t>tn</w:t>
      </w:r>
      <w:r>
        <w:rPr>
          <w:rFonts w:ascii="Consolas" w:hAnsi="Consolas"/>
          <w:b w:val="false"/>
          <w:i w:val="false"/>
          <w:color w:val="auto"/>
        </w:rPr>
        <w:t>, BorderLayo</w:t>
      </w:r>
      <w:r>
        <w:rPr>
          <w:rFonts w:ascii="Consolas" w:hAnsi="Consolas"/>
          <w:b w:val="false"/>
          <w:i w:val="false"/>
          <w:color w:val="auto"/>
        </w:rPr>
        <w:t>u</w:t>
      </w:r>
      <w:r>
        <w:rPr>
          <w:rFonts w:ascii="Consolas" w:hAnsi="Consolas"/>
          <w:b w:val="false"/>
          <w:i/>
          <w:color w:val="auto"/>
        </w:rPr>
        <w:t>t.NOR</w:t>
      </w:r>
      <w:r>
        <w:rPr>
          <w:rFonts w:ascii="Consolas" w:hAnsi="Consolas"/>
          <w:b w:val="false"/>
          <w:i w:val="false"/>
          <w:color w:val="auto"/>
        </w:rPr>
        <w:t>TH);</w:t>
        <w:br/>
      </w:r>
      <w:r>
        <w:rPr>
          <w:rFonts w:ascii="Consolas" w:hAnsi="Consolas"/>
          <w:b w:val="false"/>
          <w:i w:val="false"/>
          <w:color w:val="auto"/>
        </w:rPr>
        <w:t xml:space="preserve"> outputAr</w:t>
      </w:r>
      <w:r>
        <w:rPr>
          <w:rFonts w:ascii="Consolas" w:hAnsi="Consolas"/>
          <w:b w:val="false"/>
          <w:i w:val="false"/>
          <w:color w:val="auto"/>
        </w:rPr>
        <w:t>ea.setPreferredSiz</w:t>
      </w:r>
      <w:r>
        <w:rPr>
          <w:rFonts w:ascii="Consolas" w:hAnsi="Consolas"/>
          <w:b w:val="false"/>
          <w:i w:val="false"/>
          <w:color w:val="auto"/>
        </w:rPr>
        <w:t>e(ne</w:t>
      </w:r>
      <w:r>
        <w:rPr>
          <w:rFonts w:ascii="Consolas" w:hAnsi="Consolas"/>
          <w:b w:val="false"/>
          <w:i w:val="false"/>
          <w:color w:val="auto"/>
        </w:rPr>
        <w:t>w Dimensio</w:t>
      </w:r>
      <w:r>
        <w:rPr>
          <w:rFonts w:ascii="Consolas" w:hAnsi="Consolas"/>
          <w:b w:val="false"/>
          <w:i w:val="false"/>
          <w:color w:val="auto"/>
        </w:rPr>
        <w:t>n(8</w:t>
      </w:r>
      <w:r>
        <w:rPr>
          <w:rFonts w:ascii="Consolas" w:hAnsi="Consolas"/>
          <w:b w:val="false"/>
          <w:i w:val="false"/>
          <w:color w:val="auto"/>
        </w:rPr>
        <w:t>00</w:t>
      </w:r>
      <w:r>
        <w:rPr>
          <w:rFonts w:ascii="Consolas" w:hAnsi="Consolas"/>
          <w:b w:val="false"/>
          <w:i w:val="false"/>
          <w:color w:val="auto"/>
        </w:rPr>
        <w:t>, 2</w:t>
      </w:r>
      <w:r>
        <w:rPr>
          <w:rFonts w:ascii="Consolas" w:hAnsi="Consolas"/>
          <w:b w:val="false"/>
          <w:i w:val="false"/>
          <w:color w:val="auto"/>
        </w:rPr>
        <w:t>00));</w:t>
        <w:br/>
      </w:r>
      <w:r>
        <w:rPr>
          <w:rFonts w:ascii="Consolas" w:hAnsi="Consolas"/>
          <w:b w:val="false"/>
          <w:i w:val="false"/>
          <w:color w:val="auto"/>
        </w:rPr>
        <w:t xml:space="preserve"> outputAr</w:t>
      </w:r>
      <w:r>
        <w:rPr>
          <w:rFonts w:ascii="Consolas" w:hAnsi="Consolas"/>
          <w:b w:val="false"/>
          <w:i w:val="false"/>
          <w:color w:val="auto"/>
        </w:rPr>
        <w:t>ea.setEditabl</w:t>
      </w:r>
      <w:r>
        <w:rPr>
          <w:rFonts w:ascii="Consolas" w:hAnsi="Consolas"/>
          <w:b w:val="false"/>
          <w:i w:val="false"/>
          <w:color w:val="auto"/>
        </w:rPr>
        <w:t>e(fal</w:t>
      </w:r>
      <w:r>
        <w:rPr>
          <w:rFonts w:ascii="Consolas" w:hAnsi="Consolas"/>
          <w:b w:val="false"/>
          <w:i w:val="false"/>
          <w:color w:val="auto"/>
        </w:rPr>
        <w:t>se);</w:t>
        <w:br/>
        <w:t xml:space="preserve"> }</w:t>
        <w:br/>
        <w:br/>
      </w:r>
      <w:r>
        <w:rPr>
          <w:rFonts w:ascii="Consolas" w:hAnsi="Consolas"/>
          <w:b w:val="false"/>
          <w:i w:val="false"/>
          <w:color w:val="auto"/>
        </w:rPr>
        <w:t xml:space="preserve"> private voi</w:t>
      </w:r>
      <w:r>
        <w:rPr>
          <w:rFonts w:ascii="Consolas" w:hAnsi="Consolas"/>
          <w:b w:val="false"/>
          <w:i w:val="false"/>
          <w:color w:val="auto"/>
        </w:rPr>
        <w:t>d analy</w:t>
      </w:r>
      <w:r>
        <w:rPr>
          <w:rFonts w:ascii="Consolas" w:hAnsi="Consolas"/>
          <w:b w:val="false"/>
          <w:i w:val="false"/>
          <w:color w:val="auto"/>
        </w:rPr>
        <w:t>ze() {</w:t>
        <w:br/>
      </w:r>
      <w:r>
        <w:rPr>
          <w:rFonts w:ascii="Consolas" w:hAnsi="Consolas"/>
          <w:b w:val="false"/>
          <w:i w:val="false"/>
          <w:color w:val="auto"/>
        </w:rPr>
        <w:t xml:space="preserve"> outputAr</w:t>
      </w:r>
      <w:r>
        <w:rPr>
          <w:rFonts w:ascii="Consolas" w:hAnsi="Consolas"/>
          <w:b w:val="false"/>
          <w:i w:val="false"/>
          <w:color w:val="auto"/>
        </w:rPr>
        <w:t>ea.setTex</w:t>
      </w:r>
      <w:r>
        <w:rPr>
          <w:rFonts w:ascii="Consolas" w:hAnsi="Consolas"/>
          <w:b w:val="false"/>
          <w:i w:val="false"/>
          <w:color w:val="auto"/>
        </w:rPr>
        <w:t>t(</w:t>
      </w:r>
      <w:r>
        <w:rPr>
          <w:rFonts w:ascii="Consolas" w:hAnsi="Consolas"/>
          <w:b w:val="false"/>
          <w:i w:val="false"/>
          <w:color w:val="auto"/>
        </w:rPr>
        <w:t>"");</w:t>
        <w:br/>
      </w:r>
      <w:r>
        <w:rPr>
          <w:rFonts w:ascii="Consolas" w:hAnsi="Consolas"/>
          <w:b w:val="false"/>
          <w:i w:val="false"/>
          <w:color w:val="auto"/>
        </w:rPr>
        <w:t xml:space="preserve"> MainLexer lexe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MainLexe</w:t>
      </w:r>
      <w:r>
        <w:rPr>
          <w:rFonts w:ascii="Consolas" w:hAnsi="Consolas"/>
          <w:b w:val="false"/>
          <w:i w:val="false"/>
          <w:color w:val="auto"/>
        </w:rPr>
        <w:t>r(CharStrea</w:t>
      </w:r>
      <w:r>
        <w:rPr>
          <w:rFonts w:ascii="Consolas" w:hAnsi="Consolas"/>
          <w:b w:val="false"/>
          <w:i w:val="false"/>
          <w:color w:val="auto"/>
        </w:rPr>
        <w:t>m</w:t>
      </w:r>
      <w:r>
        <w:rPr>
          <w:rFonts w:ascii="Consolas" w:hAnsi="Consolas"/>
          <w:b w:val="false"/>
          <w:i/>
          <w:color w:val="auto"/>
        </w:rPr>
        <w:t>s.fromStri</w:t>
      </w:r>
      <w:r>
        <w:rPr>
          <w:rFonts w:ascii="Consolas" w:hAnsi="Consolas"/>
          <w:b w:val="false"/>
          <w:i w:val="false"/>
          <w:color w:val="auto"/>
        </w:rPr>
        <w:t>n</w:t>
      </w:r>
      <w:r>
        <w:rPr>
          <w:rFonts w:ascii="Consolas" w:hAnsi="Consolas"/>
          <w:b w:val="false"/>
          <w:i w:val="false"/>
          <w:color w:val="auto"/>
        </w:rPr>
        <w:t>g(codeAr</w:t>
      </w:r>
      <w:r>
        <w:rPr>
          <w:rFonts w:ascii="Consolas" w:hAnsi="Consolas"/>
          <w:b w:val="false"/>
          <w:i w:val="false"/>
          <w:color w:val="auto"/>
        </w:rPr>
        <w:t>ea.getText()));</w:t>
        <w:br/>
      </w:r>
      <w:r>
        <w:rPr>
          <w:rFonts w:ascii="Consolas" w:hAnsi="Consolas"/>
          <w:b w:val="false"/>
          <w:i w:val="false"/>
          <w:color w:val="auto"/>
        </w:rPr>
        <w:t xml:space="preserve"> MainParser parse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MainParse</w:t>
      </w:r>
      <w:r>
        <w:rPr>
          <w:rFonts w:ascii="Consolas" w:hAnsi="Consolas"/>
          <w:b w:val="false"/>
          <w:i w:val="false"/>
          <w:color w:val="auto"/>
        </w:rPr>
        <w:t>r(ne</w:t>
      </w:r>
      <w:r>
        <w:rPr>
          <w:rFonts w:ascii="Consolas" w:hAnsi="Consolas"/>
          <w:b w:val="false"/>
          <w:i w:val="false"/>
          <w:color w:val="auto"/>
        </w:rPr>
        <w:t>w CommonTokenStrea</w:t>
      </w:r>
      <w:r>
        <w:rPr>
          <w:rFonts w:ascii="Consolas" w:hAnsi="Consolas"/>
          <w:b w:val="false"/>
          <w:i w:val="false"/>
          <w:color w:val="auto"/>
        </w:rPr>
        <w:t>m(lex</w:t>
      </w:r>
      <w:r>
        <w:rPr>
          <w:rFonts w:ascii="Consolas" w:hAnsi="Consolas"/>
          <w:b w:val="false"/>
          <w:i w:val="false"/>
          <w:color w:val="auto"/>
        </w:rPr>
        <w:t>er));</w:t>
        <w:br/>
      </w:r>
      <w:r>
        <w:rPr>
          <w:rFonts w:ascii="Consolas" w:hAnsi="Consolas"/>
          <w:b w:val="false"/>
          <w:i w:val="false"/>
          <w:color w:val="auto"/>
        </w:rPr>
        <w:t xml:space="preserve"> ParseTree tre</w:t>
      </w:r>
      <w:r>
        <w:rPr>
          <w:rFonts w:ascii="Consolas" w:hAnsi="Consolas"/>
          <w:b w:val="false"/>
          <w:i w:val="false"/>
          <w:color w:val="auto"/>
        </w:rPr>
        <w:t xml:space="preserve">e </w:t>
      </w:r>
      <w:r>
        <w:rPr>
          <w:rFonts w:ascii="Consolas" w:hAnsi="Consolas"/>
          <w:b w:val="false"/>
          <w:i w:val="false"/>
          <w:color w:val="auto"/>
        </w:rPr>
        <w:t>= pars</w:t>
      </w:r>
      <w:r>
        <w:rPr>
          <w:rFonts w:ascii="Consolas" w:hAnsi="Consolas"/>
          <w:b w:val="false"/>
          <w:i w:val="false"/>
          <w:color w:val="auto"/>
        </w:rPr>
        <w:t>er.program();</w:t>
        <w:br/>
        <w:br/>
      </w:r>
      <w:r>
        <w:rPr>
          <w:rFonts w:ascii="Consolas" w:hAnsi="Consolas"/>
          <w:b w:val="false"/>
          <w:i w:val="false"/>
          <w:color w:val="auto"/>
        </w:rPr>
        <w:t xml:space="preserve"> ParseTreeWalker walke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ParseTreeWalker();</w:t>
        <w:br/>
      </w:r>
      <w:r>
        <w:rPr>
          <w:rFonts w:ascii="Consolas" w:hAnsi="Consolas"/>
          <w:b w:val="false"/>
          <w:i w:val="false"/>
          <w:color w:val="auto"/>
        </w:rPr>
        <w:t xml:space="preserve"> SemanticAnalyzer analyze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= ne</w:t>
      </w:r>
      <w:r>
        <w:rPr>
          <w:rFonts w:ascii="Consolas" w:hAnsi="Consolas"/>
          <w:b w:val="false"/>
          <w:i w:val="false"/>
          <w:color w:val="auto"/>
        </w:rPr>
        <w:t>w SemanticAnalyzer();</w:t>
        <w:br/>
      </w:r>
      <w:r>
        <w:rPr>
          <w:rFonts w:ascii="Consolas" w:hAnsi="Consolas"/>
          <w:b w:val="false"/>
          <w:i w:val="false"/>
          <w:color w:val="auto"/>
        </w:rPr>
        <w:t xml:space="preserve"> walk</w:t>
      </w:r>
      <w:r>
        <w:rPr>
          <w:rFonts w:ascii="Consolas" w:hAnsi="Consolas"/>
          <w:b w:val="false"/>
          <w:i w:val="false"/>
          <w:color w:val="auto"/>
        </w:rPr>
        <w:t>er.wal</w:t>
      </w:r>
      <w:r>
        <w:rPr>
          <w:rFonts w:ascii="Consolas" w:hAnsi="Consolas"/>
          <w:b w:val="false"/>
          <w:i w:val="false"/>
          <w:color w:val="auto"/>
        </w:rPr>
        <w:t>k(analyz</w:t>
      </w:r>
      <w:r>
        <w:rPr>
          <w:rFonts w:ascii="Consolas" w:hAnsi="Consolas"/>
          <w:b w:val="false"/>
          <w:i w:val="false"/>
          <w:color w:val="auto"/>
        </w:rPr>
        <w:t>er</w:t>
      </w:r>
      <w:r>
        <w:rPr>
          <w:rFonts w:ascii="Consolas" w:hAnsi="Consolas"/>
          <w:b w:val="false"/>
          <w:i w:val="false"/>
          <w:color w:val="auto"/>
        </w:rPr>
        <w:t>, tr</w:t>
      </w:r>
      <w:r>
        <w:rPr>
          <w:rFonts w:ascii="Consolas" w:hAnsi="Consolas"/>
          <w:b w:val="false"/>
          <w:i w:val="false"/>
          <w:color w:val="auto"/>
        </w:rPr>
        <w:t>ee);</w:t>
        <w:br/>
        <w:br/>
        <w:t xml:space="preserve">      </w:t>
      </w:r>
      <w:r>
        <w:rPr>
          <w:rFonts w:ascii="Consolas" w:hAnsi="Consolas"/>
          <w:b w:val="false"/>
          <w:i w:val="false"/>
          <w:color w:val="auto"/>
        </w:rPr>
        <w:t xml:space="preserve">  i</w:t>
      </w:r>
      <w:r>
        <w:rPr>
          <w:rFonts w:ascii="Consolas" w:hAnsi="Consolas"/>
          <w:b w:val="false"/>
          <w:i w:val="false"/>
          <w:color w:val="auto"/>
        </w:rPr>
        <w:t>f</w:t>
      </w:r>
      <w:r>
        <w:rPr>
          <w:rFonts w:ascii="Consolas" w:hAnsi="Consolas"/>
          <w:b w:val="false"/>
          <w:i w:val="false"/>
          <w:color w:val="auto"/>
        </w:rPr>
        <w:t xml:space="preserve"> (analyz</w:t>
      </w:r>
      <w:r>
        <w:rPr>
          <w:rFonts w:ascii="Consolas" w:hAnsi="Consolas"/>
          <w:b w:val="false"/>
          <w:i w:val="false"/>
          <w:color w:val="auto"/>
        </w:rPr>
        <w:t>e</w:t>
      </w:r>
      <w:r>
        <w:rPr>
          <w:rFonts w:ascii="Consolas" w:hAnsi="Consolas"/>
          <w:b w:val="false"/>
          <w:i w:val="false"/>
          <w:color w:val="auto"/>
        </w:rPr>
        <w:t>r.erro</w:t>
      </w:r>
      <w:r>
        <w:rPr>
          <w:rFonts w:ascii="Consolas" w:hAnsi="Consolas"/>
          <w:b w:val="false"/>
          <w:i w:val="false"/>
          <w:color w:val="auto"/>
        </w:rPr>
        <w:t>rs.isEmpty() &amp;</w:t>
      </w:r>
      <w:r>
        <w:rPr>
          <w:rFonts w:ascii="Consolas" w:hAnsi="Consolas"/>
          <w:b w:val="false"/>
          <w:i w:val="false"/>
          <w:color w:val="auto"/>
        </w:rPr>
        <w:t>&amp; analyz</w:t>
      </w:r>
      <w:r>
        <w:rPr>
          <w:rFonts w:ascii="Consolas" w:hAnsi="Consolas"/>
          <w:b w:val="false"/>
          <w:i w:val="false"/>
          <w:color w:val="auto"/>
        </w:rPr>
        <w:t>e</w:t>
      </w:r>
      <w:r>
        <w:rPr>
          <w:rFonts w:ascii="Consolas" w:hAnsi="Consolas"/>
          <w:b w:val="false"/>
          <w:i w:val="false"/>
          <w:color w:val="auto"/>
        </w:rPr>
        <w:t>r.warnin</w:t>
      </w:r>
      <w:r>
        <w:rPr>
          <w:rFonts w:ascii="Consolas" w:hAnsi="Consolas"/>
          <w:b w:val="false"/>
          <w:i w:val="false"/>
          <w:color w:val="auto"/>
        </w:rPr>
        <w:t>gs.isEmpty()) {</w:t>
        <w:br/>
        <w:t xml:space="preserve">          </w:t>
      </w:r>
      <w:r>
        <w:rPr>
          <w:rFonts w:ascii="Consolas" w:hAnsi="Consolas"/>
          <w:b w:val="false"/>
          <w:i w:val="false"/>
          <w:color w:val="auto"/>
        </w:rPr>
        <w:t xml:space="preserve">  outputAr</w:t>
      </w:r>
      <w:r>
        <w:rPr>
          <w:rFonts w:ascii="Consolas" w:hAnsi="Consolas"/>
          <w:b w:val="false"/>
          <w:i w:val="false"/>
          <w:color w:val="auto"/>
        </w:rPr>
        <w:t>ea.setTex</w:t>
      </w:r>
      <w:r>
        <w:rPr>
          <w:rFonts w:ascii="Consolas" w:hAnsi="Consolas"/>
          <w:b w:val="false"/>
          <w:i w:val="false"/>
          <w:color w:val="auto"/>
        </w:rPr>
        <w:t>t("Analysis complete. No issues found</w:t>
      </w:r>
      <w:r>
        <w:rPr>
          <w:rFonts w:ascii="Consolas" w:hAnsi="Consolas"/>
          <w:b w:val="false"/>
          <w:i w:val="false"/>
          <w:color w:val="auto"/>
        </w:rPr>
        <w:t>.");</w:t>
        <w:br/>
        <w:t xml:space="preserve">        </w:t>
      </w:r>
      <w:r>
        <w:rPr>
          <w:rFonts w:ascii="Consolas" w:hAnsi="Consolas"/>
          <w:b w:val="false"/>
          <w:i w:val="false"/>
          <w:color w:val="auto"/>
        </w:rPr>
        <w:t>} els</w:t>
      </w:r>
      <w:r>
        <w:rPr>
          <w:rFonts w:ascii="Consolas" w:hAnsi="Consolas"/>
          <w:b w:val="false"/>
          <w:i w:val="false"/>
          <w:color w:val="auto"/>
        </w:rPr>
        <w:t>e {</w:t>
        <w:br/>
        <w:t xml:space="preserve">          </w:t>
      </w:r>
      <w:r>
        <w:rPr>
          <w:rFonts w:ascii="Consolas" w:hAnsi="Consolas"/>
          <w:b w:val="false"/>
          <w:i w:val="false"/>
          <w:color w:val="auto"/>
        </w:rPr>
        <w:t xml:space="preserve">  fo</w:t>
      </w:r>
      <w:r>
        <w:rPr>
          <w:rFonts w:ascii="Consolas" w:hAnsi="Consolas"/>
          <w:b w:val="false"/>
          <w:i w:val="false"/>
          <w:color w:val="auto"/>
        </w:rPr>
        <w:t>r</w:t>
      </w:r>
      <w:r>
        <w:rPr>
          <w:rFonts w:ascii="Consolas" w:hAnsi="Consolas"/>
          <w:b w:val="false"/>
          <w:i w:val="false"/>
          <w:color w:val="auto"/>
        </w:rPr>
        <w:t xml:space="preserve"> (String er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: analyz</w:t>
      </w:r>
      <w:r>
        <w:rPr>
          <w:rFonts w:ascii="Consolas" w:hAnsi="Consolas"/>
          <w:b w:val="false"/>
          <w:i w:val="false"/>
          <w:color w:val="auto"/>
        </w:rPr>
        <w:t>e</w:t>
      </w:r>
      <w:r>
        <w:rPr>
          <w:rFonts w:ascii="Consolas" w:hAnsi="Consolas"/>
          <w:b w:val="false"/>
          <w:i w:val="false"/>
          <w:color w:val="auto"/>
        </w:rPr>
        <w:t>r.erro</w:t>
      </w:r>
      <w:r>
        <w:rPr>
          <w:rFonts w:ascii="Consolas" w:hAnsi="Consolas"/>
          <w:b w:val="false"/>
          <w:i w:val="false"/>
          <w:color w:val="auto"/>
        </w:rPr>
        <w:t>rs</w:t>
      </w:r>
      <w:r>
        <w:rPr>
          <w:rFonts w:ascii="Consolas" w:hAnsi="Consolas"/>
          <w:b w:val="false"/>
          <w:i w:val="false"/>
          <w:color w:val="auto"/>
        </w:rPr>
        <w:t>) outputAr</w:t>
      </w:r>
      <w:r>
        <w:rPr>
          <w:rFonts w:ascii="Consolas" w:hAnsi="Consolas"/>
          <w:b w:val="false"/>
          <w:i w:val="false"/>
          <w:color w:val="auto"/>
        </w:rPr>
        <w:t>ea.appen</w:t>
      </w:r>
      <w:r>
        <w:rPr>
          <w:rFonts w:ascii="Consolas" w:hAnsi="Consolas"/>
          <w:b w:val="false"/>
          <w:i w:val="false"/>
          <w:color w:val="auto"/>
        </w:rPr>
        <w:t>d(er</w:t>
      </w:r>
      <w:r>
        <w:rPr>
          <w:rFonts w:ascii="Consolas" w:hAnsi="Consolas"/>
          <w:b w:val="false"/>
          <w:i w:val="false"/>
          <w:color w:val="auto"/>
        </w:rPr>
        <w:t xml:space="preserve">r </w:t>
      </w:r>
      <w:r>
        <w:rPr>
          <w:rFonts w:ascii="Consolas" w:hAnsi="Consolas"/>
          <w:b w:val="false"/>
          <w:i w:val="false"/>
          <w:color w:val="auto"/>
        </w:rPr>
        <w:t>+</w:t>
      </w:r>
      <w:r>
        <w:rPr>
          <w:rFonts w:ascii="Consolas" w:hAnsi="Consolas"/>
          <w:b w:val="false"/>
          <w:i w:val="false"/>
          <w:color w:val="auto"/>
        </w:rPr>
        <w:t xml:space="preserve"> "</w:t>
      </w:r>
      <w:r>
        <w:rPr>
          <w:rFonts w:ascii="Consolas" w:hAnsi="Consolas"/>
          <w:b w:val="false"/>
          <w:i w:val="false"/>
          <w:color w:val="auto"/>
        </w:rPr>
        <w:t>\</w:t>
      </w:r>
      <w:r>
        <w:rPr>
          <w:rFonts w:ascii="Consolas" w:hAnsi="Consolas"/>
          <w:b w:val="false"/>
          <w:i w:val="false"/>
          <w:color w:val="auto"/>
        </w:rPr>
        <w:t>n");</w:t>
        <w:br/>
        <w:t xml:space="preserve">          </w:t>
      </w:r>
      <w:r>
        <w:rPr>
          <w:rFonts w:ascii="Consolas" w:hAnsi="Consolas"/>
          <w:b w:val="false"/>
          <w:i w:val="false"/>
          <w:color w:val="auto"/>
        </w:rPr>
        <w:t xml:space="preserve">  fo</w:t>
      </w:r>
      <w:r>
        <w:rPr>
          <w:rFonts w:ascii="Consolas" w:hAnsi="Consolas"/>
          <w:b w:val="false"/>
          <w:i w:val="false"/>
          <w:color w:val="auto"/>
        </w:rPr>
        <w:t>r</w:t>
      </w:r>
      <w:r>
        <w:rPr>
          <w:rFonts w:ascii="Consolas" w:hAnsi="Consolas"/>
          <w:b w:val="false"/>
          <w:i w:val="false"/>
          <w:color w:val="auto"/>
        </w:rPr>
        <w:t xml:space="preserve"> (String war</w:t>
      </w:r>
      <w:r>
        <w:rPr>
          <w:rFonts w:ascii="Consolas" w:hAnsi="Consolas"/>
          <w:b w:val="false"/>
          <w:i w:val="false"/>
          <w:color w:val="auto"/>
        </w:rPr>
        <w:t xml:space="preserve">n </w:t>
      </w:r>
      <w:r>
        <w:rPr>
          <w:rFonts w:ascii="Consolas" w:hAnsi="Consolas"/>
          <w:b w:val="false"/>
          <w:i w:val="false"/>
          <w:color w:val="auto"/>
        </w:rPr>
        <w:t>: analyz</w:t>
      </w:r>
      <w:r>
        <w:rPr>
          <w:rFonts w:ascii="Consolas" w:hAnsi="Consolas"/>
          <w:b w:val="false"/>
          <w:i w:val="false"/>
          <w:color w:val="auto"/>
        </w:rPr>
        <w:t>e</w:t>
      </w:r>
      <w:r>
        <w:rPr>
          <w:rFonts w:ascii="Consolas" w:hAnsi="Consolas"/>
          <w:b w:val="false"/>
          <w:i w:val="false"/>
          <w:color w:val="auto"/>
        </w:rPr>
        <w:t>r.warnin</w:t>
      </w:r>
      <w:r>
        <w:rPr>
          <w:rFonts w:ascii="Consolas" w:hAnsi="Consolas"/>
          <w:b w:val="false"/>
          <w:i w:val="false"/>
          <w:color w:val="auto"/>
        </w:rPr>
        <w:t>gs</w:t>
      </w:r>
      <w:r>
        <w:rPr>
          <w:rFonts w:ascii="Consolas" w:hAnsi="Consolas"/>
          <w:b w:val="false"/>
          <w:i w:val="false"/>
          <w:color w:val="auto"/>
        </w:rPr>
        <w:t>) outputAr</w:t>
      </w:r>
      <w:r>
        <w:rPr>
          <w:rFonts w:ascii="Consolas" w:hAnsi="Consolas"/>
          <w:b w:val="false"/>
          <w:i w:val="false"/>
          <w:color w:val="auto"/>
        </w:rPr>
        <w:t>ea.appen</w:t>
      </w:r>
      <w:r>
        <w:rPr>
          <w:rFonts w:ascii="Consolas" w:hAnsi="Consolas"/>
          <w:b w:val="false"/>
          <w:i w:val="false"/>
          <w:color w:val="auto"/>
        </w:rPr>
        <w:t>d(war</w:t>
      </w:r>
      <w:r>
        <w:rPr>
          <w:rFonts w:ascii="Consolas" w:hAnsi="Consolas"/>
          <w:b w:val="false"/>
          <w:i w:val="false"/>
          <w:color w:val="auto"/>
        </w:rPr>
        <w:t xml:space="preserve">n </w:t>
      </w:r>
      <w:r>
        <w:rPr>
          <w:rFonts w:ascii="Consolas" w:hAnsi="Consolas"/>
          <w:b w:val="false"/>
          <w:i w:val="false"/>
          <w:color w:val="auto"/>
        </w:rPr>
        <w:t>+</w:t>
      </w:r>
      <w:r>
        <w:rPr>
          <w:rFonts w:ascii="Consolas" w:hAnsi="Consolas"/>
          <w:b w:val="false"/>
          <w:i w:val="false"/>
          <w:color w:val="auto"/>
        </w:rPr>
        <w:t xml:space="preserve"> "</w:t>
      </w:r>
      <w:r>
        <w:rPr>
          <w:rFonts w:ascii="Consolas" w:hAnsi="Consolas"/>
          <w:b w:val="false"/>
          <w:i w:val="false"/>
          <w:color w:val="auto"/>
        </w:rPr>
        <w:t>\</w:t>
      </w:r>
      <w:r>
        <w:rPr>
          <w:rFonts w:ascii="Consolas" w:hAnsi="Consolas"/>
          <w:b w:val="false"/>
          <w:i w:val="false"/>
          <w:color w:val="auto"/>
        </w:rPr>
        <w:t>n");</w:t>
        <w:br/>
        <w:t xml:space="preserve">        }</w:t>
        <w:br/>
        <w:t xml:space="preserve">    }</w:t>
        <w:br/>
        <w:br/>
        <w:t xml:space="preserve">  </w:t>
      </w:r>
      <w:r>
        <w:rPr>
          <w:rFonts w:ascii="Consolas" w:hAnsi="Consolas"/>
          <w:b w:val="false"/>
          <w:i w:val="false"/>
          <w:color w:val="auto"/>
        </w:rPr>
        <w:t xml:space="preserve">  public static voi</w:t>
      </w:r>
      <w:r>
        <w:rPr>
          <w:rFonts w:ascii="Consolas" w:hAnsi="Consolas"/>
          <w:b w:val="false"/>
          <w:i w:val="false"/>
          <w:color w:val="auto"/>
        </w:rPr>
        <w:t>d ma</w:t>
      </w:r>
      <w:r>
        <w:rPr>
          <w:rFonts w:ascii="Consolas" w:hAnsi="Consolas"/>
          <w:b w:val="false"/>
          <w:i w:val="false"/>
          <w:color w:val="auto"/>
        </w:rPr>
        <w:t>i</w:t>
      </w:r>
      <w:r>
        <w:rPr>
          <w:rFonts w:ascii="Consolas" w:hAnsi="Consolas"/>
          <w:b w:val="false"/>
          <w:i w:val="false"/>
          <w:color w:val="auto"/>
        </w:rPr>
        <w:t>n(Stri</w:t>
      </w:r>
      <w:r>
        <w:rPr>
          <w:rFonts w:ascii="Consolas" w:hAnsi="Consolas"/>
          <w:b w:val="false"/>
          <w:i w:val="false"/>
          <w:color w:val="auto"/>
        </w:rPr>
        <w:t>ng[</w:t>
      </w:r>
      <w:r>
        <w:rPr>
          <w:rFonts w:ascii="Consolas" w:hAnsi="Consolas"/>
          <w:b w:val="false"/>
          <w:i w:val="false"/>
          <w:color w:val="auto"/>
        </w:rPr>
        <w:t>] ar</w:t>
      </w:r>
      <w:r>
        <w:rPr>
          <w:rFonts w:ascii="Consolas" w:hAnsi="Consolas"/>
          <w:b w:val="false"/>
          <w:i w:val="false"/>
          <w:color w:val="auto"/>
        </w:rPr>
        <w:t>gs) {</w:t>
        <w:br/>
        <w:t xml:space="preserve">      </w:t>
      </w:r>
      <w:r>
        <w:rPr>
          <w:rFonts w:ascii="Consolas" w:hAnsi="Consolas"/>
          <w:b w:val="false"/>
          <w:i w:val="false"/>
          <w:color w:val="auto"/>
        </w:rPr>
        <w:t xml:space="preserve">  SwingUtiliti</w:t>
      </w:r>
      <w:r>
        <w:rPr>
          <w:rFonts w:ascii="Consolas" w:hAnsi="Consolas"/>
          <w:b w:val="false"/>
          <w:i w:val="false"/>
          <w:color w:val="auto"/>
        </w:rPr>
        <w:t>e</w:t>
      </w:r>
      <w:r>
        <w:rPr>
          <w:rFonts w:ascii="Consolas" w:hAnsi="Consolas"/>
          <w:b w:val="false"/>
          <w:i/>
          <w:color w:val="auto"/>
        </w:rPr>
        <w:t>s.invokeLat</w:t>
      </w:r>
      <w:r>
        <w:rPr>
          <w:rFonts w:ascii="Consolas" w:hAnsi="Consolas"/>
          <w:b w:val="false"/>
          <w:i w:val="false"/>
          <w:color w:val="auto"/>
        </w:rPr>
        <w:t>er(()-</w:t>
      </w:r>
      <w:r>
        <w:rPr>
          <w:rFonts w:ascii="Consolas" w:hAnsi="Consolas"/>
          <w:b w:val="false"/>
          <w:i w:val="false"/>
          <w:color w:val="auto"/>
        </w:rPr>
        <w:t>&gt; ne</w:t>
      </w:r>
      <w:r>
        <w:rPr>
          <w:rFonts w:ascii="Consolas" w:hAnsi="Consolas"/>
          <w:b w:val="false"/>
          <w:i w:val="false"/>
          <w:color w:val="auto"/>
        </w:rPr>
        <w:t>w RustIDE().setVisibl</w:t>
      </w:r>
      <w:r>
        <w:rPr>
          <w:rFonts w:ascii="Consolas" w:hAnsi="Consolas"/>
          <w:b w:val="false"/>
          <w:i w:val="false"/>
          <w:color w:val="auto"/>
        </w:rPr>
        <w:t>e(tr</w:t>
      </w:r>
      <w:r>
        <w:rPr>
          <w:rFonts w:ascii="Consolas" w:hAnsi="Consolas"/>
          <w:b w:val="false"/>
          <w:i w:val="false"/>
          <w:color w:val="auto"/>
        </w:rPr>
        <w:t>ue));</w:t>
        <w:br/>
        <w:t xml:space="preserve">    }</w:t>
      </w:r>
      <w:r>
        <w:rPr>
          <w:rFonts w:ascii="Consolas" w:hAnsi="Consolas"/>
          <w:color w:val="auto"/>
        </w:rPr>
        <w:br/>
        <w:t>}</w:t>
      </w:r>
    </w:p>
    <w:p>
      <w:pPr>
        <w:pStyle w:val="Normal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H3"/>
        <w:rPr>
          <w:color w:val="auto"/>
        </w:rPr>
      </w:pPr>
      <w:r>
        <w:rPr>
          <w:color w:val="auto"/>
        </w:rPr>
        <w:t>SemanticAnalyzer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Code"/>
        <w:rPr>
          <w:rFonts w:ascii="Consolas" w:hAnsi="Consolas"/>
          <w:color w:val="auto"/>
          <w:sz w:val="21"/>
          <w:szCs w:val="21"/>
        </w:rPr>
      </w:pP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org.antlr.v4.runtime.Token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org.antlr.v4.runtime.tree.ParseTreeProperty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  <w:br/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java.util.ArrayList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java.util.List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  <w:br/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gen.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*;</w:t>
        <w:br/>
        <w:br/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class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SemanticAnalyzer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extends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MainBaseListener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{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private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Scope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currentScope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Scope(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null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private int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loopDepth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0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List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String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errors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ArrayList&lt;&gt;();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List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String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warnings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ArrayList&lt;&gt;();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private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ParseTreeProperty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types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ParseTreeProperty&lt;&gt;();</w:t>
        <w:br/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private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reportError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Token 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String msg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errors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.add(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"ERROR ["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.getLine()+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":"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.getCharPositionInLine()+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"]: 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msg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}</w:t>
        <w:br/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enterBlock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BlockContext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currentScope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Scope(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}</w:t>
        <w:br/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exitBlock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BlockContext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</w:t>
      </w:r>
      <w:r>
        <w:rPr>
          <w:rFonts w:ascii="Consolas" w:hAnsi="Consolas"/>
          <w:b w:val="false"/>
          <w:i/>
          <w:color w:val="auto"/>
          <w:sz w:val="21"/>
          <w:szCs w:val="21"/>
        </w:rPr>
        <w:t>// Перевірка на невикористані зміннні перед виходом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for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Symbol 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: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.getSymbols().values()) {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(!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isUsed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&amp;&amp; !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isFunction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warnings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.add(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"WARNING ["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line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":"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charPos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"]: Variable '"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"' is never used."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}</w:t>
        <w:br/>
        <w:t xml:space="preserve"> }</w:t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currentScope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.getEnclosingScope();</w:t>
        <w:br/>
        <w:t xml:space="preserve"> }</w:t>
        <w:br/>
        <w:br/>
        <w:t xml:space="preserve">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enterLetBinding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LetBindingContext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String name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.ID().getText();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.resolveLocal(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) !=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null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    reportError(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.ID().getSymbol(),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"Identifier '"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"' already declared in this scope."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    }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Type t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.type() !=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null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?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/>
          <w:color w:val="auto"/>
          <w:sz w:val="21"/>
          <w:szCs w:val="21"/>
        </w:rPr>
        <w:t>valueOf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.type().getText().toUpperCase()) :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/>
          <w:color w:val="auto"/>
          <w:sz w:val="21"/>
          <w:szCs w:val="21"/>
        </w:rPr>
        <w:t>UNKNOWN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.define(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Symbol(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.ID().getSymbol().getLine(),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.ID().getSymbol().getCharPositionInLine()));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enterIdExpr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IdExprContext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String name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.ID().getText();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Symbol s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currentScope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.resolve(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==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null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    reportError(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.ID().getSymbol(),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"Variable '"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"' used without declaration"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    }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else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{</w:t>
        <w:br/>
        <w:t xml:space="preserve">    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isUsed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true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;</w:t>
        <w:br/>
        <w:t xml:space="preserve">    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.put(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enterLoopStatement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LoopStatementContext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) {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loopDepth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++; }</w:t>
        <w:br/>
        <w:t xml:space="preserve">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exitLoopStatement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LoopStatementContext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) {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loopDepth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--; }</w:t>
        <w:br/>
        <w:br/>
        <w:t xml:space="preserve">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enterBreakStmt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BreakStmtContext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loopDepth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==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0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reportError(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.getStart(),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"'break' used outside of loop."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@Override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exitIndexExpr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MainParser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IndexExprContext 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Type idxType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types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.get(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.expression(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1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));</w:t>
        <w:br/>
        <w:t xml:space="preserve">       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idxType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!=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.</w:t>
      </w:r>
      <w:r>
        <w:rPr>
          <w:rFonts w:ascii="Consolas" w:hAnsi="Consolas"/>
          <w:b w:val="false"/>
          <w:i/>
          <w:color w:val="auto"/>
          <w:sz w:val="21"/>
          <w:szCs w:val="21"/>
        </w:rPr>
        <w:t>I32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 {</w:t>
        <w:br/>
        <w:t xml:space="preserve">            reportError(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context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 xml:space="preserve">.getStart(), 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"Array index must be an integer (i32)."</w:t>
      </w:r>
      <w:r>
        <w:rPr>
          <w:rFonts w:ascii="Consolas" w:hAnsi="Consolas"/>
          <w:b w:val="false"/>
          <w:i w:val="false"/>
          <w:color w:val="auto"/>
          <w:sz w:val="21"/>
          <w:szCs w:val="21"/>
        </w:rPr>
        <w:t>);</w:t>
        <w:br/>
        <w:t xml:space="preserve">        }</w:t>
        <w:br/>
        <w:t xml:space="preserve">    }</w:t>
        <w:br/>
        <w:t>}</w:t>
      </w:r>
    </w:p>
    <w:p>
      <w:pPr>
        <w:pStyle w:val="Normal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H3"/>
        <w:rPr/>
      </w:pPr>
      <w:r>
        <w:rPr/>
        <w:t>SymbolTable</w:t>
      </w:r>
    </w:p>
    <w:p>
      <w:pPr>
        <w:pStyle w:val="Normal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Code"/>
        <w:rPr>
          <w:rFonts w:ascii="Consolas" w:hAnsi="Consolas"/>
          <w:sz w:val="21"/>
          <w:szCs w:val="21"/>
        </w:rPr>
      </w:pP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java.util.ArrayList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java.util.HashMap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java.util.List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import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java.util.Map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enum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Type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{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I32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F64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BOOL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STRING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VECTOR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VOID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/>
          <w:color w:val="871094"/>
          <w:sz w:val="21"/>
          <w:szCs w:val="21"/>
        </w:rPr>
        <w:t>UNKNOWN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}</w:t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class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Symbol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{</w:t>
        <w:br/>
        <w:t xml:space="preserve">   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String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Type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int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line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charPos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boolean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isUsed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false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boolean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isFunction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false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List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paramTypes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ArrayList&lt;&gt;();</w:t>
        <w:br/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Symbol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String 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Type type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int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line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int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charPos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name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type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type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line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line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charPos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charPos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}</w:t>
        <w:br/>
        <w:t>}</w:t>
        <w:br/>
        <w:br/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class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Scope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{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private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Scope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parent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private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Map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String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,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Symbol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symbols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new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HashMap&lt;&gt;();</w:t>
        <w:br/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Scope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Scope parent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) {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parent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parent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 }</w:t>
        <w:br/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void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define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Symbol sym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) {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symbols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.put(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sym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sym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); }</w:t>
        <w:br/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Symbol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resolve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String 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 {</w:t>
        <w:br/>
        <w:t xml:space="preserve">       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Symbol s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=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symbols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.get(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!=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null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)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return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if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 xml:space="preserve">parent 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!=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null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)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return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parent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.resolve(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);</w:t>
        <w:br/>
        <w:t xml:space="preserve">    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return null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</w:t>
        <w:br/>
        <w:t xml:space="preserve">    }</w:t>
        <w:br/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Symbol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resolveLocal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String 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) {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return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symbols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.get(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name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); }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 xml:space="preserve">Scope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getEnclosingScope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() {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>return this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.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parent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 }</w:t>
        <w:br/>
        <w:t xml:space="preserve">   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public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Map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&lt;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String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, </w:t>
      </w:r>
      <w:r>
        <w:rPr>
          <w:rFonts w:ascii="Consolas" w:hAnsi="Consolas"/>
          <w:b w:val="false"/>
          <w:i w:val="false"/>
          <w:color w:val="000000"/>
          <w:sz w:val="21"/>
          <w:szCs w:val="21"/>
        </w:rPr>
        <w:t>Symbol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&gt; </w:t>
      </w:r>
      <w:r>
        <w:rPr>
          <w:rFonts w:ascii="Consolas" w:hAnsi="Consolas"/>
          <w:b w:val="false"/>
          <w:i w:val="false"/>
          <w:color w:val="00627A"/>
          <w:sz w:val="21"/>
          <w:szCs w:val="21"/>
        </w:rPr>
        <w:t>getSymbols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 xml:space="preserve">() { </w:t>
      </w:r>
      <w:r>
        <w:rPr>
          <w:rFonts w:ascii="Consolas" w:hAnsi="Consolas"/>
          <w:b w:val="false"/>
          <w:i w:val="false"/>
          <w:color w:val="0033B3"/>
          <w:sz w:val="21"/>
          <w:szCs w:val="21"/>
        </w:rPr>
        <w:t xml:space="preserve">return </w:t>
      </w:r>
      <w:r>
        <w:rPr>
          <w:rFonts w:ascii="Consolas" w:hAnsi="Consolas"/>
          <w:b w:val="false"/>
          <w:i w:val="false"/>
          <w:color w:val="871094"/>
          <w:sz w:val="21"/>
          <w:szCs w:val="21"/>
        </w:rPr>
        <w:t>symbols</w:t>
      </w:r>
      <w:r>
        <w:rPr>
          <w:rFonts w:ascii="Consolas" w:hAnsi="Consolas"/>
          <w:b w:val="false"/>
          <w:i w:val="false"/>
          <w:color w:val="080808"/>
          <w:sz w:val="21"/>
          <w:szCs w:val="21"/>
        </w:rPr>
        <w:t>; }</w:t>
        <w:br/>
        <w:t>}</w:t>
      </w:r>
    </w:p>
    <w:p>
      <w:pPr>
        <w:pStyle w:val="Normal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H2"/>
        <w:rPr>
          <w:color w:val="auto"/>
        </w:rPr>
      </w:pPr>
      <w:r>
        <w:rPr>
          <w:color w:val="auto"/>
        </w:rPr>
        <w:t>Результати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431419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  <w:t>Рисунок 1.1 — Вигляд програми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11"/>
        <w:ind w:hanging="0" w:left="0"/>
        <w:rPr>
          <w:color w:val="auto"/>
        </w:rPr>
      </w:pPr>
      <w:r>
        <w:rPr>
          <w:color w:val="auto"/>
        </w:rPr>
        <w:t>Питання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ind w:firstLine="851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ind w:firstLine="851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40" w:after="0"/>
      <w:ind w:firstLine="851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uk-UA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eastAsia="uk-UA"/>
    </w:rPr>
  </w:style>
  <w:style w:type="character" w:styleId="H1Char">
    <w:name w:val="H1 Char"/>
    <w:basedOn w:val="1"/>
    <w:qFormat/>
    <w:rPr>
      <w:rFonts w:ascii="Times New Roman" w:hAnsi="Times New Roman" w:eastAsia="Calibri" w:cs="Times New Roman"/>
      <w:b/>
      <w:bCs/>
      <w:smallCaps/>
      <w:color w:themeColor="dark1" w:val="000000"/>
      <w:sz w:val="28"/>
      <w:szCs w:val="28"/>
      <w:lang w:eastAsia="uk-UA"/>
    </w:rPr>
  </w:style>
  <w:style w:type="character" w:styleId="H2Char">
    <w:name w:val="H2 Char"/>
    <w:basedOn w:val="2"/>
    <w:link w:val="H2"/>
    <w:qFormat/>
    <w:rPr>
      <w:rFonts w:ascii="Times New Roman" w:hAnsi="Times New Roman" w:eastAsia="Calibri" w:cs="Times New Roman"/>
      <w:b/>
      <w:bCs/>
      <w:color w:themeColor="dark1"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uk-UA"/>
    </w:rPr>
  </w:style>
  <w:style w:type="character" w:styleId="H3Char">
    <w:name w:val="H3 Char"/>
    <w:basedOn w:val="3"/>
    <w:link w:val="H3"/>
    <w:qFormat/>
    <w:rPr>
      <w:rFonts w:ascii="Times New Roman" w:hAnsi="Times New Roman" w:eastAsia="Calibri" w:cs="Times New Roman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>
    <w:name w:val="Цитата Знак"/>
    <w:basedOn w:val="DefaultParagraphFont"/>
    <w:link w:val="Quote"/>
    <w:qFormat/>
    <w:rPr>
      <w:rFonts w:ascii="Times New Roman" w:hAnsi="Times New Roman" w:eastAsia="Times New Roman" w:cs="Times New Roman"/>
      <w:i/>
      <w:iCs/>
      <w:color w:themeColor="dark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4">
    <w:name w:val="H4 Знак"/>
    <w:basedOn w:val="H3Char"/>
    <w:link w:val="H41"/>
    <w:qFormat/>
    <w:rPr>
      <w:rFonts w:ascii="Times New Roman" w:hAnsi="Times New Roman" w:eastAsia="Calibri" w:cs="Times New Roman"/>
      <w:b/>
      <w:bCs/>
      <w:i/>
      <w:color w:themeColor="dark1" w:val="000000"/>
      <w:sz w:val="28"/>
      <w:szCs w:val="24"/>
      <w:lang w:eastAsia="uk-UA"/>
    </w:rPr>
  </w:style>
  <w:style w:type="character" w:styleId="P">
    <w:name w:val="P Знак"/>
    <w:basedOn w:val="DefaultParagraphFont"/>
    <w:link w:val="P1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>
    <w:name w:val="hljs-built_in"/>
    <w:basedOn w:val="DefaultParagraphFont"/>
    <w:qFormat/>
    <w:rPr/>
  </w:style>
  <w:style w:type="character" w:styleId="hljs-function">
    <w:name w:val="hljs-function"/>
    <w:basedOn w:val="DefaultParagraphFont"/>
    <w:qFormat/>
    <w:rPr/>
  </w:style>
  <w:style w:type="character" w:styleId="hljs-keyword">
    <w:name w:val="hljs-keyword"/>
    <w:basedOn w:val="DefaultParagraphFont"/>
    <w:qFormat/>
    <w:rPr/>
  </w:style>
  <w:style w:type="character" w:styleId="hljs-title">
    <w:name w:val="hljs-title"/>
    <w:basedOn w:val="DefaultParagraphFont"/>
    <w:qFormat/>
    <w:rPr/>
  </w:style>
  <w:style w:type="character" w:styleId="hljs-params">
    <w:name w:val="hljs-params"/>
    <w:basedOn w:val="DefaultParagraphFont"/>
    <w:qFormat/>
    <w:rPr/>
  </w:style>
  <w:style w:type="character" w:styleId="hljs-comment">
    <w:name w:val="hljs-comment"/>
    <w:basedOn w:val="DefaultParagraphFont"/>
    <w:qFormat/>
    <w:rPr/>
  </w:style>
  <w:style w:type="character" w:styleId="H5">
    <w:name w:val="H5 Знак"/>
    <w:basedOn w:val="H4"/>
    <w:link w:val="H51"/>
    <w:qFormat/>
    <w:rPr>
      <w:rFonts w:ascii="Times New Roman" w:hAnsi="Times New Roman" w:eastAsia="Calibri" w:cs="Times New Roman"/>
      <w:b/>
      <w:bCs/>
      <w:i/>
      <w:smallCaps/>
      <w:color w:themeColor="dark1" w:val="000000"/>
      <w:sz w:val="28"/>
      <w:szCs w:val="24"/>
      <w:lang w:eastAsia="uk-UA"/>
    </w:rPr>
  </w:style>
  <w:style w:type="character" w:styleId="H6">
    <w:name w:val="H6 Знак"/>
    <w:basedOn w:val="P"/>
    <w:link w:val="H61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>
    <w:name w:val="hljs-number"/>
    <w:basedOn w:val="DefaultParagraphFont"/>
    <w:qFormat/>
    <w:rPr/>
  </w:style>
  <w:style w:type="character" w:styleId="CodeChar">
    <w:name w:val="Code Char"/>
    <w:basedOn w:val="DefaultParagraphFont"/>
    <w:link w:val="Code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autoRedefine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autoRedefine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2">
    <w:name w:val="H2"/>
    <w:basedOn w:val="Heading2"/>
    <w:next w:val="P1"/>
    <w:link w:val="H2Char"/>
    <w:qFormat/>
    <w:pPr>
      <w:spacing w:before="0" w:after="0"/>
      <w:ind w:firstLine="851" w:left="0"/>
    </w:pPr>
    <w:rPr>
      <w:rFonts w:ascii="Times New Roman" w:hAnsi="Times New Roman" w:cs="Times New Roman"/>
      <w:b/>
      <w:bCs/>
      <w:color w:themeColor="dark1" w:val="000000"/>
      <w:sz w:val="28"/>
    </w:rPr>
  </w:style>
  <w:style w:type="paragraph" w:styleId="P1">
    <w:name w:val="P"/>
    <w:basedOn w:val="Normal"/>
    <w:link w:val="P"/>
    <w:qFormat/>
    <w:pPr>
      <w:jc w:val="both"/>
    </w:pPr>
    <w:rPr/>
  </w:style>
  <w:style w:type="paragraph" w:styleId="H3">
    <w:name w:val="H3"/>
    <w:basedOn w:val="Heading3"/>
    <w:next w:val="P1"/>
    <w:link w:val="H3Char"/>
    <w:qFormat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qFormat/>
    <w:pPr>
      <w:spacing w:before="200" w:after="160"/>
      <w:ind w:left="864" w:right="864"/>
      <w:jc w:val="center"/>
    </w:pPr>
    <w:rPr>
      <w:i/>
      <w:iCs/>
      <w:color w:themeColor="dark1" w:themeTint="bf" w:val="404040"/>
    </w:rPr>
  </w:style>
  <w:style w:type="paragraph" w:styleId="H41">
    <w:name w:val="H4"/>
    <w:basedOn w:val="H3"/>
    <w:next w:val="P1"/>
    <w:link w:val="H4"/>
    <w:qFormat/>
    <w:pPr>
      <w:ind w:firstLine="851"/>
      <w:outlineLvl w:val="3"/>
    </w:pPr>
    <w:rPr/>
  </w:style>
  <w:style w:type="paragraph" w:styleId="HTMLPreformatted">
    <w:name w:val="HTML Preformatted"/>
    <w:basedOn w:val="Normal"/>
    <w:link w:val="HTM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>
    <w:name w:val="H5"/>
    <w:basedOn w:val="H41"/>
    <w:next w:val="P1"/>
    <w:link w:val="H5"/>
    <w:qFormat/>
    <w:pPr>
      <w:ind w:firstLine="851"/>
      <w:outlineLvl w:val="4"/>
    </w:pPr>
    <w:rPr>
      <w:smallCaps/>
    </w:rPr>
  </w:style>
  <w:style w:type="paragraph" w:styleId="H61">
    <w:name w:val="H6"/>
    <w:basedOn w:val="P1"/>
    <w:next w:val="P1"/>
    <w:link w:val="H6"/>
    <w:qFormat/>
    <w:pPr>
      <w:ind w:firstLine="851"/>
      <w:outlineLvl w:val="5"/>
    </w:pPr>
    <w:rPr>
      <w:iCs/>
      <w:smallCaps/>
      <w:lang w:val="en-US"/>
    </w:rPr>
  </w:style>
  <w:style w:type="paragraph" w:styleId="Code">
    <w:name w:val="Code"/>
    <w:basedOn w:val="Normal"/>
    <w:next w:val="P1"/>
    <w:link w:val="CodeChar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ерхній і нижній колонтитули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user3">
    <w:name w:val="Верхній і нижній колонтитули (user)"/>
    <w:basedOn w:val="Normal"/>
    <w:qFormat/>
    <w:pPr/>
    <w:rPr/>
  </w:style>
  <w:style w:type="paragraph" w:styleId="Footer">
    <w:name w:val="footer"/>
    <w:basedOn w:val="Style14"/>
    <w:pPr>
      <w:suppressLineNumbers/>
    </w:pPr>
    <w:rPr/>
  </w:style>
  <w:style w:type="paragraph" w:styleId="Style15">
    <w:name w:val="Вміст рамки"/>
    <w:basedOn w:val="Normal"/>
    <w:qFormat/>
    <w:pPr/>
    <w:rPr/>
  </w:style>
  <w:style w:type="numbering" w:styleId="Style16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3428</TotalTime>
  <Application>LibreOffice/25.8.5.2$Windows_X86_64 LibreOffice_project/9c8b85f387cc00a89945a79c9e6239f32e450ac2</Application>
  <AppVersion>15.0000</AppVersion>
  <Pages>8</Pages>
  <Words>939</Words>
  <Characters>7331</Characters>
  <CharactersWithSpaces>8726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2026-03-23T10:54:18Z</cp:lastPrinted>
  <dcterms:modified xsi:type="dcterms:W3CDTF">2026-03-23T13:16:55Z</dcterms:modified>
  <cp:revision>337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