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Якість програмного забезпечення та тестування</w:t>
      </w:r>
      <w:r>
        <w:rPr/>
        <w:t>»</w:t>
      </w:r>
    </w:p>
    <w:p>
      <w:pPr>
        <w:pStyle w:val="p1"/>
        <w:ind w:hanging="0"/>
        <w:jc w:val="center"/>
        <w:rPr>
          <w:lang w:val="uk-UA"/>
        </w:rPr>
      </w:pPr>
      <w:r>
        <w:rPr/>
        <w:t>Робота №</w:t>
      </w:r>
      <w:r>
        <w:rPr>
          <w:lang w:val="en-US"/>
        </w:rPr>
        <w:t>7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Тест-дизайн та тест-кейси</w:t>
      </w:r>
      <w:r>
        <w:rPr/>
        <w:t>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"/>
        <w:ind w:hanging="0" w:start="0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>
          <w:b/>
          <w:bCs/>
        </w:rPr>
        <w:t>Прийняли</w:t>
      </w:r>
    </w:p>
    <w:p>
      <w:pPr>
        <w:pStyle w:val="p1"/>
        <w:ind w:hanging="0" w:start="0"/>
        <w:rPr/>
      </w:pPr>
      <w:r>
        <w:rPr/>
        <w:t xml:space="preserve">Викладач </w:t>
        <w:tab/>
        <w:tab/>
        <w:tab/>
        <w:tab/>
        <w:tab/>
        <w:tab/>
        <w:tab/>
        <w:tab/>
      </w:r>
      <w:r>
        <w:rPr>
          <w:lang w:val="uk-UA"/>
        </w:rPr>
        <w:t>Костюк В</w:t>
      </w:r>
      <w:r>
        <w:rPr/>
        <w:t>.</w:t>
      </w:r>
      <w:r>
        <w:rPr>
          <w:lang w:val="uk-UA"/>
        </w:rPr>
        <w:t>Г</w:t>
      </w:r>
      <w:r>
        <w:rPr/>
        <w:t>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start="0" w:end="0"/>
        <w:jc w:val="start"/>
        <w:rPr/>
      </w:pPr>
      <w:r>
        <w:rPr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/>
        <w:t xml:space="preserve">Метою роботи є </w:t>
      </w:r>
      <w:r>
        <w:rPr>
          <w:b w:val="false"/>
          <w:i w:val="false"/>
          <w:caps w:val="false"/>
          <w:smallCaps w:val="false"/>
          <w:spacing w:val="0"/>
        </w:rPr>
        <w:t>ознайомлення з техніками тест-дизайну, отримання базових теоретичних та практичних навичок в групуванні тест-кейсів, здобуття навичок створення тестових випадків</w:t>
      </w:r>
      <w:r>
        <w:rPr>
          <w:lang w:val="uk-UA"/>
        </w:rPr>
        <w:t>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 xml:space="preserve">Завдання до роботи зі сторінки 46: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 xml:space="preserve">1. Створити 6 тест-кейсів для сайту, Наприклад </w:t>
      </w:r>
      <w:hyperlink r:id="rId2">
        <w:r>
          <w:rPr>
            <w:rStyle w:val="Hyperlink"/>
            <w:b w:val="false"/>
            <w:i w:val="false"/>
            <w:caps w:val="false"/>
            <w:smallCaps w:val="false"/>
            <w:spacing w:val="0"/>
            <w:lang w:val="uk-UA"/>
          </w:rPr>
          <w:t>https://www.automationexercise.com/</w:t>
        </w:r>
      </w:hyperlink>
      <w:r>
        <w:rPr>
          <w:b w:val="false"/>
          <w:i w:val="false"/>
          <w:caps w:val="false"/>
          <w:smallCaps w:val="false"/>
          <w:spacing w:val="0"/>
          <w:lang w:val="uk-UA"/>
        </w:rPr>
        <w:t xml:space="preserve">, для наступного функціоналу: </w:t>
      </w:r>
    </w:p>
    <w:p>
      <w:pPr>
        <w:pStyle w:val="p1"/>
        <w:rPr>
          <w:lang w:val="uk-UA"/>
        </w:rPr>
      </w:pPr>
      <w:r>
        <w:rPr>
          <w:caps w:val="false"/>
          <w:smallCaps w:val="false"/>
          <w:spacing w:val="0"/>
          <w:lang w:val="uk-UA"/>
        </w:rPr>
        <w:t xml:space="preserve">− </w:t>
      </w:r>
      <w:r>
        <w:rPr>
          <w:b w:val="false"/>
          <w:i w:val="false"/>
          <w:caps w:val="false"/>
          <w:smallCaps w:val="false"/>
          <w:spacing w:val="0"/>
          <w:lang w:val="uk-UA"/>
        </w:rPr>
        <w:t xml:space="preserve">форма реєстрації нового користувача; </w:t>
      </w:r>
    </w:p>
    <w:p>
      <w:pPr>
        <w:pStyle w:val="p1"/>
        <w:rPr>
          <w:lang w:val="uk-UA"/>
        </w:rPr>
      </w:pPr>
      <w:r>
        <w:rPr>
          <w:caps w:val="false"/>
          <w:smallCaps w:val="false"/>
          <w:spacing w:val="0"/>
          <w:lang w:val="uk-UA"/>
        </w:rPr>
        <w:t xml:space="preserve">− </w:t>
      </w:r>
      <w:r>
        <w:rPr>
          <w:b w:val="false"/>
          <w:i w:val="false"/>
          <w:caps w:val="false"/>
          <w:smallCaps w:val="false"/>
          <w:spacing w:val="0"/>
          <w:lang w:val="uk-UA"/>
        </w:rPr>
        <w:t xml:space="preserve">форма авторизації користувача; </w:t>
      </w:r>
    </w:p>
    <w:p>
      <w:pPr>
        <w:pStyle w:val="p1"/>
        <w:rPr>
          <w:lang w:val="uk-UA"/>
        </w:rPr>
      </w:pPr>
      <w:r>
        <w:rPr>
          <w:caps w:val="false"/>
          <w:smallCaps w:val="false"/>
          <w:spacing w:val="0"/>
          <w:lang w:val="uk-UA"/>
        </w:rPr>
        <w:t xml:space="preserve">− </w:t>
      </w:r>
      <w:r>
        <w:rPr>
          <w:b w:val="false"/>
          <w:i w:val="false"/>
          <w:caps w:val="false"/>
          <w:smallCaps w:val="false"/>
          <w:spacing w:val="0"/>
          <w:lang w:val="uk-UA"/>
        </w:rPr>
        <w:t xml:space="preserve">форма відновлення паролю до акаунту. 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 xml:space="preserve">Для кожної форми має бути по 2 тест-кейси </w:t>
      </w:r>
      <w:r>
        <w:rPr>
          <w:caps w:val="false"/>
          <w:smallCaps w:val="false"/>
          <w:spacing w:val="0"/>
          <w:lang w:val="uk-UA"/>
        </w:rPr>
        <w:t xml:space="preserve">– </w:t>
      </w:r>
      <w:r>
        <w:rPr>
          <w:b w:val="false"/>
          <w:i w:val="false"/>
          <w:caps w:val="false"/>
          <w:smallCaps w:val="false"/>
          <w:spacing w:val="0"/>
          <w:lang w:val="uk-UA"/>
        </w:rPr>
        <w:t>один з позитивним сценарієм (з валідними даними) і один з негативним сценарієм (з невалідними даними). Приклад шаблону наведено в таблиці 7.1, заповнений тест-кейс на рисунку 7.1 (шаблон можна завантажити з навчальної платформи Moodle).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>2. Зробити звіт та додати файли тест-кейсів у форматі «.xlsx» або «.xls»</w:t>
      </w:r>
      <w:r>
        <w:rPr>
          <w:lang w:val="uk-UA"/>
        </w:rPr>
        <w:t xml:space="preserve"> 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Виконання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Виконання роботи зображено нижче на картинці: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60085" cy="629983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29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Процес виконання роботи.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Висновки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Благодаттю Господа Ісуса Христа було зроблено тест-кейси.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Питання</w:t>
      </w:r>
    </w:p>
    <w:p>
      <w:pPr>
        <w:pStyle w:val="h21"/>
        <w:rPr/>
      </w:pPr>
      <w:r>
        <w:rPr/>
        <w:t>Дайте визначення поняттю тест-кейс та вкажіть його основні атрибути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Тест кейс є набором параметрів і кроків для виконання аби досягнути бажаного результату.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1"/>
        <w:rPr/>
      </w:pPr>
      <w:r>
        <w:rPr/>
        <w:t>Вказати причини того, чому спочатку проводиться позитивне тестування, а потім негативне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Аби перевірити чи працює дана функція взагалі.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В чому полягає важливість використання тестових випадків у тестуванні ПЗ?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Вони корисні аби стандартизувати відтворення помилок.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/>
      <w:sz w:val="21"/>
      <w:lang w:val="en-US"/>
    </w:rPr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4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ucida San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 w:customStyle="1">
    <w:name w:val="Покажчик"/>
    <w:basedOn w:val="Normal"/>
    <w:uiPriority w:val="0"/>
    <w:qFormat/>
    <w:pPr>
      <w:suppressLineNumbers/>
    </w:pPr>
    <w:rPr>
      <w:rFonts w:cs="Lucida Sans"/>
    </w:rPr>
  </w:style>
  <w:style w:type="paragraph" w:styleId="user1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Покажчик (user)"/>
    <w:basedOn w:val="Normal"/>
    <w:uiPriority w:val="0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/>
    <w:rPr>
      <w:rFonts w:ascii="Courier New" w:hAnsi="Courier New"/>
      <w:sz w:val="21"/>
      <w:lang w:val="en-US"/>
    </w:rPr>
  </w:style>
  <w:style w:type="paragraph" w:styleId="Style16">
    <w:name w:val="Вміст рамки"/>
    <w:basedOn w:val="Normal"/>
    <w:qFormat/>
    <w:pPr/>
    <w:rPr/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utomationexercise.com/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Application>LibreOffice/25.8.3.2$Windows_X86_64 LibreOffice_project/8ca8d55c161d602844f5428fa4b58097424e324e</Application>
  <AppVersion>15.0000</AppVersion>
  <Pages>4</Pages>
  <Words>222</Words>
  <Characters>1474</Characters>
  <CharactersWithSpaces>1686</CharactersWithSpaces>
  <Paragraphs>35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1</dc:creator>
  <dc:description/>
  <dc:language>uk-UA</dc:language>
  <cp:lastModifiedBy/>
  <cp:lastPrinted>2025-12-23T11:26:26Z</cp:lastPrinted>
  <dcterms:modified xsi:type="dcterms:W3CDTF">2025-12-23T11:25:58Z</dcterms:modified>
  <cp:revision>110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61999335BCA54EB7B1F8FCC12AA2001C_12</vt:lpwstr>
  </property>
  <property fmtid="{D5CDD505-2E9C-101B-9397-08002B2CF9AE}" pid="3" name="KSOProductBuildVer">
    <vt:lpwstr>1033-12.2.0.23155</vt:lpwstr>
  </property>
</Properties>
</file>