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lang w:val="uk-UA"/>
        </w:rPr>
        <w:t xml:space="preserve">Процес це автоматичне вимірювання метеорологічних даних на місцевій метеостанції села Комишуваха, а саме: температури, вологості, атмосферного тиску, швидкості та напрямку вітру. Зчитування даних з сенсорів відбувається періодично: раз на хвилину. Метеодані передаються на мікроконтролер та зберігаються у базі даних для подальшого формування прогнозу на наступні 24 години.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Учасниками виступають мешканці села як споживачі прогнозу погоди, а також працівник станції як такий, що супроводжує станцію та її обладнання.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Типовими умовами є автономне живлення, нестабільний зв’язок, вплив пилу та вологи на сенсори, наявність непередбачуваних електромагнітних завад чи механічних коливань. </w:t>
      </w:r>
    </w:p>
    <w:p>
      <w:pPr>
        <w:pStyle w:val="P1"/>
        <w:rPr>
          <w:lang w:val="uk-UA"/>
        </w:rPr>
      </w:pPr>
      <w:r>
        <w:rPr>
          <w:lang w:val="uk-UA"/>
        </w:rPr>
        <w:t>Основними обмеженнями є шум у вимірах даних, а саме: короткострокові викиди та дрейф (поступове погіршення показів). Ці фактори паплюжать ряд даних.</w:t>
      </w:r>
    </w:p>
    <w:p>
      <w:pPr>
        <w:pStyle w:val="P1"/>
        <w:rPr>
          <w:lang w:val="uk-UA"/>
        </w:rPr>
      </w:pPr>
      <w:r>
        <w:rPr>
          <w:lang w:val="uk-UA"/>
        </w:rPr>
        <w:t>Першим наслідком є хибні спрацювання екстреного оповіщення про екстремальні погодні умови. Другим наслідком є неточне передбачення погоди на наступну добу. Ці наслідки знижують довіру до метеостанції та заважають надавати точний прогноз для людей.</w:t>
      </w:r>
    </w:p>
    <w:p>
      <w:pPr>
        <w:pStyle w:val="P1"/>
        <w:rPr>
          <w:lang w:val="uk-UA"/>
        </w:rPr>
      </w:pPr>
      <w:r>
        <w:rPr>
          <w:lang w:val="uk-UA"/>
        </w:rPr>
        <w:t>Припущенням автора є т</w:t>
      </w:r>
      <w:r>
        <w:rPr>
          <w:lang w:val="uk-UA"/>
        </w:rPr>
        <w:t>аким</w:t>
      </w:r>
      <w:r>
        <w:rPr>
          <w:lang w:val="uk-UA"/>
        </w:rPr>
        <w:t>, що більшість шуму є високочастотним та може бути прибрано програмно, без втрати корисного тренду погоди.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Відповідність завдань результатам</w:t>
      </w:r>
    </w:p>
    <w:p>
      <w:pPr>
        <w:pStyle w:val="H2"/>
        <w:rPr/>
      </w:pPr>
      <w:r>
        <w:rPr/>
        <w:t>4 Первинна метрика, baseline, дані, ризики й резервний сценарій</w:t>
      </w:r>
    </w:p>
    <w:p>
      <w:pPr>
        <w:pStyle w:val="H2"/>
        <w:rPr/>
      </w:pPr>
      <w:r>
        <w:rPr/>
        <w:t>5 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rong">
    <w:name w:val="Strong"/>
    <w:qFormat/>
    <w:rPr>
      <w:b/>
      <w:bCs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5"/>
    <w:pPr>
      <w:suppressLineNumbers/>
    </w:pPr>
    <w:rPr/>
  </w:style>
  <w:style w:type="numbering" w:styleId="user4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3324</TotalTime>
  <Application>LibreOffice/26.2.6.3$Windows_X86_64 LibreOffice_project/8221e31b3ac356a1623c672912a3d2b492f7e3d1</Application>
  <AppVersion>15.0000</AppVersion>
  <Pages>6</Pages>
  <Words>649</Words>
  <Characters>4424</Characters>
  <CharactersWithSpaces>5035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2026-10-16T16:50:37Z</cp:lastPrinted>
  <dcterms:modified xsi:type="dcterms:W3CDTF">2026-10-18T13:54:29Z</dcterms:modified>
  <cp:revision>372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