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svg" ContentType="image/svg"/>
  <Override PartName="/word/media/image1.png" ContentType="image/png"/>
  <Override PartName="/word/media/image3.png" ContentType="image/png"/>
  <Override PartName="/word/media/image4.svg" ContentType="image/sv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Програмна реалізація розробленої архітектури вебзастосунку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Виконав варіант 19</w:t>
      </w:r>
    </w:p>
    <w:p>
      <w:pPr>
        <w:pStyle w:val="p1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Прийняли</w:t>
      </w:r>
    </w:p>
    <w:p>
      <w:pPr>
        <w:pStyle w:val="p1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використовувати середовища розробки для роботи з мовою програмування PHP.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використовувати пакетний менеджер Composer для встановлення та роботи із сучасними фреймворками.</w:t>
      </w:r>
      <w:r>
        <w:rPr>
          <w:lang w:val="uk-UA"/>
        </w:rPr>
        <w:t xml:space="preserve">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bCs w:val="false"/>
          <w:i/>
          <w:iCs/>
          <w:lang w:val="uk-UA"/>
        </w:rPr>
        <w:t xml:space="preserve">Тема 1. </w:t>
      </w:r>
      <w:r>
        <w:rPr>
          <w:lang w:val="uk-UA"/>
        </w:rPr>
        <w:t>Інтернет магазин фізичних товарів.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на роботу зі сторінки </w:t>
      </w:r>
      <w:r>
        <w:rPr>
          <w:lang w:val="uk-UA"/>
        </w:rPr>
        <w:t>63</w:t>
      </w:r>
      <w:r>
        <w:rPr>
          <w:lang w:val="uk-UA"/>
        </w:rPr>
        <w:t>:</w:t>
      </w:r>
    </w:p>
    <w:p>
      <w:pPr>
        <w:pStyle w:val="p1"/>
        <w:ind w:firstLine="850"/>
        <w:rPr/>
      </w:pPr>
      <w:r>
        <w:rPr/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Ознайомитися  з  теоретичними  відомостями,  необхідними для виконання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Проаналізувати предметну область.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архітектуру вебзастосунку на основі предметної області.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Обрати фреймворк для розроблення вебзастосунку.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Ознайомитись з архітектурою обраного фреймворку.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 архітектуру вебзастосунку  на  основі  використання обраного фреймворку.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Порівняти  архітектуру вебзастосунку,  розроблену з  використанням фреймворку, з архітектурою, розробленою на основі предметної  області. Визначити,  який  варіант  розроблення  архітектури  є більш ефективним для обраної теми проєктування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Оформити звіт з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Відповісти на контрольні питання.</w:t>
      </w:r>
    </w:p>
    <w:p>
      <w:pPr>
        <w:pStyle w:val="p1"/>
        <w:ind w:firstLine="850"/>
        <w:rPr/>
      </w:pPr>
      <w:r>
        <w:rPr/>
      </w:r>
    </w:p>
    <w:p>
      <w:pPr>
        <w:pStyle w:val="h1"/>
        <w:bidi w:val="0"/>
        <w:rPr>
          <w:lang w:val="uk-UA"/>
        </w:rPr>
      </w:pPr>
      <w:r>
        <w:rPr>
          <w:lang w:val="uk-UA"/>
        </w:rPr>
        <w:t>Результати</w:t>
      </w:r>
    </w:p>
    <w:p>
      <w:pPr>
        <w:pStyle w:val="h21"/>
        <w:rPr/>
      </w:pPr>
      <w:r>
        <w:rPr/>
        <w:t>Схематичне зображення архітектури вебзастосунку на основі предметної області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Архітектура предметної області має такий вигляд: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від користувача надходить запит на сервер про його акаунт;</w:t>
      </w:r>
    </w:p>
    <w:p>
      <w:pPr>
        <w:pStyle w:val="p1"/>
        <w:rPr/>
      </w:pPr>
      <w:r>
        <w:rPr/>
        <w:t>- від адміністратора надходить запит на його панель;</w:t>
      </w:r>
    </w:p>
    <w:p>
      <w:pPr>
        <w:pStyle w:val="p1"/>
        <w:rPr/>
      </w:pPr>
      <w:r>
        <w:rPr/>
        <w:t>- від гостя надходить запит про товари;</w:t>
      </w:r>
    </w:p>
    <w:p>
      <w:pPr>
        <w:pStyle w:val="p1"/>
        <w:rPr/>
      </w:pPr>
      <w:r>
        <w:rPr/>
        <w:t>- від користувача надходить запит на замовлення товару;</w:t>
      </w:r>
    </w:p>
    <w:p>
      <w:pPr>
        <w:pStyle w:val="p1"/>
        <w:rPr/>
      </w:pPr>
      <w:r>
        <w:rPr/>
        <w:t>- від користувача надходить запит про оцінку сервісу.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629025" cy="26860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Схема предметної області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 xml:space="preserve">Схематичне зображення архітектури вебзастосунку (на основі фреймворку чи </w:t>
      </w:r>
      <w:r>
        <w:rPr>
          <w:lang w:val="en-US"/>
        </w:rPr>
        <w:t>CMS)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Архітектура веб-застосунку на основі фреймворку </w:t>
      </w:r>
      <w:r>
        <w:rPr>
          <w:lang w:val="en-US"/>
        </w:rPr>
        <w:t xml:space="preserve">Django (Python), </w:t>
      </w:r>
      <w:r>
        <w:rPr>
          <w:lang w:val="uk-UA"/>
        </w:rPr>
        <w:t>містить такі етапи: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Model: </w:t>
      </w:r>
      <w:r>
        <w:rPr>
          <w:lang w:val="uk-UA"/>
        </w:rPr>
        <w:t>рівень відповідає за дані програми;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View: </w:t>
      </w:r>
      <w:r>
        <w:rPr>
          <w:lang w:val="uk-UA"/>
        </w:rPr>
        <w:t>рівень відповідає за бізнес логіку та обробку запитів;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Template: </w:t>
      </w:r>
      <w:r>
        <w:rPr>
          <w:lang w:val="uk-UA"/>
        </w:rPr>
        <w:t>рівень відповідає за відображення контенту.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4648200" cy="100965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Схема для фреймворку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1"/>
        <w:rPr/>
      </w:pPr>
      <w:r>
        <w:rPr/>
        <w:t>Обґрунтування вибору архітектури вебзастосунку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p1"/>
        <w:bidi w:val="0"/>
        <w:rPr>
          <w:lang w:val="uk-UA"/>
        </w:rPr>
      </w:pPr>
      <w:r>
        <w:rPr>
          <w:lang w:val="uk-UA"/>
        </w:rPr>
        <w:t>Такий архітектурний шаблон обрано через те, що використаний фреймворк застосовує його за замовчуванням.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user2">
    <w:name w:val="Верхній і нижній колонтитули (user)"/>
    <w:basedOn w:val="Normal"/>
    <w:qFormat/>
    <w:pPr/>
    <w:rPr/>
  </w:style>
  <w:style w:type="paragraph" w:styleId="Style18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numPr>
        <w:ilvl w:val="0"/>
        <w:numId w:val="0"/>
      </w:num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1052</TotalTime>
  <Application>LibreOffice/25.8.3.2$Windows_X86_64 LibreOffice_project/8ca8d55c161d602844f5428fa4b58097424e324e</Application>
  <AppVersion>15.0000</AppVersion>
  <Pages>4</Pages>
  <Words>282</Words>
  <Characters>1979</Characters>
  <CharactersWithSpaces>2244</CharactersWithSpaces>
  <Paragraphs>47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2025-11-19T15:05:00Z</cp:lastPrinted>
  <dcterms:modified xsi:type="dcterms:W3CDTF">2025-12-10T10:35:38Z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