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/>
        <w:t>116м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 цей відділ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Спочатку потрібно визначити ролі користувачів компанії: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команда — працівники організації з будь-якого відділу;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споживач — людина, яка користується сайтом чи каналами в соціальних мережах.</w:t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69"/>
        <w:gridCol w:w="1177"/>
        <w:gridCol w:w="5757"/>
        <w:gridCol w:w="1992"/>
        <w:gridCol w:w="2323"/>
      </w:tblGrid>
      <w:tr>
        <w:trPr>
          <w:tblHeader w:val="true"/>
        </w:trPr>
        <w:tc>
          <w:tcPr>
            <w:tcW w:w="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5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має містити форми для додавання новин у зручному місці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містить спеціальну форму для додавання нових статей на сайт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викладена зрозумілою мовою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займає не більше ніж 3 хвилини на прочитання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актуальною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є актуальною на поточний час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охоплювати як мінімум 2 тисячі читачів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охоплює хоча б 1,8 тисяч читачів на місяць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компанії має працювати у 99% часу доби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у 99% випадків за добу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мають публікуватися оперативно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опублікована менше ніж за 2 години після її отримання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стаття з новиною має містити картинки з місця подій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новинна стаття містить хоча б одну картинку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села Комишуваха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H3"/>
        <w:spacing w:before="0" w:after="0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</TotalTime>
  <Application>LibreOffice/26.2.6.3$Windows_X86_64 LibreOffice_project/8221e31b3ac356a1623c672912a3d2b492f7e3d1</Application>
  <AppVersion>15.0000</AppVersion>
  <Pages>11</Pages>
  <Words>1478</Words>
  <Characters>9407</Characters>
  <CharactersWithSpaces>10727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2026-10-16T10:07:59Z</cp:lastPrinted>
  <dcterms:modified xsi:type="dcterms:W3CDTF">2026-10-16T16:42:53Z</dcterms:modified>
  <cp:revision>535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