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4.png" ContentType="image/png"/>
  <Override PartName="/word/media/image15.png" ContentType="image/png"/>
  <Override PartName="/word/media/image3.png" ContentType="image/png"/>
  <Override PartName="/word/media/image8.svg" ContentType="image/svg"/>
  <Override PartName="/word/media/image5.png" ContentType="image/png"/>
  <Override PartName="/word/media/image6.png" ContentType="image/png"/>
  <Override PartName="/word/media/image7.png" ContentType="image/png"/>
  <Override PartName="/word/media/image10.png" ContentType="image/png"/>
  <Override PartName="/word/media/image9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02"/>
      <w:bookmarkStart w:id="2" w:name="_Зміст000028"/>
      <w:bookmarkStart w:id="3" w:name="_Зміст000064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/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533520909"/>
      <w:bookmarkStart w:id="6" w:name="_Зміст000003"/>
      <w:bookmarkStart w:id="7" w:name="_Зміст000029"/>
      <w:bookmarkStart w:id="8" w:name="_Toc12274"/>
      <w:bookmarkStart w:id="9" w:name="_Зміст000066"/>
      <w:bookmarkStart w:id="10" w:name="_Toc27554778"/>
      <w:bookmarkStart w:id="11" w:name="_Toc19682651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курсового проєкту містить: 4</w:t>
      </w:r>
      <w:r>
        <w:rPr>
          <w:rFonts w:eastAsia="Times New Roman" w:cs="Times New Roman"/>
          <w:szCs w:val="28"/>
          <w:lang w:val="en-US"/>
        </w:rPr>
        <w:t>4</w:t>
      </w:r>
      <w:r>
        <w:rPr>
          <w:rFonts w:eastAsia="Times New Roman" w:cs="Times New Roman"/>
          <w:szCs w:val="28"/>
          <w:lang w:val="uk-UA"/>
        </w:rPr>
        <w:t xml:space="preserve"> стор., 10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рис., 4</w:t>
      </w:r>
      <w:r>
        <w:rPr>
          <w:rFonts w:eastAsia="Times New Roman" w:cs="Times New Roman"/>
          <w:szCs w:val="28"/>
          <w:lang w:val="en-US"/>
        </w:rPr>
        <w:t xml:space="preserve"> т</w:t>
      </w:r>
      <w:r>
        <w:rPr>
          <w:rFonts w:eastAsia="Times New Roman" w:cs="Times New Roman"/>
          <w:szCs w:val="28"/>
          <w:lang w:val="uk-UA"/>
        </w:rPr>
        <w:t>абл.,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додатк., 5 джерел.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проєктування – сучасні системи шифрування та дешифрування.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Предмет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криптографічна система з використанням шифру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Toc196826520"/>
      <w:bookmarkStart w:id="14" w:name="_Toc1235"/>
      <w:bookmarkStart w:id="15" w:name="_Зміст000004"/>
      <w:bookmarkStart w:id="16" w:name="_Зміст000067"/>
      <w:bookmarkStart w:id="17" w:name="_Зміст00003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user"/>
              <w:vanish w:val="false"/>
            </w:rPr>
            <w:instrText xml:space="preserve"> TOC \z \o "1-9" \h</w:instrText>
          </w:r>
          <w:r>
            <w:rPr>
              <w:rStyle w:val="user"/>
              <w:vanish w:val="false"/>
            </w:rPr>
            <w:fldChar w:fldCharType="separate"/>
          </w:r>
          <w:r>
            <w:rPr>
              <w:rStyle w:val="user"/>
              <w:vanish w:val="false"/>
            </w:rPr>
            <w:t>КУРСОВИЙ ПРОЄКТ</w:t>
          </w:r>
          <w:r>
            <w:rPr>
              <w:vanish w:val="false"/>
            </w:rPr>
            <w:tab/>
            <w:t>1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Реферат</w:t>
            <w:tab/>
            <w:t>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Зміст</w:t>
            <w:tab/>
            <w:t>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Перелік умовних позначень, скорочень і термінів</w:t>
            <w:tab/>
            <w:t>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Вступ</w:t>
            <w:tab/>
            <w:t>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1 Аналіз предметної області та огляд аналогів</w:t>
            <w:tab/>
            <w:t>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1.1 Огляд існуючих методів вирішення завдання</w:t>
            <w:tab/>
            <w:t>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 Огляд існуючих програмних засобів, що вирішують аналогічні завдання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1.2.1 Програма Dcode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1.2.2 Програма Boxentriq</w:t>
            <w:tab/>
            <w:t>10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1.2.4 Порівняльна таблиця розглянутих програм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1.3 Постановка завдання роботи</w:t>
            <w:tab/>
            <w:t>12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1.4 Висновки за першим розділом</w:t>
            <w:tab/>
            <w:t>12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2 Вибір та обґрунтування структури системи, яка проєктується</w:t>
            <w:tab/>
            <w:t>13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 Вибір інструментарію розробки програмного забезпечення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2.1.1 Огляд особливостей мови програмування, клієнт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мови програмування, сервер</w:t>
            <w:tab/>
            <w:t>14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обраного середовища розробки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2.2 Структурна схема програми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2.3 Функціональна схема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2.4 Опис модулів розроблюваної системи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2.5 Висновки за другим розділом</w:t>
            <w:tab/>
            <w:t>16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3 Основні рішення щодо реалізації компонентів системи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3.1 Алгоритм функціонування розробленої програми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3.3 Розробка алгоритму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3.4 Висновки за третім розділом</w:t>
            <w:tab/>
            <w:t>18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4 Інтерфейс застосунку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4.1 Вимоги до інтерфейсу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4.2 Вигляд інтерфейсу</w:t>
            <w:tab/>
            <w:t>19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5 Керівництво користувача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5.1 Призначення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5.2 Умови виконання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5.3 Виконання програми</w:t>
            <w:tab/>
            <w:t>22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Висновки</w:t>
            <w:tab/>
            <w:t>23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Список використаних джерел</w:t>
            <w:tab/>
            <w:t>24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А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 Вступ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А.1.1 Назва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А.1.2 Призначення та область застосування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А.2 Підстави для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А.3 Призначення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 Вимоги до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А.4.1 Вимоги до функціональних характеристик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А.4.2 Вимоги до надійності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А.4.3 Вимоги до технічних та програмних засобів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А.4.4 Вимоги до вхідних даних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А.5 Вимоги до програмної документації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 Стадії і етапи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А.6.1 Стадії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А.6.2 Етапи розробки</w:t>
            <w:tab/>
            <w:t>29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А.6.3 Зміст робіт по етапах</w:t>
            <w:tab/>
            <w:t>29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Б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Б.1 Загальні відомості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Б.2 Функціональне призначення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 Опис логічної структури програми</w:t>
            <w:tab/>
            <w:t>31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Б.3.1 Алгоритм шифрування/дешифрування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Б.4 Використані технічні засоби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Б.5 Виклик і завантаження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Б.6 Початкові дані</w:t>
            <w:tab/>
            <w:t>33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В</w:t>
            <w:tab/>
            <w:t>34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серверу — server.py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сторінки — page.tsx</w:t>
            <w:tab/>
            <w:t>35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Г</w:t>
            <w:tab/>
            <w:t>39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533520912"/>
      <w:bookmarkStart w:id="20" w:name="_Зміст000031"/>
      <w:bookmarkStart w:id="21" w:name="_Зміст000005"/>
      <w:bookmarkStart w:id="22" w:name="_Зміст000065"/>
      <w:bookmarkStart w:id="23" w:name="_Toc196826521"/>
      <w:bookmarkStart w:id="24" w:name="_Зміст000068"/>
      <w:bookmarkStart w:id="25" w:name="_Toc27554779"/>
      <w:bookmarkStart w:id="26" w:name="_Toc29924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31110"/>
      <w:bookmarkStart w:id="29" w:name="_Зміст000032"/>
      <w:bookmarkStart w:id="30" w:name="_Toc533520911"/>
      <w:bookmarkStart w:id="31" w:name="_Зміст000069"/>
      <w:bookmarkStart w:id="32" w:name="_Toc27554780"/>
      <w:bookmarkStart w:id="33" w:name="_Зміст000006"/>
      <w:bookmarkStart w:id="34" w:name="_Toc196826522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numPr>
          <w:ilvl w:val="0"/>
          <w:numId w:val="0"/>
        </w:numPr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196826523"/>
      <w:bookmarkStart w:id="37" w:name="_Toc27554781"/>
      <w:bookmarkStart w:id="38" w:name="_Toc19024"/>
      <w:bookmarkStart w:id="39" w:name="_Зміст000070"/>
      <w:bookmarkStart w:id="40" w:name="_Toc53352091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має мати можливість як шифрувати так і дешифрувати текст. Ключ має прийматися один раз перед початком роботи.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 віженера працює по різному, в залежності від режиму роботи. Режими бувають два: «шифрування» та «дешифрування».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шифрування програма використовує «Таблицю Віженера». Приклад наведено нижче:</w:t>
      </w:r>
    </w:p>
    <w:p>
      <w:pPr>
        <w:pStyle w:val="Common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/>
        <w:drawing>
          <wp:inline distT="0" distB="0" distL="0" distR="0">
            <wp:extent cx="3810000" cy="24130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1.1 — Таблиця Віженера</w:t>
      </w:r>
      <w:r>
        <w:rPr>
          <w:rFonts w:eastAsia="Times New Roman" w:cs="Times New Roman"/>
          <w:vertAlign w:val="superscript"/>
          <w:lang w:val="en-US"/>
        </w:rPr>
        <w:t>[1]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складається з двадцяти шести рядків та двадцяти шести стовпців. Під час кодування береться літера наданого тексту та літера ключа. Ці дві літери співставляються по таблиці: літера тексту обирає рядок, а літера ключа обирає стовпець.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Приклад для літери тексту </w:t>
      </w:r>
      <w:r>
        <w:rPr>
          <w:rFonts w:eastAsia="Times New Roman" w:cs="Times New Roman"/>
          <w:lang w:val="en-US"/>
        </w:rPr>
        <w:t xml:space="preserve">H </w:t>
      </w:r>
      <w:r>
        <w:rPr>
          <w:rFonts w:eastAsia="Times New Roman" w:cs="Times New Roman"/>
          <w:lang w:val="uk-UA"/>
        </w:rPr>
        <w:t xml:space="preserve">та літери ключа </w:t>
      </w:r>
      <w:r>
        <w:rPr>
          <w:rFonts w:eastAsia="Times New Roman" w:cs="Times New Roman"/>
          <w:lang w:val="en-US"/>
        </w:rPr>
        <w:t>M: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eastAsia="Times New Roman" w:cs="Times New Roman"/>
          <w:lang w:val="en-US"/>
        </w:rPr>
      </w:pPr>
      <w:r>
        <w:rPr/>
        <w:drawing>
          <wp:inline distT="0" distB="0" distL="0" distR="0">
            <wp:extent cx="3810000" cy="2419350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1.2 — Приклад співставлення літер</w:t>
      </w:r>
      <w:r>
        <w:rPr>
          <w:rFonts w:eastAsia="Times New Roman" w:cs="Times New Roman"/>
          <w:vertAlign w:val="superscript"/>
          <w:lang w:val="en-US"/>
        </w:rPr>
        <w:t>[2]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 повторюється для кожної літери. По завершенню користувач отримує зашифроване повідомлення.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дешифрування літера ключа обирає рядок. Після цього у рядку шукається літера шифротексту. По знайденню її мітка стовпця переноситься у результат.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Формули для шифрування та дешифрування: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НоваЛітера = (ЛітераТексту +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Дешифрування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ДешифрованаЛітера = (ЛітераШифру -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41" w:name="__RefHeading___Toc2377_792400555"/>
      <w:bookmarkStart w:id="42" w:name="_Зміст000071"/>
      <w:bookmarkStart w:id="43" w:name="_Toc25684"/>
      <w:bookmarkStart w:id="44" w:name="_Toc196826524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 початковий текст, ключ та на їх основі шифрувати або дешифрувати інформацію.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46" w:name="__RefHeading___Toc2379_792400555"/>
      <w:bookmarkStart w:id="47" w:name="_Зміст000072"/>
      <w:bookmarkStart w:id="48" w:name="_Toc196826525"/>
      <w:bookmarkStart w:id="49" w:name="_Зміст000033"/>
      <w:bookmarkStart w:id="50" w:name="_Toc14290"/>
      <w:bookmarkStart w:id="51" w:name="_Зміст000007"/>
      <w:bookmarkStart w:id="52" w:name="_Toc533520914"/>
      <w:bookmarkStart w:id="53" w:name="_Toc27554783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73"/>
      <w:bookmarkStart w:id="57" w:name="_Зміст000034"/>
      <w:bookmarkStart w:id="58" w:name="_Toc196826526"/>
      <w:bookmarkStart w:id="59" w:name="_Зміст000008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>dCode</w:t>
      </w:r>
      <w:r>
        <w:rPr>
          <w:rFonts w:eastAsia="Times New Roman" w:cs="Times New Roman"/>
          <w:vertAlign w:val="superscript"/>
          <w:lang w:val="en-US"/>
        </w:rPr>
        <w:t>[3]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[3]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Toc196826527"/>
      <w:bookmarkStart w:id="63" w:name="_Зміст000074"/>
      <w:bookmarkStart w:id="64" w:name="_Зміст000009"/>
      <w:bookmarkStart w:id="65" w:name="_Зміст000035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>Boxentriq</w:t>
      </w:r>
      <w:r>
        <w:rPr>
          <w:rFonts w:eastAsia="Times New Roman" w:cs="Times New Roman"/>
          <w:vertAlign w:val="superscript"/>
          <w:lang w:val="en-US"/>
        </w:rPr>
        <w:t>[4]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24053"/>
      <w:bookmarkStart w:id="68" w:name="_Зміст000037"/>
      <w:bookmarkStart w:id="69" w:name="_Зміст000076"/>
      <w:bookmarkStart w:id="70" w:name="_Зміст000011"/>
      <w:bookmarkStart w:id="71" w:name="_Toc196826529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2" w:name="__RefHeading___Toc2387_792400555"/>
      <w:bookmarkStart w:id="73" w:name="_Toc25781"/>
      <w:bookmarkStart w:id="74" w:name="_Toc196826530"/>
      <w:bookmarkStart w:id="75" w:name="_Зміст000077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_RefHeading___Toc2389_792400555"/>
      <w:bookmarkStart w:id="77" w:name="_Зміст000078"/>
      <w:bookmarkStart w:id="78" w:name="_Toc196826531"/>
      <w:bookmarkStart w:id="79" w:name="_Toc1559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12"/>
      <w:bookmarkStart w:id="82" w:name="_Зміст000038"/>
      <w:bookmarkStart w:id="83" w:name="_Toc196826532"/>
      <w:bookmarkStart w:id="84" w:name="_Toc14854"/>
      <w:bookmarkStart w:id="85" w:name="_Зміст000079"/>
      <w:bookmarkStart w:id="86" w:name="_Зміст000063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rPr>
          <w:rFonts w:eastAsia="Times New Roman" w:cs="Times New Roman"/>
          <w:lang w:val="uk-UA"/>
        </w:rPr>
      </w:pPr>
      <w:bookmarkStart w:id="87" w:name="__RefHeading___Toc2393_792400555"/>
      <w:bookmarkStart w:id="88" w:name="_Зміст000080"/>
      <w:bookmarkStart w:id="89" w:name="_Toc4063"/>
      <w:bookmarkStart w:id="90" w:name="_Toc196826533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Next.js</w:t>
      </w:r>
      <w:r>
        <w:rPr>
          <w:rFonts w:eastAsia="Times New Roman" w:cs="Times New Roman"/>
          <w:vertAlign w:val="superscript"/>
          <w:lang w:val="en-US"/>
        </w:rPr>
        <w:t>[6]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TailwindCSS</w:t>
      </w:r>
      <w:r>
        <w:rPr>
          <w:rFonts w:eastAsia="Times New Roman" w:cs="Times New Roman"/>
          <w:vertAlign w:val="superscript"/>
          <w:lang w:val="en-US"/>
        </w:rPr>
        <w:t>[8]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1" w:name="__RefHeading___Toc2395_792400555"/>
      <w:bookmarkStart w:id="92" w:name="_Toc19360"/>
      <w:bookmarkStart w:id="93" w:name="_Зміст000013"/>
      <w:bookmarkStart w:id="94" w:name="_Зміст000039"/>
      <w:bookmarkStart w:id="95" w:name="_Toc196826534"/>
      <w:bookmarkStart w:id="96" w:name="_Зміст000081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8"/>
        <w:gridCol w:w="1504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_RefHeading___Toc2639_2362981076"/>
      <w:bookmarkEnd w:id="97"/>
      <w:r>
        <w:rPr/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>Python</w:t>
      </w:r>
      <w:r>
        <w:rPr>
          <w:rFonts w:eastAsia="Times New Roman" w:cs="Times New Roman"/>
          <w:vertAlign w:val="superscript"/>
          <w:lang w:val="en-US"/>
        </w:rPr>
        <w:t>[7]</w:t>
      </w:r>
      <w:r>
        <w:rPr>
          <w:rFonts w:eastAsia="Times New Roman" w:cs="Times New Roman"/>
          <w:lang w:val="en-US"/>
        </w:rPr>
        <w:t xml:space="preserve">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3"/>
        <w:gridCol w:w="1733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8" w:name="__RefHeading___Toc2397_792400555"/>
      <w:bookmarkStart w:id="99" w:name="_Toc196826535"/>
      <w:bookmarkStart w:id="100" w:name="_Зміст000014"/>
      <w:bookmarkStart w:id="101" w:name="_Toc12907"/>
      <w:bookmarkStart w:id="102" w:name="_Зміст000040"/>
      <w:bookmarkStart w:id="103" w:name="_Зміст000082"/>
      <w:bookmarkEnd w:id="98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9"/>
      <w:bookmarkEnd w:id="100"/>
      <w:bookmarkEnd w:id="101"/>
      <w:bookmarkEnd w:id="102"/>
      <w:bookmarkEnd w:id="10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4" w:name="__RefHeading___Toc2399_792400555"/>
      <w:bookmarkStart w:id="105" w:name="_Toc31252"/>
      <w:bookmarkStart w:id="106" w:name="_Зміст000084"/>
      <w:bookmarkStart w:id="107" w:name="_Toc196826537"/>
      <w:bookmarkEnd w:id="104"/>
      <w:r>
        <w:rPr>
          <w:rFonts w:eastAsia="Times New Roman" w:cs="Times New Roman"/>
        </w:rPr>
        <w:t>2.2 Структурна схема програми</w:t>
      </w:r>
      <w:bookmarkEnd w:id="105"/>
      <w:bookmarkEnd w:id="106"/>
      <w:bookmarkEnd w:id="10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6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/>
      </w:pPr>
      <w:bookmarkStart w:id="108" w:name="__RefHeading___Toc2641_2362981076"/>
      <w:bookmarkEnd w:id="108"/>
      <w:r>
        <w:rPr/>
        <w:t xml:space="preserve">2.3 </w:t>
      </w:r>
      <w:r>
        <w:rPr>
          <w:lang w:val="uk-UA"/>
        </w:rPr>
        <w:t>Функціональна схема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Функціональну схема застосунку наведено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/>
      </w:pPr>
      <w:r>
        <w:rPr/>
        <w:drawing>
          <wp:inline distT="0" distB="0" distL="0" distR="0">
            <wp:extent cx="3162300" cy="685800"/>
            <wp:effectExtent l="0" t="0" r="0" b="0"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2.2 — Функціональна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09" w:name="__RefHeading___Toc2401_792400555"/>
      <w:bookmarkStart w:id="110" w:name="_Toc4204"/>
      <w:bookmarkStart w:id="111" w:name="_Toc196826538"/>
      <w:bookmarkStart w:id="112" w:name="_Зміст000085"/>
      <w:bookmarkEnd w:id="109"/>
      <w:r>
        <w:rPr>
          <w:rFonts w:eastAsia="Times New Roman" w:cs="Times New Roman"/>
        </w:rPr>
        <w:t>2.4 Опис модулів розроблюваної системи</w:t>
      </w:r>
      <w:bookmarkEnd w:id="110"/>
      <w:bookmarkEnd w:id="111"/>
      <w:bookmarkEnd w:id="11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вирізняється від розглянутих аналогів тим, що вона може обробляти не лише тексти з алфавітними символами, але підтримує тексти, що містять всі 128 символів таблиці </w:t>
      </w:r>
      <w:r>
        <w:rPr>
          <w:rFonts w:eastAsia="Times New Roman" w:cs="Times New Roman"/>
          <w:lang w:val="en-US"/>
        </w:rPr>
        <w:t>ASCII</w:t>
      </w:r>
      <w:r>
        <w:rPr>
          <w:rFonts w:eastAsia="Times New Roman" w:cs="Times New Roman"/>
          <w:vertAlign w:val="superscript"/>
          <w:lang w:val="en-US"/>
        </w:rPr>
        <w:t>[5]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3" w:name="__RefHeading___Toc2403_792400555"/>
      <w:bookmarkStart w:id="114" w:name="_Toc8474"/>
      <w:bookmarkStart w:id="115" w:name="_Toc196826539"/>
      <w:bookmarkStart w:id="116" w:name="_Зміст000086"/>
      <w:bookmarkEnd w:id="113"/>
      <w:r>
        <w:rPr>
          <w:rFonts w:eastAsia="Times New Roman" w:cs="Times New Roman"/>
        </w:rPr>
        <w:t>2.5 Висновки за другим розділом</w:t>
      </w:r>
      <w:bookmarkEnd w:id="114"/>
      <w:bookmarkEnd w:id="115"/>
      <w:bookmarkEnd w:id="11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7" w:name="__RefHeading___Toc2405_792400555"/>
      <w:bookmarkStart w:id="118" w:name="_Toc24797"/>
      <w:bookmarkStart w:id="119" w:name="_Зміст000087"/>
      <w:bookmarkStart w:id="120" w:name="_Зміст000042"/>
      <w:bookmarkEnd w:id="117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8"/>
      <w:bookmarkEnd w:id="119"/>
      <w:bookmarkEnd w:id="120"/>
    </w:p>
    <w:p>
      <w:pPr>
        <w:pStyle w:val="Title2nd1"/>
        <w:rPr>
          <w:rFonts w:eastAsia="Times New Roman" w:cs="Times New Roman"/>
        </w:rPr>
      </w:pPr>
      <w:bookmarkStart w:id="121" w:name="__RefHeading___Toc2407_792400555"/>
      <w:bookmarkStart w:id="122" w:name="_Toc17760"/>
      <w:bookmarkStart w:id="123" w:name="_Зміст000043"/>
      <w:bookmarkStart w:id="124" w:name="_Зміст000088"/>
      <w:bookmarkEnd w:id="121"/>
      <w:r>
        <w:rPr>
          <w:rFonts w:eastAsia="Times New Roman" w:cs="Times New Roman"/>
        </w:rPr>
        <w:t>3.1 Алгоритм функціонування розробленої програми</w:t>
      </w:r>
      <w:bookmarkEnd w:id="122"/>
      <w:bookmarkEnd w:id="123"/>
      <w:bookmarkEnd w:id="12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8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дві функції на серверній частині. 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25" w:name="__RefHeading___Toc2643_2362981076"/>
      <w:bookmarkEnd w:id="125"/>
      <w:r>
        <w:rPr/>
        <w:t>3.3 Розробка алгоритму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початку нам потрібно відформатувати ключ. Потрібно зробити його розміром з вхідний 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Далі потрібно пройтися по кожній літері заданого тексту. Для неї отримаємо цифрове значення символу літери, а також поточної літери ключа. По ключу проходимось за тим самим індексом, що і поточна літера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кожної літери застосовуємо формулу. Спершу перевіряємо який режим виконання програми проводиться. Для цього потрібно створити тип </w:t>
      </w:r>
      <w:r>
        <w:rPr>
          <w:rFonts w:eastAsia="Times New Roman" w:cs="Times New Roman"/>
          <w:lang w:val="en-US"/>
        </w:rPr>
        <w:t xml:space="preserve">Mode </w:t>
      </w:r>
      <w:r>
        <w:rPr>
          <w:rFonts w:eastAsia="Times New Roman" w:cs="Times New Roman"/>
          <w:lang w:val="uk-UA"/>
        </w:rPr>
        <w:t>з двома можливими варіантами — кодування та декодування. За цим типом перевіряється тип роботи функції.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Формула для кодування є наступною: </w:t>
      </w:r>
      <w:r>
        <w:rPr>
          <w:rFonts w:eastAsia="Times New Roman" w:cs="Times New Roman"/>
          <w:i/>
          <w:iCs/>
          <w:lang w:val="uk-UA"/>
        </w:rPr>
        <w:t>новаЛітера = (числоЛітери + числоКлюча) % довжинаТаблиці</w:t>
      </w:r>
      <w:r>
        <w:rPr>
          <w:rFonts w:eastAsia="Times New Roman" w:cs="Times New Roman"/>
          <w:lang w:val="uk-UA"/>
        </w:rPr>
        <w:t xml:space="preserve">. Тут </w:t>
      </w:r>
      <w:r>
        <w:rPr>
          <w:rFonts w:eastAsia="Times New Roman" w:cs="Times New Roman"/>
          <w:i/>
          <w:iCs/>
          <w:lang w:val="uk-UA"/>
        </w:rPr>
        <w:t xml:space="preserve">довжинаТаблиці </w:t>
      </w:r>
      <w:r>
        <w:rPr>
          <w:rFonts w:eastAsia="Times New Roman" w:cs="Times New Roman"/>
          <w:lang w:val="uk-UA"/>
        </w:rPr>
        <w:t xml:space="preserve">дорівнює 128, аби включати всі символи </w:t>
      </w:r>
      <w:r>
        <w:rPr>
          <w:rFonts w:eastAsia="Times New Roman" w:cs="Times New Roman"/>
          <w:lang w:val="en-US"/>
        </w:rPr>
        <w:t>ASCII.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дешифрування формула майже ідентична:  </w:t>
      </w:r>
      <w:r>
        <w:rPr>
          <w:rFonts w:eastAsia="Times New Roman" w:cs="Times New Roman"/>
          <w:i/>
          <w:iCs/>
          <w:lang w:val="uk-UA"/>
        </w:rPr>
        <w:t xml:space="preserve">новаЛітера = (числоЛітери - числоКлюча) % довжинаТаблиці. </w:t>
      </w:r>
      <w:r>
        <w:rPr>
          <w:rFonts w:eastAsia="Times New Roman" w:cs="Times New Roman"/>
          <w:i w:val="false"/>
          <w:iCs w:val="false"/>
          <w:lang w:val="uk-UA"/>
        </w:rPr>
        <w:t>Єдина відмінність це віднімання числа ключа від числа літери, замість додавання.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6" w:name="__RefHeading___Toc2411_792400555"/>
      <w:bookmarkStart w:id="127" w:name="_Зміст000095"/>
      <w:bookmarkStart w:id="128" w:name="_Зміст000050"/>
      <w:bookmarkStart w:id="129" w:name="_Toc21967"/>
      <w:bookmarkEnd w:id="126"/>
      <w:r>
        <w:rPr>
          <w:rFonts w:eastAsia="Times New Roman" w:cs="Times New Roman"/>
        </w:rPr>
        <w:t>3.4 Висновки за третім розділом</w:t>
      </w:r>
      <w:bookmarkEnd w:id="127"/>
      <w:bookmarkEnd w:id="128"/>
      <w:bookmarkEnd w:id="12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серверу передбачено дві функції для кодування та декодування. На них поставлено дві кінцеві точки </w:t>
      </w:r>
      <w:r>
        <w:rPr>
          <w:rFonts w:eastAsia="Times New Roman" w:cs="Times New Roman"/>
          <w:lang w:val="en-US"/>
        </w:rPr>
        <w:t xml:space="preserve">API, </w:t>
      </w:r>
      <w:r>
        <w:rPr>
          <w:rFonts w:eastAsia="Times New Roman" w:cs="Times New Roman"/>
          <w:lang w:val="uk-UA"/>
        </w:rPr>
        <w:t>і до них звертається клієнт. Одна функція відповідає за кодування, інша за декодування тексту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 клієнтській частині застосунок звертається до  функцій і посилає дані, введені користувачем. Функція повертає відповідь на клієнтські функції і оновляє інтерфейс.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0" w:name="__RefHeading___Toc2413_792400555"/>
      <w:bookmarkStart w:id="131" w:name="_Toc14478"/>
      <w:bookmarkEnd w:id="130"/>
      <w:r>
        <w:rPr/>
        <w:t xml:space="preserve">4 </w:t>
      </w:r>
      <w:bookmarkEnd w:id="131"/>
      <w:r>
        <w:rPr>
          <w:lang w:val="uk-UA"/>
        </w:rPr>
        <w:t>Інтерфейс застосунку</w:t>
      </w:r>
    </w:p>
    <w:p>
      <w:pPr>
        <w:pStyle w:val="Title2nd1"/>
        <w:rPr/>
      </w:pPr>
      <w:bookmarkStart w:id="132" w:name="__RefHeading___Toc2423_792400555"/>
      <w:bookmarkStart w:id="133" w:name="_Toc25947"/>
      <w:bookmarkEnd w:id="132"/>
      <w:r>
        <w:rPr/>
        <w:t>4.</w:t>
      </w:r>
      <w:bookmarkEnd w:id="133"/>
      <w:r>
        <w:rPr/>
        <w:t>1 Вимоги до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має відповідати таким вимогам: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1. Крос-платформність — має бути реалізований як для мобільних, так і для десктоп пристроїв;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 Світлий — має використовувати світлі кольори;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3. Чіткий — має містити лише потрібні елементи.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4" w:name="__RefHeading___Toc2645_2362981076"/>
      <w:bookmarkEnd w:id="134"/>
      <w:r>
        <w:rPr/>
        <w:t>4.2 Вигляд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Графічний інтерфейс користувача в різних станах наведено нижче:</w:t>
      </w:r>
    </w:p>
    <w:p>
      <w:pPr>
        <w:pStyle w:val="Picture1"/>
        <w:rPr/>
      </w:pPr>
      <w:r>
        <w:rPr/>
        <w:drawing>
          <wp:inline distT="0" distB="0" distL="0" distR="0">
            <wp:extent cx="3202940" cy="8326755"/>
            <wp:effectExtent l="0" t="0" r="0" b="0"/>
            <wp:docPr id="9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94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4.1 — Зашифрований текст</w:t>
      </w:r>
    </w:p>
    <w:p>
      <w:pPr>
        <w:pStyle w:val="Picture1"/>
        <w:rPr/>
      </w:pPr>
      <w:r>
        <w:rPr/>
        <w:drawing>
          <wp:inline distT="0" distB="0" distL="0" distR="0">
            <wp:extent cx="3058795" cy="8326755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5.2 — Розшифрований текст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135" w:name="__RefHeading___Toc2425_792400555"/>
      <w:bookmarkStart w:id="136" w:name="_Toc20206"/>
      <w:bookmarkEnd w:id="135"/>
      <w:r>
        <w:rPr/>
        <w:t xml:space="preserve">5 Керівництво </w:t>
      </w:r>
      <w:bookmarkEnd w:id="136"/>
      <w:r>
        <w:rPr>
          <w:lang w:val="uk-UA"/>
        </w:rPr>
        <w:t>користувача</w:t>
      </w:r>
    </w:p>
    <w:p>
      <w:pPr>
        <w:pStyle w:val="Title2nd1"/>
        <w:rPr/>
      </w:pPr>
      <w:bookmarkStart w:id="137" w:name="__RefHeading___Toc2427_792400555"/>
      <w:bookmarkStart w:id="138" w:name="_Toc2131"/>
      <w:bookmarkEnd w:id="137"/>
      <w:r>
        <w:rPr/>
        <w:t>5.1 Призначення програми</w:t>
      </w:r>
      <w:bookmarkEnd w:id="138"/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9" w:name="__RefHeading___Toc2429_792400555"/>
      <w:bookmarkStart w:id="140" w:name="_Toc22455"/>
      <w:bookmarkEnd w:id="139"/>
      <w:r>
        <w:rPr/>
        <w:t>5.2 Умови виконання програми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_RefHeading___Toc2431_792400555"/>
      <w:bookmarkStart w:id="142" w:name="_Toc7424"/>
      <w:bookmarkEnd w:id="141"/>
      <w:r>
        <w:rPr/>
        <w:t>5.3 Виконання програми</w:t>
      </w:r>
      <w:bookmarkEnd w:id="14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lang w:val="uk-UA"/>
        </w:rPr>
        <w:t xml:space="preserve">- В терміналі написати: </w:t>
      </w:r>
      <w:r>
        <w:rPr>
          <w:rFonts w:eastAsia="Times New Roman" w:cs="Times New Roman"/>
          <w:i/>
          <w:iCs/>
          <w:lang w:val="uk-UA"/>
        </w:rPr>
        <w:t>.venv\scripts\activate,</w:t>
      </w:r>
      <w:r>
        <w:rPr>
          <w:rFonts w:eastAsia="Times New Roman" w:cs="Times New Roman"/>
          <w:i/>
          <w:iCs/>
          <w:lang w:val="en-US"/>
        </w:rPr>
        <w:t xml:space="preserve"> python main.py</w:t>
      </w:r>
      <w:r>
        <w:rPr>
          <w:rFonts w:eastAsia="Times New Roman" w:cs="Times New Roman"/>
          <w:i w:val="false"/>
          <w:iCs w:val="false"/>
          <w:lang w:val="en-US"/>
        </w:rPr>
        <w:t>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i w:val="false"/>
          <w:iCs w:val="false"/>
          <w:lang w:val="en-US"/>
        </w:rPr>
        <w:t xml:space="preserve">- </w:t>
      </w:r>
      <w:r>
        <w:rPr>
          <w:rFonts w:eastAsia="Times New Roman" w:cs="Times New Roman"/>
          <w:i w:val="false"/>
          <w:iCs w:val="false"/>
          <w:lang w:val="uk-UA"/>
        </w:rPr>
        <w:t xml:space="preserve">Для запуску сервера потрібно перейти до теки застосунку та написати </w:t>
      </w:r>
      <w:r>
        <w:rPr>
          <w:rFonts w:eastAsia="Times New Roman" w:cs="Times New Roman"/>
          <w:i/>
          <w:iCs/>
          <w:lang w:val="en-US"/>
        </w:rPr>
        <w:t>npm run dev.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r>
        <w:rPr>
          <w:rStyle w:val="Hyperlink"/>
          <w:rFonts w:eastAsia="Times New Roman" w:cs="Times New Roman"/>
          <w:lang w:val="uk-UA"/>
        </w:rPr>
        <w:t>http://localhost:3000/</w:t>
      </w:r>
      <w:r>
        <w:rPr>
          <w:rFonts w:eastAsia="Times New Roman" w:cs="Times New Roman"/>
          <w:lang w:val="uk-UA"/>
        </w:rPr>
        <w:t>.</w:t>
      </w:r>
      <w:r>
        <w:br w:type="page"/>
      </w:r>
    </w:p>
    <w:p>
      <w:pPr>
        <w:pStyle w:val="Title1st"/>
        <w:spacing w:before="0" w:after="600"/>
        <w:rPr/>
      </w:pPr>
      <w:bookmarkStart w:id="143" w:name="__RefHeading___Toc2441_792400555"/>
      <w:bookmarkStart w:id="144" w:name="_Toc16173"/>
      <w:bookmarkEnd w:id="143"/>
      <w:r>
        <w:rPr/>
        <w:t>Висновки</w:t>
      </w:r>
      <w:bookmarkEnd w:id="144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45" w:name="__RefHeading___Toc2443_792400555"/>
      <w:bookmarkStart w:id="146" w:name="_Toc196826540"/>
      <w:bookmarkStart w:id="147" w:name="_Зміст000016"/>
      <w:bookmarkStart w:id="148" w:name="_Зміст000051"/>
      <w:bookmarkStart w:id="149" w:name="_Toc23555"/>
      <w:bookmarkStart w:id="150" w:name="_Зміст000107"/>
      <w:bookmarkEnd w:id="145"/>
      <w:r>
        <w:rPr>
          <w:rFonts w:eastAsia="Times New Roman" w:cs="Times New Roman"/>
          <w:lang w:val="uk-UA"/>
        </w:rPr>
        <w:t>Список використаних джерел</w:t>
      </w:r>
      <w:bookmarkEnd w:id="146"/>
      <w:bookmarkEnd w:id="147"/>
      <w:bookmarkEnd w:id="148"/>
      <w:bookmarkEnd w:id="149"/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3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4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dCode Vigenere Cipher [Electronic resource]. – Access mode: </w:t>
      </w:r>
      <w:hyperlink r:id="rId15">
        <w:r>
          <w:rPr>
            <w:rStyle w:val="Hyperlink"/>
            <w:rFonts w:eastAsia="Times New Roman" w:cs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Boxentriq Vigenere Cipher [Electronic resource]. – Access mode: </w:t>
      </w:r>
      <w:hyperlink r:id="rId16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5. </w:t>
      </w:r>
      <w:r>
        <w:rPr/>
        <w:t xml:space="preserve">Таблиця ASCII [Електронний ресурс]. – Режим доступу: </w:t>
      </w:r>
      <w:hyperlink r:id="rId17">
        <w:r>
          <w:rPr>
            <w:rStyle w:val="Hyperlink"/>
          </w:rPr>
          <w:t>https://uk.wikipedia.org/wiki/ASCII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6. </w:t>
      </w:r>
      <w:r>
        <w:rPr/>
        <w:t xml:space="preserve">Next.js [Electronic resource]. – Access mode: </w:t>
      </w:r>
      <w:hyperlink r:id="rId18">
        <w:r>
          <w:rPr>
            <w:rStyle w:val="Hyperlink"/>
          </w:rPr>
          <w:t>https://nextjs.org/docs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7. Python [Electronic resource]. – Access mode: </w:t>
      </w:r>
      <w:hyperlink r:id="rId19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8. TailwindCSS [Electronic resource]. – Access mode: </w:t>
      </w:r>
      <w:hyperlink r:id="rId20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51" w:name="__RefHeading___Toc2445_792400555"/>
      <w:bookmarkStart w:id="152" w:name="_Зміст000108"/>
      <w:bookmarkStart w:id="153" w:name="_Зміст000052"/>
      <w:bookmarkStart w:id="154" w:name="_Toc19423"/>
      <w:bookmarkStart w:id="155" w:name="_Зміст000017"/>
      <w:bookmarkStart w:id="156" w:name="_Toc196826541"/>
      <w:bookmarkEnd w:id="151"/>
      <w:r>
        <w:rPr>
          <w:rFonts w:eastAsia="Times New Roman" w:cs="Times New Roman"/>
          <w:lang w:val="uk-UA"/>
        </w:rPr>
        <w:t>Додаток А</w:t>
      </w:r>
      <w:bookmarkEnd w:id="152"/>
      <w:bookmarkEnd w:id="153"/>
      <w:bookmarkEnd w:id="154"/>
      <w:bookmarkEnd w:id="155"/>
      <w:bookmarkEnd w:id="15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57" w:name="__RefHeading___Toc2447_792400555"/>
      <w:bookmarkStart w:id="158" w:name="_Toc196826542"/>
      <w:bookmarkStart w:id="159" w:name="_Toc23903"/>
      <w:bookmarkStart w:id="160" w:name="_Зміст000109"/>
      <w:bookmarkStart w:id="161" w:name="_Зміст000018"/>
      <w:bookmarkStart w:id="162" w:name="_Зміст000053"/>
      <w:bookmarkEnd w:id="157"/>
      <w:r>
        <w:rPr>
          <w:rFonts w:eastAsia="Times New Roman" w:cs="Times New Roman"/>
        </w:rPr>
        <w:t>А.1 Вступ</w:t>
      </w:r>
      <w:bookmarkEnd w:id="158"/>
      <w:bookmarkEnd w:id="159"/>
      <w:bookmarkEnd w:id="160"/>
      <w:bookmarkEnd w:id="161"/>
      <w:bookmarkEnd w:id="162"/>
    </w:p>
    <w:p>
      <w:pPr>
        <w:pStyle w:val="Title3rd1"/>
        <w:rPr>
          <w:rFonts w:eastAsia="Times New Roman" w:cs="Times New Roman"/>
          <w:lang w:val="en-US"/>
        </w:rPr>
      </w:pPr>
      <w:bookmarkStart w:id="163" w:name="__RefHeading___Toc2449_792400555"/>
      <w:bookmarkStart w:id="164" w:name="_Зміст000019"/>
      <w:bookmarkStart w:id="165" w:name="_Toc10522"/>
      <w:bookmarkStart w:id="166" w:name="_Зміст000054"/>
      <w:bookmarkStart w:id="167" w:name="_Toc196826543"/>
      <w:bookmarkStart w:id="168" w:name="_Зміст000110"/>
      <w:bookmarkEnd w:id="163"/>
      <w:r>
        <w:rPr>
          <w:rFonts w:eastAsia="Times New Roman" w:cs="Times New Roman"/>
          <w:lang w:val="uk-UA"/>
        </w:rPr>
        <w:t>А.1.1 Назва програми</w:t>
      </w:r>
      <w:bookmarkEnd w:id="164"/>
      <w:bookmarkEnd w:id="165"/>
      <w:bookmarkEnd w:id="166"/>
      <w:bookmarkEnd w:id="167"/>
      <w:bookmarkEnd w:id="16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шифрування-дешифрування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69" w:name="__RefHeading___Toc2451_792400555"/>
      <w:bookmarkStart w:id="170" w:name="_Зміст000111"/>
      <w:bookmarkStart w:id="171" w:name="_Зміст000055"/>
      <w:bookmarkStart w:id="172" w:name="_Зміст000020"/>
      <w:bookmarkStart w:id="173" w:name="_Toc196826544"/>
      <w:bookmarkStart w:id="174" w:name="_Toc6891"/>
      <w:bookmarkEnd w:id="169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70"/>
      <w:bookmarkEnd w:id="171"/>
      <w:bookmarkEnd w:id="172"/>
      <w:bookmarkEnd w:id="173"/>
      <w:bookmarkEnd w:id="17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Вона може бути використана звичайними людьми, колегами по роботі, тощо. Така програма спрощує зашифровану комунікацію або приватні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5" w:name="__RefHeading___Toc2453_792400555"/>
      <w:bookmarkStart w:id="176" w:name="_Toc1373"/>
      <w:bookmarkStart w:id="177" w:name="_Toc196826545"/>
      <w:bookmarkStart w:id="178" w:name="_Зміст000112"/>
      <w:bookmarkEnd w:id="175"/>
      <w:r>
        <w:rPr>
          <w:rFonts w:eastAsia="Times New Roman" w:cs="Times New Roman"/>
        </w:rPr>
        <w:t>А.2 Підстави для розробки</w:t>
      </w:r>
      <w:bookmarkEnd w:id="176"/>
      <w:bookmarkEnd w:id="177"/>
      <w:bookmarkEnd w:id="17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9" w:name="__RefHeading___Toc2455_792400555"/>
      <w:bookmarkStart w:id="180" w:name="_Toc2435"/>
      <w:bookmarkStart w:id="181" w:name="_Зміст000113"/>
      <w:bookmarkStart w:id="182" w:name="_Toc196826546"/>
      <w:bookmarkEnd w:id="179"/>
      <w:r>
        <w:rPr>
          <w:rFonts w:eastAsia="Times New Roman" w:cs="Times New Roman"/>
        </w:rPr>
        <w:t>А.3 Призначення розробки</w:t>
      </w:r>
      <w:bookmarkEnd w:id="180"/>
      <w:bookmarkEnd w:id="181"/>
      <w:bookmarkEnd w:id="18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вводити власний текст разом з ключем, а на виході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83" w:name="__RefHeading___Toc2457_792400555"/>
      <w:bookmarkStart w:id="184" w:name="_Toc196826547"/>
      <w:bookmarkStart w:id="185" w:name="_Toc26896"/>
      <w:bookmarkStart w:id="186" w:name="_Зміст000056"/>
      <w:bookmarkStart w:id="187" w:name="_Зміст000114"/>
      <w:bookmarkStart w:id="188" w:name="_Зміст000021"/>
      <w:bookmarkEnd w:id="183"/>
      <w:r>
        <w:rPr>
          <w:rFonts w:eastAsia="Times New Roman" w:cs="Times New Roman"/>
        </w:rPr>
        <w:t>А.4 Вимоги до програми</w:t>
      </w:r>
      <w:bookmarkEnd w:id="184"/>
      <w:bookmarkEnd w:id="185"/>
      <w:bookmarkEnd w:id="186"/>
      <w:bookmarkEnd w:id="187"/>
      <w:bookmarkEnd w:id="18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89" w:name="__RefHeading___Toc2459_792400555"/>
      <w:bookmarkStart w:id="190" w:name="_Зміст000115"/>
      <w:bookmarkStart w:id="191" w:name="_Toc196826548"/>
      <w:bookmarkStart w:id="192" w:name="_Зміст000057"/>
      <w:bookmarkStart w:id="193" w:name="_Зміст000022"/>
      <w:bookmarkStart w:id="194" w:name="_Toc8988"/>
      <w:bookmarkEnd w:id="189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90"/>
      <w:bookmarkEnd w:id="191"/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95" w:name="__RefHeading___Toc2461_792400555"/>
      <w:bookmarkStart w:id="196" w:name="_Зміст000116"/>
      <w:bookmarkStart w:id="197" w:name="_Зміст000058"/>
      <w:bookmarkStart w:id="198" w:name="_Toc21715"/>
      <w:bookmarkStart w:id="199" w:name="_Toc196826549"/>
      <w:bookmarkStart w:id="200" w:name="_Зміст000023"/>
      <w:bookmarkEnd w:id="195"/>
      <w:r>
        <w:rPr>
          <w:rFonts w:eastAsia="Times New Roman" w:cs="Times New Roman"/>
          <w:lang w:val="uk-UA"/>
        </w:rPr>
        <w:t>А.4.2 Вимоги до надійності</w:t>
      </w:r>
      <w:bookmarkEnd w:id="196"/>
      <w:bookmarkEnd w:id="197"/>
      <w:bookmarkEnd w:id="198"/>
      <w:bookmarkEnd w:id="199"/>
      <w:bookmarkEnd w:id="20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01" w:name="__RefHeading___Toc2463_792400555"/>
      <w:bookmarkStart w:id="202" w:name="_Toc196826550"/>
      <w:bookmarkStart w:id="203" w:name="_Зміст000059"/>
      <w:bookmarkStart w:id="204" w:name="_Toc8780"/>
      <w:bookmarkStart w:id="205" w:name="_Зміст000024"/>
      <w:bookmarkStart w:id="206" w:name="_Зміст000117"/>
      <w:bookmarkEnd w:id="201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02"/>
      <w:bookmarkEnd w:id="203"/>
      <w:bookmarkEnd w:id="204"/>
      <w:bookmarkEnd w:id="205"/>
      <w:bookmarkEnd w:id="2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Flask (</w:t>
      </w:r>
      <w:r>
        <w:rPr>
          <w:rFonts w:eastAsia="Times New Roman" w:cs="Times New Roman"/>
          <w:lang w:val="uk-UA"/>
        </w:rPr>
        <w:t xml:space="preserve">бекенд фреймворк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фреймворк </w:t>
      </w:r>
      <w:r>
        <w:rPr>
          <w:rFonts w:eastAsia="Times New Roman" w:cs="Times New Roman"/>
          <w:lang w:val="en-US"/>
        </w:rPr>
        <w:t xml:space="preserve">Next.js. TailwindCSS </w:t>
      </w:r>
      <w:r>
        <w:rPr>
          <w:rFonts w:eastAsia="Times New Roman" w:cs="Times New Roman"/>
          <w:lang w:val="uk-UA"/>
        </w:rPr>
        <w:t>має бути використаний 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/>
      </w:pPr>
      <w:bookmarkStart w:id="207" w:name="__RefHeading___Toc2647_2362981076"/>
      <w:bookmarkEnd w:id="207"/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08" w:name="__RefHeading___Toc2465_792400555"/>
      <w:bookmarkStart w:id="209" w:name="_Зміст000118"/>
      <w:bookmarkStart w:id="210" w:name="_Toc19314"/>
      <w:bookmarkStart w:id="211" w:name="_Toc196826551"/>
      <w:bookmarkEnd w:id="208"/>
      <w:r>
        <w:rPr>
          <w:rFonts w:eastAsia="Times New Roman" w:cs="Times New Roman"/>
        </w:rPr>
        <w:t>А.5 Вимоги до програмної документації</w:t>
      </w:r>
      <w:bookmarkEnd w:id="209"/>
      <w:bookmarkEnd w:id="210"/>
      <w:bookmarkEnd w:id="21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зі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12" w:name="__RefHeading___Toc2467_792400555"/>
      <w:bookmarkStart w:id="213" w:name="_Toc196826552"/>
      <w:bookmarkStart w:id="214" w:name="_Toc12028"/>
      <w:bookmarkStart w:id="215" w:name="_Зміст000119"/>
      <w:bookmarkEnd w:id="212"/>
      <w:r>
        <w:rPr>
          <w:rFonts w:eastAsia="Times New Roman" w:cs="Times New Roman"/>
        </w:rPr>
        <w:t>А.6 Стадії і етапи розробки</w:t>
      </w:r>
      <w:bookmarkEnd w:id="213"/>
      <w:bookmarkEnd w:id="214"/>
      <w:bookmarkEnd w:id="215"/>
    </w:p>
    <w:p>
      <w:pPr>
        <w:pStyle w:val="Title3rd1"/>
        <w:rPr>
          <w:rFonts w:eastAsia="Times New Roman" w:cs="Times New Roman"/>
          <w:lang w:val="uk-UA"/>
        </w:rPr>
      </w:pPr>
      <w:bookmarkStart w:id="216" w:name="__RefHeading___Toc2469_792400555"/>
      <w:bookmarkStart w:id="217" w:name="_Зміст000025"/>
      <w:bookmarkStart w:id="218" w:name="_Зміст000060"/>
      <w:bookmarkStart w:id="219" w:name="_Зміст000120"/>
      <w:bookmarkStart w:id="220" w:name="_Toc196826553"/>
      <w:bookmarkStart w:id="221" w:name="_Toc27737"/>
      <w:bookmarkEnd w:id="216"/>
      <w:r>
        <w:rPr>
          <w:rFonts w:eastAsia="Times New Roman" w:cs="Times New Roman"/>
          <w:lang w:val="uk-UA"/>
        </w:rPr>
        <w:t>А.6.1 Стадії розробки</w:t>
      </w:r>
      <w:bookmarkEnd w:id="217"/>
      <w:bookmarkEnd w:id="218"/>
      <w:bookmarkEnd w:id="219"/>
      <w:bookmarkEnd w:id="220"/>
      <w:bookmarkEnd w:id="22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2" w:name="__RefHeading___Toc2471_792400555"/>
      <w:bookmarkStart w:id="223" w:name="_Зміст000026"/>
      <w:bookmarkStart w:id="224" w:name="_Зміст000121"/>
      <w:bookmarkStart w:id="225" w:name="_Зміст000061"/>
      <w:bookmarkStart w:id="226" w:name="_Toc196826554"/>
      <w:bookmarkStart w:id="227" w:name="_Toc11650"/>
      <w:bookmarkEnd w:id="222"/>
      <w:r>
        <w:rPr>
          <w:rFonts w:eastAsia="Times New Roman" w:cs="Times New Roman"/>
          <w:lang w:val="uk-UA"/>
        </w:rPr>
        <w:t>А.6.2 Етапи розробки</w:t>
      </w:r>
      <w:bookmarkEnd w:id="226"/>
      <w:bookmarkEnd w:id="227"/>
      <w:r>
        <w:rPr>
          <w:rFonts w:eastAsia="Times New Roman" w:cs="Times New Roman"/>
          <w:lang w:val="uk-UA"/>
        </w:rPr>
        <w:t xml:space="preserve"> </w:t>
      </w:r>
      <w:bookmarkEnd w:id="223"/>
      <w:bookmarkEnd w:id="224"/>
      <w:bookmarkEnd w:id="22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перероблювання;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8" w:name="__RefHeading___Toc2473_792400555"/>
      <w:bookmarkStart w:id="229" w:name="_Toc10935"/>
      <w:bookmarkStart w:id="230" w:name="_Зміст000062"/>
      <w:bookmarkStart w:id="231" w:name="_Зміст000122"/>
      <w:bookmarkStart w:id="232" w:name="_Зміст000027"/>
      <w:bookmarkStart w:id="233" w:name="_Toc196826555"/>
      <w:bookmarkEnd w:id="228"/>
      <w:r>
        <w:rPr>
          <w:rFonts w:eastAsia="Times New Roman" w:cs="Times New Roman"/>
          <w:lang w:val="uk-UA"/>
        </w:rPr>
        <w:t>А.6.3 Зміст робіт по етапах</w:t>
      </w:r>
      <w:bookmarkEnd w:id="229"/>
      <w:bookmarkEnd w:id="230"/>
      <w:bookmarkEnd w:id="231"/>
      <w:bookmarkEnd w:id="232"/>
      <w:bookmarkEnd w:id="23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34" w:name="__RefHeading___Toc2475_792400555"/>
      <w:bookmarkStart w:id="235" w:name="_Toc11195"/>
      <w:bookmarkStart w:id="236" w:name="_Зміст000127"/>
      <w:bookmarkEnd w:id="234"/>
      <w:r>
        <w:rPr>
          <w:rFonts w:eastAsia="Times New Roman" w:cs="Times New Roman"/>
          <w:lang w:val="uk-UA"/>
        </w:rPr>
        <w:t>Додаток Б</w:t>
      </w:r>
      <w:bookmarkEnd w:id="235"/>
      <w:bookmarkEnd w:id="23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37" w:name="__RefHeading___Toc2477_792400555"/>
      <w:bookmarkStart w:id="238" w:name="_Toc20149"/>
      <w:bookmarkEnd w:id="237"/>
      <w:r>
        <w:rPr/>
        <w:t>Б.1 Загальні відомості</w:t>
      </w:r>
      <w:bookmarkEnd w:id="238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/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39" w:name="__RefHeading___Toc2479_792400555"/>
      <w:bookmarkStart w:id="240" w:name="_Toc998"/>
      <w:bookmarkEnd w:id="239"/>
      <w:r>
        <w:rPr/>
        <w:t>Б.2 Функціональне призначення</w:t>
      </w:r>
      <w:bookmarkEnd w:id="240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1" w:name="__RefHeading___Toc2481_792400555"/>
      <w:bookmarkStart w:id="242" w:name="_Toc6507"/>
      <w:bookmarkEnd w:id="241"/>
      <w:r>
        <w:rPr/>
        <w:t>Б.3 Опис логічної структури програми</w:t>
      </w:r>
      <w:bookmarkEnd w:id="242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43" w:name="__RefHeading___Toc2483_792400555"/>
      <w:bookmarkStart w:id="244" w:name="_Toc19266"/>
      <w:bookmarkEnd w:id="243"/>
      <w:r>
        <w:rPr/>
        <w:t xml:space="preserve">Б.3.1 Алгоритм </w:t>
      </w:r>
      <w:r>
        <w:rPr>
          <w:lang w:val="uk-UA"/>
        </w:rPr>
        <w:t>шифрування</w:t>
      </w:r>
      <w:bookmarkEnd w:id="244"/>
      <w:r>
        <w:rPr>
          <w:lang w:val="uk-UA"/>
        </w:rPr>
        <w:t>/дешифрування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дешифрування формула така: (ЛітераШифру - ЛітераКлюча) % 128.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245" w:name="__RefHeading___Toc2485_792400555"/>
      <w:bookmarkStart w:id="246" w:name="_Toc27003"/>
      <w:bookmarkEnd w:id="245"/>
      <w:r>
        <w:rPr/>
        <w:t>Б.4 Використані технічні засоби</w:t>
      </w:r>
      <w:bookmarkEnd w:id="246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серверної частини обрано мову </w:t>
      </w:r>
      <w:r>
        <w:rPr>
          <w:lang w:val="en-US"/>
        </w:rPr>
        <w:t xml:space="preserve">Python </w:t>
      </w:r>
      <w:r>
        <w:rPr>
          <w:lang w:val="uk-UA"/>
        </w:rPr>
        <w:t xml:space="preserve">та фреймворк </w:t>
      </w:r>
      <w:r>
        <w:rPr>
          <w:lang w:val="en-US"/>
        </w:rPr>
        <w:t xml:space="preserve">Flask. </w:t>
      </w:r>
      <w:r>
        <w:rPr>
          <w:lang w:val="uk-UA"/>
        </w:rPr>
        <w:t>Фреймворк обрано через його простоту та хорошу документацію.</w:t>
      </w:r>
    </w:p>
    <w:p>
      <w:pPr>
        <w:pStyle w:val="Common"/>
        <w:rPr/>
      </w:pPr>
      <w:r>
        <w:rPr>
          <w:lang w:val="uk-UA"/>
        </w:rPr>
        <w:t xml:space="preserve">Для клієнтської частини обрано фреймворк </w:t>
      </w:r>
      <w:r>
        <w:rPr>
          <w:lang w:val="en-US"/>
        </w:rPr>
        <w:t xml:space="preserve">Next.js </w:t>
      </w:r>
      <w:r>
        <w:rPr>
          <w:lang w:val="uk-UA"/>
        </w:rPr>
        <w:t xml:space="preserve">та мову </w:t>
      </w:r>
      <w:r>
        <w:rPr>
          <w:lang w:val="en-US"/>
        </w:rPr>
        <w:t xml:space="preserve">TypeScript. </w:t>
      </w:r>
      <w:r>
        <w:rPr>
          <w:lang w:val="uk-UA"/>
        </w:rPr>
        <w:t>Цей фреймворк обрано через хорошу підтримку спільноти та зручність розгортання.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Аби розгорнути систему </w:t>
      </w:r>
    </w:p>
    <w:p>
      <w:pPr>
        <w:pStyle w:val="Common"/>
        <w:rPr/>
      </w:pPr>
      <w:r>
        <w:rPr/>
        <w:t>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1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сервері має бути встановлено Python версії 3</w:t>
      </w:r>
      <w:r>
        <w:rPr>
          <w:lang w:val="uk-UA"/>
        </w:rPr>
        <w:t xml:space="preserve"> та</w:t>
      </w:r>
      <w:r>
        <w:rPr>
          <w:lang w:val="en-US"/>
        </w:rPr>
        <w:t xml:space="preserve"> Node.js</w:t>
      </w:r>
      <w:r>
        <w:rPr>
          <w:lang w:val="uk-UA"/>
        </w:rPr>
        <w:t xml:space="preserve"> останньої версії.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7" w:name="__RefHeading___Toc2487_792400555"/>
      <w:bookmarkStart w:id="248" w:name="_Toc4805"/>
      <w:bookmarkEnd w:id="247"/>
      <w:r>
        <w:rPr/>
        <w:t>Б.5 Виклик і завантаження</w:t>
      </w:r>
      <w:bookmarkEnd w:id="248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 xml:space="preserve">2. </w:t>
      </w:r>
      <w:r>
        <w:rPr>
          <w:lang w:val="uk-UA"/>
        </w:rPr>
        <w:t xml:space="preserve">Для запуску клієнту потрібно в консолі прописати: </w:t>
      </w:r>
      <w:r>
        <w:rPr>
          <w:i/>
          <w:iCs/>
          <w:lang w:val="en-US"/>
        </w:rPr>
        <w:t>npm run dev</w:t>
      </w:r>
      <w:r>
        <w:rPr>
          <w:lang w:val="en-US"/>
        </w:rPr>
        <w:t>.</w:t>
      </w:r>
    </w:p>
    <w:p>
      <w:pPr>
        <w:pStyle w:val="Common"/>
        <w:rPr>
          <w:lang w:val="uk-UA"/>
        </w:rPr>
      </w:pPr>
      <w:r>
        <w:rPr>
          <w:lang w:val="uk-UA"/>
        </w:rPr>
        <w:t>3. Для запуску серверу потрібно активувати віртуальне середовище .</w:t>
      </w:r>
      <w:r>
        <w:rPr>
          <w:lang w:val="en-US"/>
        </w:rPr>
        <w:t xml:space="preserve">venv </w:t>
      </w:r>
      <w:r>
        <w:rPr>
          <w:lang w:val="uk-UA"/>
        </w:rPr>
        <w:t xml:space="preserve">через команду </w:t>
      </w:r>
      <w:r>
        <w:rPr>
          <w:i/>
          <w:iCs/>
          <w:lang w:val="uk-UA"/>
        </w:rPr>
        <w:t>.</w:t>
      </w:r>
      <w:r>
        <w:rPr>
          <w:i/>
          <w:iCs/>
          <w:lang w:val="en-US"/>
        </w:rPr>
        <w:t>venv\Scripts\activate</w:t>
      </w:r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21">
        <w:r>
          <w:rPr>
            <w:rStyle w:val="Hyperlink"/>
          </w:rPr>
          <w:t>http://localhost:3</w:t>
        </w:r>
        <w:r>
          <w:rPr>
            <w:rStyle w:val="Hyperlink"/>
            <w:lang w:val="uk-UA"/>
          </w:rPr>
          <w:t>000</w:t>
        </w:r>
        <w:r>
          <w:rPr>
            <w:rStyle w:val="Hyperlink"/>
          </w:rPr>
          <w:t>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9" w:name="__RefHeading___Toc2489_792400555"/>
      <w:bookmarkStart w:id="250" w:name="_Toc28022"/>
      <w:bookmarkEnd w:id="249"/>
      <w:r>
        <w:rPr/>
        <w:t>Б.6 Початкові дані</w:t>
      </w:r>
      <w:bookmarkEnd w:id="250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 xml:space="preserve">“Copy”. </w:t>
      </w:r>
      <w:r>
        <w:rPr>
          <w:lang w:val="uk-UA"/>
        </w:rPr>
        <w:t xml:space="preserve">Також програма має доступ до буфера обміну, тому дані з нього можна вставити по кнопці </w:t>
      </w:r>
      <w:r>
        <w:rPr>
          <w:lang w:val="en-US"/>
        </w:rPr>
        <w:t>“Paste”.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1" w:name="__RefHeading___Toc2491_792400555"/>
      <w:bookmarkStart w:id="252" w:name="_Toc29286"/>
      <w:bookmarkEnd w:id="251"/>
      <w:r>
        <w:rPr>
          <w:rFonts w:eastAsia="Times New Roman" w:cs="Times New Roman"/>
          <w:lang w:val="uk-UA"/>
        </w:rPr>
        <w:t>Додаток В</w:t>
      </w:r>
      <w:bookmarkEnd w:id="25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en-US"/>
        </w:rPr>
      </w:pPr>
      <w:bookmarkStart w:id="253" w:name="__RefHeading___Toc2493_792400555"/>
      <w:bookmarkStart w:id="254" w:name="_Toc6777"/>
      <w:bookmarkEnd w:id="253"/>
      <w:r>
        <w:rPr/>
        <w:t xml:space="preserve">Текст </w:t>
      </w:r>
      <w:bookmarkEnd w:id="254"/>
      <w:r>
        <w:rPr>
          <w:lang w:val="uk-UA"/>
        </w:rPr>
        <w:t xml:space="preserve">серверу — </w:t>
      </w:r>
      <w:r>
        <w:rPr>
          <w:lang w:val="en-US"/>
        </w:rPr>
        <w:t>server.py</w:t>
      </w:r>
    </w:p>
    <w:p>
      <w:pPr>
        <w:pStyle w:val="Normal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flask import Flask, request</w:t>
      </w:r>
    </w:p>
    <w:p>
      <w:pPr>
        <w:pStyle w:val="Code"/>
        <w:rPr/>
      </w:pPr>
      <w:r>
        <w:rPr/>
        <w:t>from flask_cors import CORS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app = Flask(__name__)</w:t>
      </w:r>
    </w:p>
    <w:p>
      <w:pPr>
        <w:pStyle w:val="Code"/>
        <w:rPr/>
      </w:pPr>
      <w:r>
        <w:rPr/>
        <w:t>CORS(app)</w:t>
      </w:r>
    </w:p>
    <w:p>
      <w:pPr>
        <w:pStyle w:val="Code"/>
        <w:rPr/>
      </w:pPr>
      <w:r>
        <w:rPr/>
        <w:t>app.config["CORS_HEADERS"] = "Content-Type"</w:t>
      </w:r>
    </w:p>
    <w:p>
      <w:pPr>
        <w:pStyle w:val="Code"/>
        <w:rPr/>
      </w:pPr>
      <w:r>
        <w:rPr/>
        <w:t>ASCII_LENGTH = 128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Mode:</w:t>
      </w:r>
    </w:p>
    <w:p>
      <w:pPr>
        <w:pStyle w:val="Code"/>
        <w:rPr/>
      </w:pPr>
      <w:r>
        <w:rPr/>
        <w:t xml:space="preserve">    </w:t>
      </w:r>
      <w:r>
        <w:rPr/>
        <w:t>ENCRYPT = "encrypt"</w:t>
      </w:r>
    </w:p>
    <w:p>
      <w:pPr>
        <w:pStyle w:val="Code"/>
        <w:rPr/>
      </w:pPr>
      <w:r>
        <w:rPr/>
        <w:t xml:space="preserve">    </w:t>
      </w:r>
      <w:r>
        <w:rPr/>
        <w:t>DECRYPT = "decrypt"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@app.route("/encrypt/")</w:t>
      </w:r>
    </w:p>
    <w:p>
      <w:pPr>
        <w:pStyle w:val="Code"/>
        <w:rPr/>
      </w:pPr>
      <w:r>
        <w:rPr/>
        <w:t>def encrypt():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Mode.ENCRYPT)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@app.route("/decrypt/")</w:t>
      </w:r>
    </w:p>
    <w:p>
      <w:pPr>
        <w:pStyle w:val="Code"/>
        <w:rPr/>
      </w:pPr>
      <w:r>
        <w:rPr/>
        <w:t>def decrypt():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Mode.DECRYPT)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vigenere(message: str, key: str, mode: str = "encrypt") -&gt; str:</w:t>
      </w:r>
    </w:p>
    <w:p>
      <w:pPr>
        <w:pStyle w:val="Code"/>
        <w:rPr/>
      </w:pPr>
      <w:r>
        <w:rPr/>
        <w:t xml:space="preserve">    </w:t>
      </w:r>
      <w:r>
        <w:rPr/>
        <w:t># Make key as long as the message is</w:t>
      </w:r>
    </w:p>
    <w:p>
      <w:pPr>
        <w:pStyle w:val="Code"/>
        <w:rPr/>
      </w:pPr>
      <w:r>
        <w:rPr/>
        <w:t xml:space="preserve">    </w:t>
      </w:r>
      <w:r>
        <w:rPr/>
        <w:t>key_stream = key * len(message)</w:t>
      </w:r>
    </w:p>
    <w:p>
      <w:pPr>
        <w:pStyle w:val="Code"/>
        <w:rPr/>
      </w:pPr>
      <w:r>
        <w:rPr/>
        <w:t xml:space="preserve">    </w:t>
      </w:r>
      <w:r>
        <w:rPr/>
        <w:t># Truncate it, so that it does not exceed the message length</w:t>
      </w:r>
    </w:p>
    <w:p>
      <w:pPr>
        <w:pStyle w:val="Code"/>
        <w:rPr/>
      </w:pPr>
      <w:r>
        <w:rPr/>
        <w:t xml:space="preserve">    </w:t>
      </w:r>
      <w:r>
        <w:rPr/>
        <w:t>long_key = key_stream[: len(message)]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result: str = str()</w:t>
      </w:r>
    </w:p>
    <w:p>
      <w:pPr>
        <w:pStyle w:val="Code"/>
        <w:rPr/>
      </w:pPr>
      <w:r>
        <w:rPr/>
        <w:t xml:space="preserve">    </w:t>
      </w:r>
      <w:r>
        <w:rPr/>
        <w:t>for index, _ in enumerate(message):</w:t>
      </w:r>
    </w:p>
    <w:p>
      <w:pPr>
        <w:pStyle w:val="Code"/>
        <w:rPr/>
      </w:pPr>
      <w:r>
        <w:rPr/>
        <w:t xml:space="preserve">        </w:t>
      </w:r>
      <w:r>
        <w:rPr/>
        <w:t>key_ascii = ord(long_key[index])</w:t>
      </w:r>
    </w:p>
    <w:p>
      <w:pPr>
        <w:pStyle w:val="Code"/>
        <w:rPr/>
      </w:pPr>
      <w:r>
        <w:rPr/>
        <w:t xml:space="preserve">        </w:t>
      </w:r>
      <w:r>
        <w:rPr/>
        <w:t>message_ascii = ord(message[index])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letter_ascii = 0</w:t>
      </w:r>
    </w:p>
    <w:p>
      <w:pPr>
        <w:pStyle w:val="Code"/>
        <w:rPr/>
      </w:pPr>
      <w:r>
        <w:rPr/>
        <w:t xml:space="preserve">        </w:t>
      </w:r>
      <w:r>
        <w:rPr/>
        <w:t>if mode == Mode.ENCRYPT: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+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elif mode == Mode.DECRYPT: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-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else:</w:t>
      </w:r>
    </w:p>
    <w:p>
      <w:pPr>
        <w:pStyle w:val="Code"/>
        <w:rPr/>
      </w:pPr>
      <w:r>
        <w:rPr/>
        <w:t xml:space="preserve">            </w:t>
      </w:r>
      <w:r>
        <w:rPr/>
        <w:t>raise ValueError("Invalid mode...")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new_letter = chr(letter_ascii)</w:t>
      </w:r>
    </w:p>
    <w:p>
      <w:pPr>
        <w:pStyle w:val="Code"/>
        <w:rPr/>
      </w:pPr>
      <w:r>
        <w:rPr/>
        <w:t xml:space="preserve">        </w:t>
      </w:r>
      <w:r>
        <w:rPr/>
        <w:t>result += new_letter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    </w:t>
      </w:r>
      <w:r>
        <w:rPr/>
        <w:t>app.run(host="0.0.0.0", port=501000, debug=True)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5" w:name="__RefHeading___Toc2649_2362981076"/>
      <w:bookmarkEnd w:id="255"/>
      <w:r>
        <w:rPr/>
        <w:t xml:space="preserve">Текст сторінки — </w:t>
      </w:r>
      <w:r>
        <w:rPr>
          <w:lang w:val="en-US"/>
        </w:rPr>
        <w:t>page.tsx</w:t>
      </w:r>
    </w:p>
    <w:p>
      <w:pPr>
        <w:pStyle w:val="Common"/>
        <w:rPr/>
      </w:pPr>
      <w:r>
        <w:rPr/>
      </w:r>
    </w:p>
    <w:p>
      <w:pPr>
        <w:pStyle w:val="Code"/>
        <w:rPr/>
      </w:pPr>
      <w:r>
        <w:rPr/>
        <w:t>"use client";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import { useState } from "react";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export default function Home() {</w:t>
      </w:r>
    </w:p>
    <w:p>
      <w:pPr>
        <w:pStyle w:val="Code"/>
        <w:rPr/>
      </w:pPr>
      <w:r>
        <w:rPr/>
        <w:t xml:space="preserve">  </w:t>
      </w:r>
      <w:r>
        <w:rPr/>
        <w:t>const [text, setText] = useState("");</w:t>
      </w:r>
    </w:p>
    <w:p>
      <w:pPr>
        <w:pStyle w:val="Code"/>
        <w:rPr/>
      </w:pPr>
      <w:r>
        <w:rPr/>
        <w:t xml:space="preserve">  </w:t>
      </w:r>
      <w:r>
        <w:rPr/>
        <w:t>const [key, setKey] = useState("");</w:t>
      </w:r>
    </w:p>
    <w:p>
      <w:pPr>
        <w:pStyle w:val="Code"/>
        <w:rPr/>
      </w:pPr>
      <w:r>
        <w:rPr/>
        <w:t xml:space="preserve">  </w:t>
      </w:r>
      <w:r>
        <w:rPr/>
        <w:t>const [output, setOutput] = useState("");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baseUrl = "http://127.0.0.1:42248";</w:t>
      </w:r>
    </w:p>
    <w:p>
      <w:pPr>
        <w:pStyle w:val="Code"/>
        <w:rPr/>
      </w:pPr>
      <w:r>
        <w:rPr/>
        <w:t xml:space="preserve">  </w:t>
      </w:r>
      <w:r>
        <w:rPr/>
        <w:t>const handleEncrypt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`${baseUrl}/encrypt/?text=${text}&amp;key=${key}`;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handleDecrypt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`${baseUrl}/decrypt/?text=${text}&amp;key=${key}`;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  </w:t>
      </w:r>
      <w:r>
        <w:rPr/>
        <w:t>console.log(key);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handlePaste = async () =&gt; {</w:t>
      </w:r>
    </w:p>
    <w:p>
      <w:pPr>
        <w:pStyle w:val="Code"/>
        <w:rPr/>
      </w:pPr>
      <w:r>
        <w:rPr/>
        <w:t xml:space="preserve">    </w:t>
      </w:r>
      <w:r>
        <w:rPr/>
        <w:t>const data = await navigator.clipboard.readText();</w:t>
      </w:r>
    </w:p>
    <w:p>
      <w:pPr>
        <w:pStyle w:val="Code"/>
        <w:rPr/>
      </w:pPr>
      <w:r>
        <w:rPr/>
        <w:t xml:space="preserve">    </w:t>
      </w:r>
      <w:r>
        <w:rPr/>
        <w:t>setText(data);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copyResult = () =&gt; {</w:t>
      </w:r>
    </w:p>
    <w:p>
      <w:pPr>
        <w:pStyle w:val="Code"/>
        <w:rPr/>
      </w:pPr>
      <w:r>
        <w:rPr/>
        <w:t xml:space="preserve">    </w:t>
      </w:r>
      <w:r>
        <w:rPr/>
        <w:t>setText(output);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INPUT_CLASSES =</w:t>
      </w:r>
    </w:p>
    <w:p>
      <w:pPr>
        <w:pStyle w:val="Code"/>
        <w:rPr/>
      </w:pPr>
      <w:r>
        <w:rPr/>
        <w:t xml:space="preserve">    </w:t>
      </w:r>
      <w:r>
        <w:rPr/>
        <w:t>"outline-2 rounded-md outline-sky-300 focus:outline-sky-500 px-2";</w:t>
      </w:r>
    </w:p>
    <w:p>
      <w:pPr>
        <w:pStyle w:val="Code"/>
        <w:rPr/>
      </w:pPr>
      <w:r>
        <w:rPr/>
        <w:t xml:space="preserve">  </w:t>
      </w:r>
      <w:r>
        <w:rPr/>
        <w:t>const BUTTON_CLASSES =</w:t>
      </w:r>
    </w:p>
    <w:p>
      <w:pPr>
        <w:pStyle w:val="Code"/>
        <w:rPr/>
      </w:pPr>
      <w:r>
        <w:rPr/>
        <w:t xml:space="preserve">    </w:t>
      </w:r>
      <w:r>
        <w:rPr/>
        <w:t>"bg-sky-50 p-1 hover:bg-sky-200 w-full rounded-md cursor-pointer";</w:t>
      </w:r>
    </w:p>
    <w:p>
      <w:pPr>
        <w:pStyle w:val="Code"/>
        <w:rPr/>
      </w:pPr>
      <w:r>
        <w:rPr/>
        <w:t xml:space="preserve">  </w:t>
      </w:r>
      <w:r>
        <w:rPr/>
        <w:t>const BibleVerse =</w:t>
      </w:r>
    </w:p>
    <w:p>
      <w:pPr>
        <w:pStyle w:val="Code"/>
        <w:rPr/>
      </w:pPr>
      <w:r>
        <w:rPr/>
        <w:t xml:space="preserve">    </w:t>
      </w:r>
      <w:r>
        <w:rPr/>
        <w:t>"For God so loved the world that He gave His only begotten Son, that whoever believes in Him should not perish, but have eternal life.";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return (</w:t>
      </w:r>
    </w:p>
    <w:p>
      <w:pPr>
        <w:pStyle w:val="Code"/>
        <w:rPr/>
      </w:pPr>
      <w:r>
        <w:rPr/>
        <w:t xml:space="preserve">    </w:t>
      </w:r>
      <w:r>
        <w:rPr/>
        <w:t>&lt;div className="min-h-screen bg-sky-50 flex gap-3 flex-col items-center justify-center"&gt;</w:t>
      </w:r>
    </w:p>
    <w:p>
      <w:pPr>
        <w:pStyle w:val="Code"/>
        <w:rPr/>
      </w:pPr>
      <w:r>
        <w:rPr/>
        <w:t xml:space="preserve">      </w:t>
      </w:r>
      <w:r>
        <w:rPr/>
        <w:t>{/* Header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p-3 gap-3 w-60"&gt;</w:t>
      </w:r>
    </w:p>
    <w:p>
      <w:pPr>
        <w:pStyle w:val="Code"/>
        <w:rPr/>
      </w:pPr>
      <w:r>
        <w:rPr/>
        <w:t xml:space="preserve">        </w:t>
      </w:r>
      <w:r>
        <w:rPr/>
        <w:t>&lt;span&gt;🔐&lt;/span&gt;</w:t>
      </w:r>
    </w:p>
    <w:p>
      <w:pPr>
        <w:pStyle w:val="Code"/>
        <w:rPr/>
      </w:pPr>
      <w:r>
        <w:rPr/>
        <w:t xml:space="preserve">        </w:t>
      </w:r>
      <w:r>
        <w:rPr/>
        <w:t>&lt;h1&gt;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href="https://en.wikipedia.org/wiki/Vigenère_cipher"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Vigenere Cipher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</w:t>
      </w:r>
      <w:r>
        <w:rPr/>
        <w:t>&lt;/h1&gt;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Main App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gap-4"&gt;</w:t>
      </w:r>
    </w:p>
    <w:p>
      <w:pPr>
        <w:pStyle w:val="Code"/>
        <w:rPr/>
      </w:pPr>
      <w:r>
        <w:rPr/>
        <w:t xml:space="preserve">        </w:t>
      </w:r>
      <w:r>
        <w:rPr/>
        <w:t>&lt;button className={BUTTON_CLASSES} onClick={handlePaste}&gt;</w:t>
      </w:r>
    </w:p>
    <w:p>
      <w:pPr>
        <w:pStyle w:val="Code"/>
        <w:rPr/>
      </w:pPr>
      <w:r>
        <w:rPr/>
        <w:t xml:space="preserve">          </w:t>
      </w:r>
      <w:r>
        <w:rPr/>
        <w:t>Paste</w:t>
      </w:r>
    </w:p>
    <w:p>
      <w:pPr>
        <w:pStyle w:val="Code"/>
        <w:rPr/>
      </w:pPr>
      <w:r>
        <w:rPr/>
        <w:t xml:space="preserve">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htmlFor="givenText"&gt;Given text&lt;/label&gt;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name="inputText"</w:t>
      </w:r>
    </w:p>
    <w:p>
      <w:pPr>
        <w:pStyle w:val="Code"/>
        <w:rPr/>
      </w:pPr>
      <w:r>
        <w:rPr/>
        <w:t xml:space="preserve">            </w:t>
      </w:r>
      <w:r>
        <w:rPr/>
        <w:t>id="inputText"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Some text..."</w:t>
      </w:r>
    </w:p>
    <w:p>
      <w:pPr>
        <w:pStyle w:val="Code"/>
        <w:rPr/>
      </w:pPr>
      <w:r>
        <w:rPr/>
        <w:t xml:space="preserve">            </w:t>
      </w:r>
      <w:r>
        <w:rPr/>
        <w:t>value={text}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setText(e.target.value)}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htmlFor="keyInput"&gt;Key&lt;/label&gt;</w:t>
      </w:r>
    </w:p>
    <w:p>
      <w:pPr>
        <w:pStyle w:val="Code"/>
        <w:rPr/>
      </w:pPr>
      <w:r>
        <w:rPr/>
        <w:t xml:space="preserve">          </w:t>
      </w:r>
      <w:r>
        <w:rPr/>
        <w:t>&lt;input</w:t>
      </w:r>
    </w:p>
    <w:p>
      <w:pPr>
        <w:pStyle w:val="Code"/>
        <w:rPr/>
      </w:pPr>
      <w:r>
        <w:rPr/>
        <w:t xml:space="preserve">            </w:t>
      </w:r>
      <w:r>
        <w:rPr/>
        <w:t>type="text"</w:t>
      </w:r>
    </w:p>
    <w:p>
      <w:pPr>
        <w:pStyle w:val="Code"/>
        <w:rPr/>
      </w:pPr>
      <w:r>
        <w:rPr/>
        <w:t xml:space="preserve">            </w:t>
      </w:r>
      <w:r>
        <w:rPr/>
        <w:t>id="keyInput"</w:t>
      </w:r>
    </w:p>
    <w:p>
      <w:pPr>
        <w:pStyle w:val="Code"/>
        <w:rPr/>
      </w:pPr>
      <w:r>
        <w:rPr/>
        <w:t xml:space="preserve">            </w:t>
      </w:r>
      <w:r>
        <w:rPr/>
        <w:t>className={INPUT_CLASSES}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GOD"</w:t>
      </w:r>
    </w:p>
    <w:p>
      <w:pPr>
        <w:pStyle w:val="Code"/>
        <w:rPr/>
      </w:pPr>
      <w:r>
        <w:rPr/>
        <w:t xml:space="preserve">            </w:t>
      </w:r>
      <w:r>
        <w:rPr/>
        <w:t>value={key}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setKey(e.target.value.toUpperCase())}</w:t>
      </w:r>
    </w:p>
    <w:p>
      <w:pPr>
        <w:pStyle w:val="Code"/>
        <w:rPr/>
      </w:pPr>
      <w:r>
        <w:rPr/>
        <w:t xml:space="preserve">          </w:t>
      </w:r>
      <w:r>
        <w:rPr/>
        <w:t>/&gt;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flex-row gap-3" hidden={!text || !key}&gt;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onClick={handleEncrypt}&gt;</w:t>
      </w:r>
    </w:p>
    <w:p>
      <w:pPr>
        <w:pStyle w:val="Code"/>
        <w:rPr/>
      </w:pPr>
      <w:r>
        <w:rPr/>
        <w:t xml:space="preserve">            </w:t>
      </w:r>
      <w:r>
        <w:rPr/>
        <w:t>Encrypt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onClick={handleDecrypt}&gt;</w:t>
      </w:r>
    </w:p>
    <w:p>
      <w:pPr>
        <w:pStyle w:val="Code"/>
        <w:rPr/>
      </w:pPr>
      <w:r>
        <w:rPr/>
        <w:t xml:space="preserve">            </w:t>
      </w:r>
      <w:r>
        <w:rPr/>
        <w:t>Decrypt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gap-2"&gt;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name="ciphetOutput"</w:t>
      </w:r>
    </w:p>
    <w:p>
      <w:pPr>
        <w:pStyle w:val="Code"/>
        <w:rPr/>
      </w:pPr>
      <w:r>
        <w:rPr/>
        <w:t xml:space="preserve">            </w:t>
      </w:r>
      <w:r>
        <w:rPr/>
        <w:t>id="ciphetOutput"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placeholder="Output will be here..."</w:t>
      </w:r>
    </w:p>
    <w:p>
      <w:pPr>
        <w:pStyle w:val="Code"/>
        <w:rPr/>
      </w:pPr>
      <w:r>
        <w:rPr/>
        <w:t xml:space="preserve">            </w:t>
      </w:r>
      <w:r>
        <w:rPr/>
        <w:t>value={output}</w:t>
      </w:r>
    </w:p>
    <w:p>
      <w:pPr>
        <w:pStyle w:val="Code"/>
        <w:rPr/>
      </w:pPr>
      <w:r>
        <w:rPr/>
        <w:t xml:space="preserve">            </w:t>
      </w:r>
      <w:r>
        <w:rPr/>
        <w:t>readOnly</w:t>
      </w:r>
    </w:p>
    <w:p>
      <w:pPr>
        <w:pStyle w:val="Code"/>
        <w:rPr/>
      </w:pPr>
      <w:r>
        <w:rPr/>
        <w:t xml:space="preserve">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  </w:t>
      </w:r>
      <w:r>
        <w:rPr/>
        <w:t>&lt;div className="flex flex-row justify-end gap-2"&gt;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onClick={copyResult}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Reverse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Copy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&lt;/div&gt;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Bible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w-60"&gt;</w:t>
      </w:r>
    </w:p>
    <w:p>
      <w:pPr>
        <w:pStyle w:val="Code"/>
        <w:rPr/>
      </w:pPr>
      <w:r>
        <w:rPr/>
        <w:t xml:space="preserve">        </w:t>
      </w:r>
      <w:r>
        <w:rPr/>
        <w:t>&lt;span</w:t>
      </w:r>
    </w:p>
    <w:p>
      <w:pPr>
        <w:pStyle w:val="Code"/>
        <w:rPr/>
      </w:pPr>
      <w:r>
        <w:rPr/>
        <w:t xml:space="preserve">          </w:t>
      </w:r>
      <w:r>
        <w:rPr/>
        <w:t>className="italic text-justify cursor-copy"</w:t>
      </w:r>
    </w:p>
    <w:p>
      <w:pPr>
        <w:pStyle w:val="Code"/>
        <w:rPr/>
      </w:pPr>
      <w:r>
        <w:rPr/>
        <w:t xml:space="preserve">          </w:t>
      </w:r>
      <w:r>
        <w:rPr/>
        <w:t>onClick={() =&gt; navigator.clipboard.writeText(BibleVerse)}</w:t>
      </w:r>
    </w:p>
    <w:p>
      <w:pPr>
        <w:pStyle w:val="Code"/>
        <w:rPr/>
      </w:pPr>
      <w:r>
        <w:rPr/>
        <w:t xml:space="preserve">        </w:t>
      </w:r>
      <w:r>
        <w:rPr/>
        <w:t>&gt;</w:t>
      </w:r>
    </w:p>
    <w:p>
      <w:pPr>
        <w:pStyle w:val="Code"/>
        <w:rPr/>
      </w:pPr>
      <w:r>
        <w:rPr/>
        <w:t xml:space="preserve">          </w:t>
      </w:r>
      <w:r>
        <w:rPr/>
        <w:t>{BibleVerse}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  </w:t>
      </w:r>
      <w:r>
        <w:rPr/>
        <w:t>&lt;span className="self-end"&gt;</w:t>
      </w:r>
    </w:p>
    <w:p>
      <w:pPr>
        <w:pStyle w:val="Code"/>
        <w:rPr/>
      </w:pPr>
      <w:r>
        <w:rPr/>
        <w:t xml:space="preserve">          </w:t>
      </w:r>
      <w:r>
        <w:rPr/>
        <w:t>(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  </w:t>
      </w:r>
      <w:r>
        <w:rPr/>
        <w:t>href="https://www.biblegateway.com/passage/?search=John%203%3A16&amp;version=UKR"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John 3:16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  </w:t>
      </w:r>
      <w:r>
        <w:rPr/>
        <w:t>)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  <w:t xml:space="preserve">    </w:t>
      </w:r>
      <w:r>
        <w:rPr/>
        <w:t>&lt;/div&gt;</w:t>
      </w:r>
    </w:p>
    <w:p>
      <w:pPr>
        <w:pStyle w:val="Code"/>
        <w:rPr/>
      </w:pPr>
      <w:r>
        <w:rPr/>
        <w:t xml:space="preserve">  </w:t>
      </w:r>
      <w:r>
        <w:rPr/>
        <w:t>);</w:t>
      </w:r>
    </w:p>
    <w:p>
      <w:pPr>
        <w:pStyle w:val="Code"/>
        <w:rPr/>
      </w:pPr>
      <w:r>
        <w:rPr/>
        <w:t>}</w:t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6" w:name="__RefHeading___Toc2495_792400555"/>
      <w:bookmarkStart w:id="257" w:name="_Toc23500"/>
      <w:bookmarkEnd w:id="256"/>
      <w:r>
        <w:rPr>
          <w:rFonts w:eastAsia="Times New Roman" w:cs="Times New Roman"/>
          <w:lang w:val="uk-UA"/>
        </w:rPr>
        <w:t>Додаток Г</w:t>
      </w:r>
      <w:bookmarkEnd w:id="25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1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2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6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9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31"/>
      <w:headerReference w:type="default" r:id="rId32"/>
      <w:headerReference w:type="first" r:id="rId33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mc:AlternateContent>
        <mc:Choice Requires="wps">
          <w:drawing>
            <wp:anchor behindDoc="1" distT="635" distB="635" distL="635" distR="635" simplePos="0" locked="0" layoutInCell="1" allowOverlap="1" relativeHeight="62">
              <wp:simplePos x="0" y="0"/>
              <wp:positionH relativeFrom="column">
                <wp:posOffset>5395595</wp:posOffset>
              </wp:positionH>
              <wp:positionV relativeFrom="paragraph">
                <wp:posOffset>-200025</wp:posOffset>
              </wp:positionV>
              <wp:extent cx="431800" cy="431800"/>
              <wp:effectExtent l="635" t="635" r="635" b="635"/>
              <wp:wrapNone/>
              <wp:docPr id="20" name="Фігура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1640" cy="431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3465a4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Фігура 1" path="m0,0l-2147483645,0l-2147483645,-2147483646l0,-2147483646xe" fillcolor="white" stroked="t" o:allowincell="f" style="position:absolute;margin-left:424.85pt;margin-top:-15.75pt;width:33.95pt;height:33.95pt;mso-wrap-style:none;v-text-anchor:middle">
              <v:fill o:detectmouseclick="t" type="solid" color2="black"/>
              <v:stroke color="#3465a4" joinstyle="round" endcap="flat"/>
              <w10:wrap type="none"/>
            </v:rect>
          </w:pict>
        </mc:Fallback>
      </mc:AlternateContent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index 1" w:uiPriority="99" w:semiHidden="0" w:unhideWhenUsed="0"/>
    <w:lsdException w:name="index 2" w:uiPriority="99" w:semiHidden="0" w:unhideWhenUsed="0"/>
    <w:lsdException w:name="index 3" w:uiPriority="99" w:semiHidden="0" w:unhideWhenUsed="0"/>
    <w:lsdException w:name="index 4" w:uiPriority="99" w:semiHidden="0" w:unhideWhenUsed="0"/>
    <w:lsdException w:name="index 5" w:uiPriority="99" w:semiHidden="0" w:unhideWhenUsed="0"/>
    <w:lsdException w:name="index 6" w:uiPriority="99" w:semiHidden="0" w:unhideWhenUsed="0"/>
    <w:lsdException w:name="index 7" w:uiPriority="99" w:semiHidden="0" w:unhideWhenUsed="0"/>
    <w:lsdException w:name="index 8" w:uiPriority="99" w:semiHidden="0" w:unhideWhenUsed="0"/>
    <w:lsdException w:name="index 9" w:uiPriority="99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 w:qFormat="1"/>
    <w:lsdException w:name="toc 6" w:uiPriority="0" w:semiHidden="0" w:unhideWhenUsed="0" w:qFormat="1"/>
    <w:lsdException w:name="toc 7" w:uiPriority="0" w:semiHidden="0" w:unhideWhenUsed="0" w:qFormat="1"/>
    <w:lsdException w:name="toc 8" w:uiPriority="0" w:semiHidden="0" w:unhideWhenUsed="0" w:qFormat="1"/>
    <w:lsdException w:name="toc 9" w:uiPriority="0" w:semiHidden="0" w:unhideWhenUsed="0" w:qFormat="1"/>
    <w:lsdException w:name="Normal Indent" w:uiPriority="99" w:semiHidden="0" w:unhideWhenUsed="0"/>
    <w:lsdException w:name="footnote text" w:uiPriority="99" w:semiHidden="0" w:unhideWhenUsed="0"/>
    <w:lsdException w:name="annotation text" w:uiPriority="99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99" w:semiHidden="0" w:unhideWhenUsed="0"/>
    <w:lsdException w:name="caption" w:uiPriority="35" w:semiHidden="0" w:unhideWhenUsed="0" w:qFormat="1"/>
    <w:lsdException w:name="table of figures" w:uiPriority="99" w:semiHidden="0" w:unhideWhenUsed="0"/>
    <w:lsdException w:name="envelope address" w:uiPriority="99" w:semiHidden="0" w:unhideWhenUsed="0"/>
    <w:lsdException w:name="envelope return" w:uiPriority="99" w:semiHidden="0" w:unhideWhenUsed="0"/>
    <w:lsdException w:name="footnote reference" w:uiPriority="99" w:semiHidden="0" w:unhideWhenUsed="0"/>
    <w:lsdException w:name="annotation reference" w:uiPriority="99" w:semiHidden="0" w:unhideWhenUsed="0"/>
    <w:lsdException w:name="line number" w:uiPriority="99" w:semiHidden="0" w:unhideWhenUsed="0"/>
    <w:lsdException w:name="page number" w:uiPriority="0" w:semiHidden="0" w:unhideWhenUsed="0" w:qFormat="1"/>
    <w:lsdException w:name="endnote reference" w:uiPriority="99" w:semiHidden="0" w:unhideWhenUsed="0"/>
    <w:lsdException w:name="endnote text" w:uiPriority="99" w:semiHidden="0" w:unhideWhenUsed="0"/>
    <w:lsdException w:name="table of authorities" w:uiPriority="99" w:semiHidden="0" w:unhideWhenUsed="0"/>
    <w:lsdException w:name="macro" w:uiPriority="99" w:semiHidden="0" w:unhideWhenUsed="0"/>
    <w:lsdException w:name="toa heading" w:uiPriority="99" w:semiHidden="0" w:unhideWhenUsed="0"/>
    <w:lsdException w:name="List" w:uiPriority="99" w:semiHidden="0" w:unhideWhenUsed="0"/>
    <w:lsdException w:name="List Bullet" w:uiPriority="0" w:semiHidden="0" w:unhideWhenUsed="0" w:qFormat="1"/>
    <w:lsdException w:name="List Number" w:uiPriority="0" w:semiHidden="0" w:unhideWhenUsed="0" w:qFormat="1"/>
    <w:lsdException w:name="List 2" w:uiPriority="99" w:semiHidden="0" w:unhideWhenUsed="0"/>
    <w:lsdException w:name="List 3" w:uiPriority="99" w:semiHidden="0" w:unhideWhenUsed="0"/>
    <w:lsdException w:name="List 4" w:uiPriority="99" w:semiHidden="0" w:unhideWhenUsed="0"/>
    <w:lsdException w:name="List 5" w:uiPriority="99" w:semiHidden="0" w:unhideWhenUsed="0"/>
    <w:lsdException w:name="List Bullet 2" w:uiPriority="99" w:semiHidden="0" w:unhideWhenUsed="0"/>
    <w:lsdException w:name="List Bullet 3" w:uiPriority="99" w:semiHidden="0" w:unhideWhenUsed="0"/>
    <w:lsdException w:name="List Bullet 4" w:uiPriority="99" w:semiHidden="0" w:unhideWhenUsed="0"/>
    <w:lsdException w:name="List Bullet 5" w:uiPriority="99" w:semiHidden="0" w:unhideWhenUsed="0"/>
    <w:lsdException w:name="List Number 2" w:uiPriority="99" w:semiHidden="0" w:unhideWhenUsed="0"/>
    <w:lsdException w:name="List Number 3" w:uiPriority="99" w:semiHidden="0" w:unhideWhenUsed="0"/>
    <w:lsdException w:name="List Number 4" w:uiPriority="99" w:semiHidden="0" w:unhideWhenUsed="0"/>
    <w:lsdException w:name="List Number 5" w:uiPriority="99" w:semiHidden="0" w:unhideWhenUsed="0"/>
    <w:lsdException w:name="Title" w:uiPriority="10" w:semiHidden="0" w:unhideWhenUsed="0" w:qFormat="1"/>
    <w:lsdException w:name="Closing" w:uiPriority="99" w:semiHidden="0" w:unhideWhenUsed="0"/>
    <w:lsdException w:name="Signature" w:uiPriority="99" w:semiHidden="0" w:unhideWhenUsed="0"/>
    <w:lsdException w:name="Default Paragraph Font" w:uiPriority="0" w:semiHidden="0" w:unhideWhenUsed="0" w:qFormat="1"/>
    <w:lsdException w:name="Body Text" w:uiPriority="99" w:semiHidden="0" w:unhideWhenUsed="0"/>
    <w:lsdException w:name="Body Text Indent" w:uiPriority="99" w:semiHidden="0" w:unhideWhenUsed="0"/>
    <w:lsdException w:name="List Continue" w:uiPriority="99" w:semiHidden="0" w:unhideWhenUsed="0"/>
    <w:lsdException w:name="List Continue 2" w:uiPriority="99" w:semiHidden="0" w:unhideWhenUsed="0"/>
    <w:lsdException w:name="List Continue 3" w:uiPriority="99" w:semiHidden="0" w:unhideWhenUsed="0"/>
    <w:lsdException w:name="List Continue 4" w:uiPriority="99" w:semiHidden="0" w:unhideWhenUsed="0"/>
    <w:lsdException w:name="List Continue 5" w:uiPriority="99" w:semiHidden="0" w:unhideWhenUsed="0"/>
    <w:lsdException w:name="Message Header" w:uiPriority="99" w:semiHidden="0" w:unhideWhenUsed="0"/>
    <w:lsdException w:name="Subtitle" w:uiPriority="11" w:semiHidden="0" w:unhideWhenUsed="0" w:qFormat="1"/>
    <w:lsdException w:name="Salutation" w:uiPriority="99" w:semiHidden="0" w:unhideWhenUsed="0"/>
    <w:lsdException w:name="Date" w:uiPriority="99" w:semiHidden="0" w:unhideWhenUsed="0"/>
    <w:lsdException w:name="Body Text First Indent" w:uiPriority="99" w:semiHidden="0" w:unhideWhenUsed="0"/>
    <w:lsdException w:name="Body Text First Indent 2" w:uiPriority="99" w:semiHidden="0" w:unhideWhenUsed="0"/>
    <w:lsdException w:name="Note Heading" w:uiPriority="99" w:semiHidden="0" w:unhideWhenUsed="0"/>
    <w:lsdException w:name="Body Text 2" w:uiPriority="99" w:semiHidden="0" w:unhideWhenUsed="0"/>
    <w:lsdException w:name="Body Text 3" w:uiPriority="99" w:semiHidden="0" w:unhideWhenUsed="0"/>
    <w:lsdException w:name="Body Text Indent 2" w:uiPriority="99" w:semiHidden="0" w:unhideWhenUsed="0"/>
    <w:lsdException w:name="Body Text Indent 3" w:uiPriority="99" w:semiHidden="0" w:unhideWhenUsed="0"/>
    <w:lsdException w:name="Block Text" w:uiPriority="99" w:semiHidden="0" w:unhideWhenUsed="0"/>
    <w:lsdException w:name="Hyperlink" w:uiPriority="0" w:semiHidden="0" w:unhideWhenUsed="0" w:qFormat="1"/>
    <w:lsdException w:name="FollowedHyperlink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Document Map" w:uiPriority="99" w:semiHidden="0" w:unhideWhenUsed="0"/>
    <w:lsdException w:name="Plain Text" w:uiPriority="99" w:semiHidden="0" w:unhideWhenUsed="0"/>
    <w:lsdException w:name="E-mail Signature" w:uiPriority="99" w:semiHidden="0" w:unhideWhenUsed="0"/>
    <w:lsdException w:name="Normal (Web)" w:uiPriority="99" w:semiHidden="0" w:unhideWhenUsed="0"/>
    <w:lsdException w:name="HTML Acronym" w:uiPriority="99" w:semiHidden="0" w:unhideWhenUsed="0"/>
    <w:lsdException w:name="HTML Address" w:uiPriority="99" w:semiHidden="0" w:unhideWhenUsed="0"/>
    <w:lsdException w:name="HTML Cite" w:uiPriority="99" w:semiHidden="0" w:unhideWhenUsed="0"/>
    <w:lsdException w:name="HTML Code" w:uiPriority="99" w:semiHidden="0" w:unhideWhenUsed="0"/>
    <w:lsdException w:name="HTML Definition" w:uiPriority="99" w:semiHidden="0" w:unhideWhenUsed="0"/>
    <w:lsdException w:name="HTML Keyboard" w:uiPriority="99" w:semiHidden="0" w:unhideWhenUsed="0"/>
    <w:lsdException w:name="HTML Preformatted" w:uiPriority="0" w:semiHidden="0" w:unhideWhenUsed="0" w:qFormat="1"/>
    <w:lsdException w:name="HTML Sample" w:uiPriority="99" w:semiHidden="0" w:unhideWhenUsed="0"/>
    <w:lsdException w:name="HTML Typewriter" w:uiPriority="99" w:semiHidden="0" w:unhideWhenUsed="0"/>
    <w:lsdException w:name="HTML Variable" w:uiPriority="99" w:semiHidden="0" w:unhideWhenUsed="0"/>
    <w:lsdException w:name="Normal Table" w:uiPriority="0" w:semiHidden="0" w:unhideWhenUsed="0" w:qFormat="1"/>
    <w:lsdException w:name="annotation subject" w:uiPriority="99" w:semiHidden="0" w:unhideWhenUsed="0"/>
    <w:lsdException w:name="Table Simple 1" w:uiPriority="99" w:semiHidden="0" w:unhideWhenUsed="0"/>
    <w:lsdException w:name="Table Simple 2" w:uiPriority="99" w:semiHidden="0" w:unhideWhenUsed="0"/>
    <w:lsdException w:name="Table Simple 3" w:uiPriority="99" w:semiHidden="0" w:unhideWhenUsed="0"/>
    <w:lsdException w:name="Table Classic 1" w:uiPriority="99" w:semiHidden="0" w:unhideWhenUsed="0"/>
    <w:lsdException w:name="Table Classic 2" w:uiPriority="99" w:semiHidden="0" w:unhideWhenUsed="0"/>
    <w:lsdException w:name="Table Classic 3" w:uiPriority="99" w:semiHidden="0" w:unhideWhenUsed="0"/>
    <w:lsdException w:name="Table Classic 4" w:uiPriority="99" w:semiHidden="0" w:unhideWhenUsed="0"/>
    <w:lsdException w:name="Table Colorful 1" w:uiPriority="99" w:semiHidden="0" w:unhideWhenUsed="0"/>
    <w:lsdException w:name="Table Colorful 2" w:uiPriority="99" w:semiHidden="0" w:unhideWhenUsed="0"/>
    <w:lsdException w:name="Table Colorful 3" w:uiPriority="99" w:semiHidden="0" w:unhideWhenUsed="0"/>
    <w:lsdException w:name="Table Columns 1" w:uiPriority="99" w:semiHidden="0" w:unhideWhenUsed="0"/>
    <w:lsdException w:name="Table Columns 2" w:uiPriority="99" w:semiHidden="0" w:unhideWhenUsed="0"/>
    <w:lsdException w:name="Table Columns 3" w:uiPriority="99" w:semiHidden="0" w:unhideWhenUsed="0"/>
    <w:lsdException w:name="Table Columns 4" w:uiPriority="99" w:semiHidden="0" w:unhideWhenUsed="0"/>
    <w:lsdException w:name="Table Columns 5" w:uiPriority="99" w:semiHidden="0" w:unhideWhenUsed="0"/>
    <w:lsdException w:name="Table Grid 1" w:uiPriority="99" w:semiHidden="0" w:unhideWhenUsed="0"/>
    <w:lsdException w:name="Table Grid 2" w:uiPriority="99" w:semiHidden="0" w:unhideWhenUsed="0"/>
    <w:lsdException w:name="Table Grid 3" w:uiPriority="99" w:semiHidden="0" w:unhideWhenUsed="0"/>
    <w:lsdException w:name="Table Grid 4" w:uiPriority="99" w:semiHidden="0" w:unhideWhenUsed="0"/>
    <w:lsdException w:name="Table Grid 5" w:uiPriority="99" w:semiHidden="0" w:unhideWhenUsed="0"/>
    <w:lsdException w:name="Table Grid 6" w:uiPriority="99" w:semiHidden="0" w:unhideWhenUsed="0"/>
    <w:lsdException w:name="Table Grid 7" w:uiPriority="99" w:semiHidden="0" w:unhideWhenUsed="0"/>
    <w:lsdException w:name="Table Grid 8" w:uiPriority="99" w:semiHidden="0" w:unhideWhenUsed="0"/>
    <w:lsdException w:name="Table List 1" w:uiPriority="99" w:semiHidden="0" w:unhideWhenUsed="0"/>
    <w:lsdException w:name="Table List 2" w:uiPriority="99" w:semiHidden="0" w:unhideWhenUsed="0"/>
    <w:lsdException w:name="Table List 3" w:uiPriority="99" w:semiHidden="0" w:unhideWhenUsed="0"/>
    <w:lsdException w:name="Table List 4" w:uiPriority="99" w:semiHidden="0" w:unhideWhenUsed="0"/>
    <w:lsdException w:name="Table List 5" w:uiPriority="99" w:semiHidden="0" w:unhideWhenUsed="0"/>
    <w:lsdException w:name="Table List 6" w:uiPriority="99" w:semiHidden="0" w:unhideWhenUsed="0"/>
    <w:lsdException w:name="Table List 7" w:uiPriority="99" w:semiHidden="0" w:unhideWhenUsed="0"/>
    <w:lsdException w:name="Table List 8" w:uiPriority="99" w:semiHidden="0" w:unhideWhenUsed="0"/>
    <w:lsdException w:name="Table 3D effects 1" w:uiPriority="99" w:semiHidden="0" w:unhideWhenUsed="0"/>
    <w:lsdException w:name="Table 3D effects 2" w:uiPriority="99" w:semiHidden="0" w:unhideWhenUsed="0"/>
    <w:lsdException w:name="Table 3D effects 3" w:uiPriority="99" w:semiHidden="0" w:unhideWhenUsed="0"/>
    <w:lsdException w:name="Table Contemporary" w:uiPriority="99" w:semiHidden="0" w:unhideWhenUsed="0"/>
    <w:lsdException w:name="Table Elegant" w:uiPriority="99" w:semiHidden="0" w:unhideWhenUsed="0"/>
    <w:lsdException w:name="Table Professional" w:uiPriority="99" w:semiHidden="0" w:unhideWhenUsed="0"/>
    <w:lsdException w:name="Table Subtle 1" w:uiPriority="99" w:semiHidden="0" w:unhideWhenUsed="0"/>
    <w:lsdException w:name="Table Subtle 2" w:uiPriority="99" w:semiHidden="0" w:unhideWhenUsed="0"/>
    <w:lsdException w:name="Table Web 1" w:uiPriority="99" w:semiHidden="0" w:unhideWhenUsed="0"/>
    <w:lsdException w:name="Table Web 2" w:uiPriority="99" w:semiHidden="0" w:unhideWhenUsed="0"/>
    <w:lsdException w:name="Table Web 3" w:uiPriority="99" w:semiHidden="0" w:unhideWhenUsed="0"/>
    <w:lsdException w:name="Balloon Text" w:uiPriority="0" w:semiHidden="0" w:unhideWhenUsed="0" w:qFormat="1"/>
    <w:lsdException w:name="Table Grid" w:uiPriority="59" w:semiHidden="0" w:unhideWhenUsed="0"/>
    <w:lsdException w:name="Table Theme" w:uiPriority="99" w:semiHidden="0" w:unhideWhenUsed="0"/>
    <w:lsdException w:name="Placeholder Text" w:uiPriority="0" w:semiHidden="0" w:unhideWhenUsed="0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FollowedHyperlink">
    <w:name w:val="FollowedHyperlink"/>
    <w:basedOn w:val="DefaultParagraphFont"/>
    <w:uiPriority w:val="0"/>
    <w:qFormat/>
    <w:rPr>
      <w:color w:val="954F72"/>
      <w:u w:val="single" w:color="FFFFFF"/>
    </w:rPr>
  </w:style>
  <w:style w:type="character" w:styleId="Hyperlink">
    <w:name w:val="Hyperlink"/>
    <w:basedOn w:val="DefaultParagraphFont"/>
    <w:uiPriority w:val="0"/>
    <w:qFormat/>
    <w:rPr>
      <w:color w:val="0563C1"/>
      <w:u w:val="single" w:color="FFFFFF"/>
    </w:rPr>
  </w:style>
  <w:style w:type="character" w:styleId="PageNumber">
    <w:name w:val="page number"/>
    <w:basedOn w:val="DefaultParagraphFont"/>
    <w:uiPriority w:val="0"/>
    <w:qFormat/>
    <w:rPr/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uiPriority w:val="0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uiPriority w:val="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uiPriority w:val="0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uiPriority w:val="0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uiPriority w:val="0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uiPriority w:val="0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uiPriority w:val="0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 w:customStyle="1">
    <w:name w:val="Picture Знак"/>
    <w:basedOn w:val="DefaultParagraphFont"/>
    <w:uiPriority w:val="0"/>
    <w:qFormat/>
    <w:rPr>
      <w:rFonts w:ascii="Times New Roman" w:hAnsi="Times New Roman"/>
      <w:sz w:val="28"/>
      <w:lang w:val="uk-UA"/>
    </w:rPr>
  </w:style>
  <w:style w:type="character" w:styleId="Style12" w:customStyle="1">
    <w:name w:val="от Тит в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uiPriority w:val="0"/>
    <w:qFormat/>
    <w:rPr>
      <w:rFonts w:ascii="Times New Roman" w:hAnsi="Times New Roman"/>
      <w:color w:val="000000"/>
      <w:sz w:val="28"/>
      <w:lang w:val="uk-UA"/>
    </w:rPr>
  </w:style>
  <w:style w:type="character" w:styleId="Style14" w:customStyle="1">
    <w:name w:val="Текст у виносці Знак"/>
    <w:basedOn w:val="DefaultParagraphFont"/>
    <w:uiPriority w:val="0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uiPriority w:val="0"/>
    <w:qFormat/>
    <w:rPr/>
  </w:style>
  <w:style w:type="character" w:styleId="PlaceholderText">
    <w:name w:val="Placeholder Text"/>
    <w:basedOn w:val="DefaultParagraphFont"/>
    <w:uiPriority w:val="0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uiPriority w:val="0"/>
    <w:qFormat/>
    <w:rPr/>
  </w:style>
  <w:style w:type="character" w:styleId="Style17" w:customStyle="1">
    <w:name w:val="ОБЫЧНЫЙ Знак"/>
    <w:basedOn w:val="DefaultParagraphFont"/>
    <w:uiPriority w:val="0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uiPriority w:val="0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uiPriority w:val="0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uiPriority w:val="0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uiPriority w:val="0"/>
    <w:qFormat/>
    <w:rPr/>
  </w:style>
  <w:style w:type="character" w:styleId="sqlcolor" w:customStyle="1">
    <w:name w:val="sqlcolor"/>
    <w:basedOn w:val="DefaultParagraphFont"/>
    <w:uiPriority w:val="0"/>
    <w:qFormat/>
    <w:rPr/>
  </w:style>
  <w:style w:type="character" w:styleId="sqlkeywordcolor" w:customStyle="1">
    <w:name w:val="sqlkeywordcolor"/>
    <w:basedOn w:val="DefaultParagraphFont"/>
    <w:uiPriority w:val="0"/>
    <w:qFormat/>
    <w:rPr/>
  </w:style>
  <w:style w:type="character" w:styleId="12" w:customStyle="1">
    <w:name w:val="Неразрешенное упоминание1"/>
    <w:basedOn w:val="DefaultParagraphFont"/>
    <w:uiPriority w:val="0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uiPriority w:val="0"/>
    <w:qFormat/>
    <w:rPr>
      <w:color w:val="605E5C"/>
      <w:shd w:fill="E1DFDD" w:val="clear"/>
    </w:rPr>
  </w:style>
  <w:style w:type="character" w:styleId="CommonChar1" w:customStyle="1">
    <w:name w:val="Common Char1"/>
    <w:link w:val="Common"/>
    <w:uiPriority w:val="0"/>
    <w:qFormat/>
    <w:rPr>
      <w:rFonts w:ascii="Times New Roman" w:hAnsi="Times New Roman"/>
      <w:sz w:val="28"/>
    </w:rPr>
  </w:style>
  <w:style w:type="character" w:styleId="Style18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uiPriority w:val="0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uiPriority w:val="0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uiPriority w:val="0"/>
    <w:qFormat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uiPriority w:val="0"/>
    <w:qFormat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uiPriority w:val="0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uiPriority w:val="0"/>
    <w:qFormat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uiPriority w:val="0"/>
    <w:qFormat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uiPriority w:val="0"/>
    <w:qFormat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uiPriority w:val="0"/>
    <w:qFormat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uiPriority w:val="0"/>
    <w:qFormat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uiPriority w:val="0"/>
    <w:qFormat/>
    <w:pPr>
      <w:spacing w:before="0" w:after="100"/>
      <w:ind w:start="1760"/>
    </w:pPr>
    <w:rPr>
      <w:lang w:eastAsia="ru-RU"/>
    </w:rPr>
  </w:style>
  <w:style w:type="paragraph" w:styleId="Style22" w:customStyle="1">
    <w:name w:val="Табл_название"/>
    <w:basedOn w:val="Normal"/>
    <w:uiPriority w:val="0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 w:customStyle="1">
    <w:name w:val="Формула"/>
    <w:uiPriority w:val="0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uiPriority w:val="0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uiPriority w:val="0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link w:val="CommonChar1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uiPriority w:val="0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uiPriority w:val="0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 w:customStyle="1">
    <w:name w:val="от Тит в"/>
    <w:basedOn w:val="Normal"/>
    <w:uiPriority w:val="0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 w:customStyle="1">
    <w:name w:val="от Тит ц"/>
    <w:basedOn w:val="Normal"/>
    <w:uiPriority w:val="0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uiPriority w:val="0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uiPriority w:val="0"/>
    <w:qFormat/>
    <w:pPr>
      <w:spacing w:before="0" w:after="160"/>
      <w:ind w:start="720"/>
      <w:contextualSpacing/>
    </w:pPr>
    <w:rPr/>
  </w:style>
  <w:style w:type="paragraph" w:styleId="TableParagraph" w:customStyle="1">
    <w:name w:val="Table Paragraph"/>
    <w:basedOn w:val="Normal"/>
    <w:uiPriority w:val="0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uiPriority w:val="0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uiPriority w:val="0"/>
    <w:qFormat/>
    <w:pPr>
      <w:ind w:hanging="0"/>
    </w:pPr>
    <w:rPr>
      <w:rFonts w:cs="Times New Roman"/>
      <w:szCs w:val="28"/>
      <w:lang w:val="en-US"/>
    </w:rPr>
  </w:style>
  <w:style w:type="paragraph" w:styleId="Style27" w:customStyle="1">
    <w:name w:val="маркир переч"/>
    <w:basedOn w:val="ListBullet"/>
    <w:next w:val="ListBullet"/>
    <w:uiPriority w:val="0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uiPriority w:val="0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uiPriority w:val="0"/>
    <w:qFormat/>
    <w:pPr>
      <w:widowControl w:val="false"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Звичайна таблиця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uiPriority w:val="0"/>
    <w:qFormat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uiPriority w:val="0"/>
    <w:qFormat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Звичайна таблиця 3"/>
    <w:basedOn w:val="7"/>
    <w:uiPriority w:val="0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</w:style>
  <w:style w:type="table" w:customStyle="1" w:styleId="78">
    <w:name w:val="Список таблиці 7 (кольоровий) — акцент 6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blPr/>
      <w:tcPr>
        <w:shd w:val="solid" w:color="E2EFD9" w:fill="auto"/>
      </w:tcPr>
    </w:tblStylePr>
    <w:tblStylePr w:type="band1Horz">
      <w:tblPr/>
      <w:tcPr>
        <w:shd w:val="solid" w:color="E2EFD9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Список таблиці 7 (кольоровий) — акцент 3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blPr/>
      <w:tcPr>
        <w:shd w:val="solid" w:color="EDEDED" w:fill="auto"/>
      </w:tcPr>
    </w:tblStylePr>
    <w:tblStylePr w:type="band1Horz">
      <w:tblPr/>
      <w:tcPr>
        <w:shd w:val="solid" w:color="EDEDED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yperlink" Target="https://pages.mtu.edu/~shene/NSF-4/Tutorial/VIG/FIG-VIG-Table.jpg" TargetMode="External"/><Relationship Id="rId14" Type="http://schemas.openxmlformats.org/officeDocument/2006/relationships/hyperlink" Target="https://pages.mtu.edu/~shene/NSF-4/Tutorial/VIG/FIG-VIG-Table-EX-M.jpg" TargetMode="External"/><Relationship Id="rId15" Type="http://schemas.openxmlformats.org/officeDocument/2006/relationships/hyperlink" Target="https://www.dcode.fr/vigenere-cipher" TargetMode="External"/><Relationship Id="rId16" Type="http://schemas.openxmlformats.org/officeDocument/2006/relationships/hyperlink" Target="https://www.boxentriq.com/code-breaking/vigenere-cipher" TargetMode="External"/><Relationship Id="rId17" Type="http://schemas.openxmlformats.org/officeDocument/2006/relationships/hyperlink" Target="https://uk.wikipedia.org/wiki/ASCII" TargetMode="External"/><Relationship Id="rId18" Type="http://schemas.openxmlformats.org/officeDocument/2006/relationships/hyperlink" Target="https://nextjs.org/docs" TargetMode="External"/><Relationship Id="rId19" Type="http://schemas.openxmlformats.org/officeDocument/2006/relationships/hyperlink" Target="https://docs.python.org/3/" TargetMode="External"/><Relationship Id="rId20" Type="http://schemas.openxmlformats.org/officeDocument/2006/relationships/hyperlink" Target="https://tailwindcss.com/" TargetMode="External"/><Relationship Id="rId21" Type="http://schemas.openxmlformats.org/officeDocument/2006/relationships/hyperlink" Target="http://localhost:8080/" TargetMode="Externa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header" Target="header1.xml"/><Relationship Id="rId32" Type="http://schemas.openxmlformats.org/officeDocument/2006/relationships/header" Target="header2.xml"/><Relationship Id="rId33" Type="http://schemas.openxmlformats.org/officeDocument/2006/relationships/header" Target="head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232</TotalTime>
  <Application>LibreOffice/25.8.3.2$Windows_X86_64 LibreOffice_project/8ca8d55c161d602844f5428fa4b58097424e324e</Application>
  <AppVersion>15.0000</AppVersion>
  <Pages>44</Pages>
  <Words>3342</Words>
  <Characters>22838</Characters>
  <CharactersWithSpaces>27931</CharactersWithSpaces>
  <Paragraphs>616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2025-12-10T14:37:47Z</cp:lastPrinted>
  <dcterms:modified xsi:type="dcterms:W3CDTF">2025-12-25T12:12:02Z</dcterms:modified>
  <cp:revision>446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