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7D6871C6" w:rsidR="00961D7B" w:rsidRPr="00303B31" w:rsidRDefault="00961D7B" w:rsidP="002C4DCC">
      <w:pPr>
        <w:rPr>
          <w:rStyle w:val="Strong"/>
          <w:rFonts w:cs="Calibri"/>
          <w:b w:val="0"/>
          <w:color w:val="000000"/>
        </w:rPr>
      </w:pPr>
      <w:bookmarkStart w:id="0" w:name="_GoBack"/>
      <w:bookmarkEnd w:id="0"/>
      <w:r w:rsidRPr="00303B31">
        <w:rPr>
          <w:rStyle w:val="Strong"/>
          <w:rFonts w:cs="Calibri"/>
          <w:color w:val="000000"/>
        </w:rPr>
        <w:t xml:space="preserve">Keyword phrase: </w:t>
      </w:r>
      <w:r w:rsidR="003838DA" w:rsidRPr="00303B31">
        <w:rPr>
          <w:rStyle w:val="Strong"/>
          <w:rFonts w:cs="Calibri"/>
          <w:b w:val="0"/>
          <w:color w:val="000000"/>
        </w:rPr>
        <w:t>maranatha</w:t>
      </w:r>
    </w:p>
    <w:p w14:paraId="65C7DBF8" w14:textId="66A038E3" w:rsidR="00961D7B" w:rsidRPr="00303B31" w:rsidRDefault="00961D7B" w:rsidP="002C4DCC">
      <w:pPr>
        <w:rPr>
          <w:rStyle w:val="Strong"/>
          <w:rFonts w:cs="Calibri"/>
          <w:b w:val="0"/>
          <w:color w:val="000000"/>
        </w:rPr>
      </w:pPr>
      <w:r w:rsidRPr="00303B31">
        <w:rPr>
          <w:rStyle w:val="Strong"/>
          <w:rFonts w:cs="Calibri"/>
          <w:color w:val="000000"/>
        </w:rPr>
        <w:t xml:space="preserve">Keyword description: </w:t>
      </w:r>
      <w:r w:rsidR="003838DA" w:rsidRPr="00303B31">
        <w:rPr>
          <w:rFonts w:cs="Calibri"/>
          <w:color w:val="000000"/>
        </w:rPr>
        <w:t>What does ‘maranatha’ mean? Where is the word 'maranatha' used in the Bible?</w:t>
      </w:r>
    </w:p>
    <w:p w14:paraId="3F4EA238" w14:textId="77777777" w:rsidR="00961D7B" w:rsidRPr="00303B31" w:rsidRDefault="00961D7B" w:rsidP="002C4DCC">
      <w:pPr>
        <w:rPr>
          <w:rStyle w:val="Strong"/>
          <w:rFonts w:cs="Calibri"/>
          <w:color w:val="000000"/>
        </w:rPr>
      </w:pPr>
    </w:p>
    <w:p w14:paraId="2CB28D3F" w14:textId="76511949" w:rsidR="004B2F20" w:rsidRPr="00303B31" w:rsidRDefault="003838DA" w:rsidP="0026584E">
      <w:pPr>
        <w:rPr>
          <w:rFonts w:cs="Calibri"/>
          <w:color w:val="000000"/>
        </w:rPr>
      </w:pPr>
      <w:r w:rsidRPr="00303B31">
        <w:rPr>
          <w:rFonts w:cs="Calibri"/>
          <w:b/>
          <w:bCs/>
          <w:color w:val="000000"/>
        </w:rPr>
        <w:t>Question: "What does ‘maranatha’ mean?"</w:t>
      </w:r>
      <w:r w:rsidRPr="00303B31">
        <w:rPr>
          <w:rFonts w:cs="Calibri"/>
          <w:color w:val="000000"/>
        </w:rPr>
        <w:br/>
      </w:r>
      <w:r w:rsidRPr="00303B31">
        <w:rPr>
          <w:rFonts w:cs="Calibri"/>
          <w:color w:val="000000"/>
        </w:rPr>
        <w:br/>
      </w:r>
      <w:r w:rsidRPr="00303B31">
        <w:rPr>
          <w:rFonts w:cs="Calibri"/>
          <w:b/>
          <w:bCs/>
          <w:color w:val="000000"/>
        </w:rPr>
        <w:t>Answer:</w:t>
      </w:r>
      <w:r w:rsidRPr="00303B31">
        <w:rPr>
          <w:rFonts w:cs="Calibri"/>
          <w:color w:val="000000"/>
        </w:rPr>
        <w:t> </w:t>
      </w:r>
      <w:r w:rsidRPr="00303B31">
        <w:rPr>
          <w:rStyle w:val="Emphasis"/>
          <w:rFonts w:cs="Calibri"/>
          <w:color w:val="000000"/>
        </w:rPr>
        <w:t>Maranatha</w:t>
      </w:r>
      <w:r w:rsidRPr="00303B31">
        <w:rPr>
          <w:rFonts w:cs="Calibri"/>
          <w:color w:val="000000"/>
        </w:rPr>
        <w:t> is an Aramaic word that means “the Lord is coming” or “come, O Lord.” The early church faced much persecution, and life for a Christian under Roman rule was not easy. The Romans required everyone to declare that Caesar was god. The early Christians knew that there is only one God and one Lord—Jesus Christ—and in all good conscience they could not call Caesar “Lord,” so the Romans looked upon them as traitors, persecuted them, and put them to death.</w:t>
      </w:r>
      <w:r w:rsidRPr="00303B31">
        <w:rPr>
          <w:rFonts w:cs="Calibri"/>
          <w:color w:val="000000"/>
        </w:rPr>
        <w:br/>
      </w:r>
      <w:r w:rsidRPr="00303B31">
        <w:rPr>
          <w:rFonts w:cs="Calibri"/>
          <w:color w:val="000000"/>
        </w:rPr>
        <w:br/>
        <w:t>Living under those adverse conditions, the believers’ morale was lifted by the hope of the coming of the Lord. “Maranatha!” became the common greeting of the oppressed believers, replacing the Jewish greeting </w:t>
      </w:r>
      <w:r w:rsidRPr="00303B31">
        <w:rPr>
          <w:rStyle w:val="Emphasis"/>
          <w:rFonts w:cs="Calibri"/>
          <w:color w:val="000000"/>
        </w:rPr>
        <w:t>shalom</w:t>
      </w:r>
      <w:r w:rsidRPr="00303B31">
        <w:rPr>
          <w:rFonts w:cs="Calibri"/>
          <w:color w:val="000000"/>
        </w:rPr>
        <w:t> (“peace”). The followers of Jesus knew there would be no peace because Jesus had told them so (Matthew 10:34; Luke 12:51). But they also knew the Lord would be returning to set up His kingdom, and from that truth they drew great comfort. They were constantly reminding and being reminded that the Lord is coming (Luke 21:28; Revelation 22:12). Jesus taught several parables on this same theme of watching and waiting and being prepared for His return (Matthew 25:1-13; Luke 12:35-40).</w:t>
      </w:r>
      <w:r w:rsidRPr="00303B31">
        <w:rPr>
          <w:rFonts w:cs="Calibri"/>
          <w:color w:val="000000"/>
        </w:rPr>
        <w:br/>
      </w:r>
      <w:r w:rsidRPr="00303B31">
        <w:rPr>
          <w:rFonts w:cs="Calibri"/>
          <w:color w:val="000000"/>
        </w:rPr>
        <w:br/>
        <w:t>Today, believers in our Lord and Savior Jesus Christ live our lives in the light of the knowledge that He can come at any time. We are to be ready when the call comes. Every day we should expect Him to come, and every day we should long for Him to come. </w:t>
      </w:r>
      <w:r w:rsidRPr="00303B31">
        <w:rPr>
          <w:rStyle w:val="Emphasis"/>
          <w:rFonts w:cs="Calibri"/>
          <w:color w:val="000000"/>
        </w:rPr>
        <w:t>Maranatha</w:t>
      </w:r>
      <w:r w:rsidR="00303B31" w:rsidRPr="00303B31">
        <w:rPr>
          <w:rStyle w:val="Emphasis"/>
          <w:rFonts w:cs="Calibri"/>
          <w:color w:val="000000"/>
        </w:rPr>
        <w:t xml:space="preserve"> </w:t>
      </w:r>
      <w:r w:rsidRPr="00303B31">
        <w:rPr>
          <w:rFonts w:cs="Calibri"/>
          <w:color w:val="000000"/>
        </w:rPr>
        <w:t>reminds us to keep our eyes on the eternal things of the Spirit. To dwell on material things is to be in constant mental turmoil. Looking down, we see the earth; looking around, we see earthly things. But looking up, we see the hope of the soon coming of our Lord Jesus Christ. To those who are discouraged today, Maranatha! To those who are worried today, Maranatha! To those who are filled with anxiety over the problems they are facing, Maranatha! Our Lord is coming!</w:t>
      </w:r>
    </w:p>
    <w:p w14:paraId="71C45CFC" w14:textId="77777777" w:rsidR="0003491E" w:rsidRPr="00303B31" w:rsidRDefault="0003491E" w:rsidP="0026584E">
      <w:pPr>
        <w:rPr>
          <w:rFonts w:cs="Calibri"/>
          <w:color w:val="000000"/>
        </w:rPr>
      </w:pPr>
    </w:p>
    <w:p w14:paraId="66EEE0B5" w14:textId="04D531CA" w:rsidR="00220B6C" w:rsidRPr="00303B31" w:rsidRDefault="00220B6C" w:rsidP="0026584E">
      <w:pPr>
        <w:rPr>
          <w:rFonts w:cs="Calibri"/>
          <w:color w:val="000000"/>
        </w:rPr>
      </w:pPr>
      <w:r w:rsidRPr="00303B31">
        <w:rPr>
          <w:rFonts w:cs="Calibri"/>
          <w:color w:val="000000"/>
        </w:rPr>
        <w:t>&lt;a href="</w:t>
      </w:r>
      <w:r w:rsidR="00BA0BAB" w:rsidRPr="00303B31">
        <w:rPr>
          <w:rFonts w:cs="Calibri"/>
          <w:color w:val="000000"/>
        </w:rPr>
        <w:t>https://www.gotquestions.org/</w:t>
      </w:r>
      <w:r w:rsidR="003838DA" w:rsidRPr="00303B31">
        <w:rPr>
          <w:rFonts w:cs="Calibri"/>
          <w:color w:val="000000"/>
        </w:rPr>
        <w:t>maranatha</w:t>
      </w:r>
      <w:r w:rsidR="007D31FE" w:rsidRPr="00303B31">
        <w:rPr>
          <w:rFonts w:cs="Calibri"/>
          <w:color w:val="000000"/>
        </w:rPr>
        <w:t>.</w:t>
      </w:r>
      <w:r w:rsidR="00BA0BAB" w:rsidRPr="00303B31">
        <w:rPr>
          <w:rFonts w:cs="Calibri"/>
          <w:color w:val="000000"/>
        </w:rPr>
        <w:t>html</w:t>
      </w:r>
      <w:r w:rsidRPr="00303B31">
        <w:rPr>
          <w:rFonts w:cs="Calibri"/>
          <w:color w:val="000000"/>
        </w:rPr>
        <w:t>"&gt;English&lt;/a&gt;&lt;br&gt;&lt;br&gt;</w:t>
      </w:r>
    </w:p>
    <w:sectPr w:rsidR="00220B6C" w:rsidRPr="00303B31"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03B31"/>
    <w:rsid w:val="0033602E"/>
    <w:rsid w:val="00346F07"/>
    <w:rsid w:val="00364B52"/>
    <w:rsid w:val="003838DA"/>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E7B49"/>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66729"/>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3E04C-09FD-496F-A3F7-D40C041A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34</cp:revision>
  <dcterms:created xsi:type="dcterms:W3CDTF">2017-09-07T16:21:00Z</dcterms:created>
  <dcterms:modified xsi:type="dcterms:W3CDTF">2018-02-09T19:36:00Z</dcterms:modified>
</cp:coreProperties>
</file>