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81AC6" w14:textId="356D92F3" w:rsidR="00961D7B" w:rsidRPr="00F76215" w:rsidRDefault="004E188E" w:rsidP="002C4DCC">
      <w:pPr>
        <w:rPr>
          <w:rStyle w:val="a3"/>
          <w:rFonts w:cs="Calibri"/>
          <w:b w:val="0"/>
          <w:color w:val="000000"/>
          <w:lang w:val="uk-UA"/>
        </w:rPr>
      </w:pPr>
      <w:r w:rsidRPr="004E188E">
        <w:rPr>
          <w:rStyle w:val="a3"/>
          <w:rFonts w:cs="Calibri"/>
          <w:color w:val="000000"/>
        </w:rPr>
        <w:t xml:space="preserve">Ключова фраза: </w:t>
      </w:r>
      <w:r w:rsidR="00F76215">
        <w:rPr>
          <w:rStyle w:val="a3"/>
          <w:rFonts w:cs="Calibri"/>
          <w:b w:val="0"/>
          <w:bCs w:val="0"/>
          <w:color w:val="000000"/>
          <w:lang w:val="uk-UA"/>
        </w:rPr>
        <w:t>Амаликитяни</w:t>
      </w:r>
    </w:p>
    <w:p w14:paraId="65C7DBF8" w14:textId="2DFAD0FE" w:rsidR="00961D7B" w:rsidRPr="00583722" w:rsidRDefault="00F76215" w:rsidP="002C4DCC">
      <w:pPr>
        <w:rPr>
          <w:rStyle w:val="a3"/>
          <w:rFonts w:cs="Calibri"/>
          <w:b w:val="0"/>
          <w:color w:val="000000"/>
        </w:rPr>
      </w:pPr>
      <w:r w:rsidRPr="00F76215">
        <w:rPr>
          <w:rStyle w:val="a3"/>
          <w:rFonts w:cs="Calibri"/>
          <w:color w:val="000000"/>
        </w:rPr>
        <w:t xml:space="preserve">Опис ключової фрази: </w:t>
      </w:r>
      <w:r w:rsidRPr="00F76215">
        <w:rPr>
          <w:rStyle w:val="a3"/>
          <w:rFonts w:cs="Calibri"/>
          <w:b w:val="0"/>
          <w:bCs w:val="0"/>
          <w:color w:val="000000"/>
        </w:rPr>
        <w:t>Ким були амаликитяни? Яке було їхнє походження? Де жили амаликитяни відносно Ізраїлю?</w:t>
      </w:r>
    </w:p>
    <w:p w14:paraId="3F4EA238" w14:textId="77777777" w:rsidR="00961D7B" w:rsidRPr="00583722" w:rsidRDefault="00961D7B" w:rsidP="002C4DCC">
      <w:pPr>
        <w:rPr>
          <w:rStyle w:val="a3"/>
          <w:rFonts w:cs="Calibri"/>
          <w:color w:val="000000"/>
        </w:rPr>
      </w:pPr>
    </w:p>
    <w:p w14:paraId="2CB28D3F" w14:textId="70DC4415" w:rsidR="004B2F20" w:rsidRPr="00583722" w:rsidRDefault="00513C5F" w:rsidP="0036713A">
      <w:pPr>
        <w:rPr>
          <w:rFonts w:cs="Calibri"/>
          <w:color w:val="000000"/>
        </w:rPr>
      </w:pPr>
      <w:r w:rsidRPr="00513C5F">
        <w:rPr>
          <w:rFonts w:cs="Calibri"/>
          <w:b/>
          <w:bCs/>
          <w:color w:val="000000"/>
        </w:rPr>
        <w:t>Питання: "Ким були амаликитяни?"</w:t>
      </w:r>
      <w:r w:rsidR="00583722" w:rsidRPr="00583722">
        <w:rPr>
          <w:rFonts w:cs="Calibri"/>
          <w:color w:val="000000"/>
        </w:rPr>
        <w:br/>
      </w:r>
      <w:r w:rsidR="00583722" w:rsidRPr="00583722">
        <w:rPr>
          <w:rFonts w:cs="Calibri"/>
          <w:color w:val="000000"/>
        </w:rPr>
        <w:br/>
      </w:r>
      <w:r>
        <w:rPr>
          <w:rFonts w:cs="Calibri"/>
          <w:b/>
          <w:bCs/>
          <w:color w:val="000000"/>
          <w:lang w:val="uk-UA"/>
        </w:rPr>
        <w:t>Відповідь</w:t>
      </w:r>
      <w:r w:rsidR="00583722" w:rsidRPr="00583722">
        <w:rPr>
          <w:rFonts w:cs="Calibri"/>
          <w:b/>
          <w:bCs/>
          <w:color w:val="000000"/>
        </w:rPr>
        <w:t>:</w:t>
      </w:r>
      <w:r w:rsidR="00583722" w:rsidRPr="00583722">
        <w:rPr>
          <w:rFonts w:cs="Calibri"/>
          <w:color w:val="000000"/>
        </w:rPr>
        <w:t> </w:t>
      </w:r>
      <w:r w:rsidRPr="00513C5F">
        <w:rPr>
          <w:rFonts w:cs="Calibri"/>
          <w:color w:val="000000"/>
        </w:rPr>
        <w:t>Амаликитяни були племенем, яке вперше згадується за часів Авраама (Буття 14:7). Попри те, що амаликитяни не згадуються в таблиці народів у Бутті 10, у Числах 24:20 вони згадуються як "перші серед народів". У Бутті 36 нащадки Амалика, сина Еліфаза та онука Ісава, називаються амаликитянами (вірші 12 і 16). Отже, амаликитяни були якось пов'язані з едомітами, але відрізнялися від них.</w:t>
      </w:r>
      <w:r w:rsidR="00583722" w:rsidRPr="00583722">
        <w:rPr>
          <w:rFonts w:cs="Calibri"/>
          <w:color w:val="000000"/>
        </w:rPr>
        <w:br/>
      </w:r>
      <w:r w:rsidR="00583722" w:rsidRPr="00583722">
        <w:rPr>
          <w:rFonts w:cs="Calibri"/>
          <w:color w:val="000000"/>
        </w:rPr>
        <w:br/>
      </w:r>
      <w:r w:rsidR="00211002" w:rsidRPr="00211002">
        <w:rPr>
          <w:rFonts w:cs="Calibri"/>
          <w:color w:val="000000"/>
        </w:rPr>
        <w:t>Святе Письмо описує тривалу ворожнечу між амаликитянами та ізраїльтянами і Божий наказ стерти амаликитян з лиця землі (Вихід 17:8-13; 1 Самуїла 15:2; Повторення Закону 25:17). Чому Бог закликав Свій народ винищити ціле плем'я - складне питання, але погляд на історію може дати деяке тлумачення.</w:t>
      </w:r>
      <w:r w:rsidR="00583722" w:rsidRPr="00583722">
        <w:rPr>
          <w:rFonts w:cs="Calibri"/>
          <w:color w:val="000000"/>
        </w:rPr>
        <w:br/>
      </w:r>
      <w:r w:rsidR="00583722" w:rsidRPr="00583722">
        <w:rPr>
          <w:rFonts w:cs="Calibri"/>
          <w:color w:val="000000"/>
        </w:rPr>
        <w:br/>
      </w:r>
      <w:r w:rsidR="00211002" w:rsidRPr="00211002">
        <w:rPr>
          <w:rFonts w:cs="Calibri"/>
          <w:color w:val="000000"/>
        </w:rPr>
        <w:t>Як і багато інших пустельних племен, амаликитяни були кочівниками. У Числах 13:29 йдеться про те, що вони походили з Неґева, пустелі між Єгиптом і Ханааном. Вавилонці називали їх Суте, єгиптяни - Сіттіу, а амарнські таблички називають їх Хаббаті, або "грабіжниками".</w:t>
      </w:r>
      <w:r w:rsidR="00583722" w:rsidRPr="00583722">
        <w:rPr>
          <w:rFonts w:cs="Calibri"/>
          <w:color w:val="000000"/>
        </w:rPr>
        <w:br/>
      </w:r>
      <w:r w:rsidR="00583722" w:rsidRPr="00583722">
        <w:rPr>
          <w:rFonts w:cs="Calibri"/>
          <w:color w:val="000000"/>
        </w:rPr>
        <w:br/>
      </w:r>
      <w:r w:rsidR="00211002" w:rsidRPr="00211002">
        <w:rPr>
          <w:rFonts w:cs="Calibri"/>
          <w:color w:val="000000"/>
        </w:rPr>
        <w:t>Безжальна жорстокість амаликитян до ізраїльтян почалася з нападу на Рефідім (Вихід 17:8-13). Про це розповідається у Повторенні Закону 25:17-19 з таким застереженням: "Пам’ятай, що з тобою вчинили амаликійці на шляху твоєму, коли ви вийшли з Єгипту, як вони підстерегли тебе й напали на тебе ззаду, як вирізали всіх тих, хто йшов позаду, коли ти був слабкий і виснажений, і не боялися Бога. Коли Господь Бог твій закінчить твої війни з усіма ворогами у всіх куточках землі, що Господь Бог твій дає тобі, ти повинен стерти пам’ять про амаликійців скрізь на землі. Не забудь!"</w:t>
      </w:r>
      <w:r w:rsidR="00583722" w:rsidRPr="00583722">
        <w:rPr>
          <w:rFonts w:cs="Calibri"/>
          <w:color w:val="000000"/>
        </w:rPr>
        <w:br/>
      </w:r>
      <w:r w:rsidR="00583722" w:rsidRPr="00583722">
        <w:rPr>
          <w:rFonts w:cs="Calibri"/>
          <w:color w:val="000000"/>
        </w:rPr>
        <w:br/>
      </w:r>
      <w:r w:rsidR="0059245F" w:rsidRPr="0059245F">
        <w:rPr>
          <w:rFonts w:cs="Calibri"/>
          <w:color w:val="000000"/>
        </w:rPr>
        <w:t>Пізніше амаликитяни об'єдналися з ханаанцями і напали на ізраїльтян при Хормі (Числа 14:45). У книзі Суддів вони об'єдналися з моавитянами (Суддів 3:13) і мідіянцями (Суддів 6:3), аби вести війну проти ізраїльтян. Вони були відповідальні за неодноразове знищення ізраїльської землі та запасів харчів.</w:t>
      </w:r>
      <w:r w:rsidR="00583722" w:rsidRPr="00583722">
        <w:rPr>
          <w:rFonts w:cs="Calibri"/>
          <w:color w:val="000000"/>
        </w:rPr>
        <w:br/>
      </w:r>
      <w:r w:rsidR="00583722" w:rsidRPr="00583722">
        <w:rPr>
          <w:rFonts w:cs="Calibri"/>
          <w:color w:val="000000"/>
        </w:rPr>
        <w:br/>
      </w:r>
      <w:r w:rsidR="0059245F" w:rsidRPr="0059245F">
        <w:rPr>
          <w:rFonts w:cs="Calibri"/>
          <w:color w:val="000000"/>
        </w:rPr>
        <w:t>У 1 Самуїла 15:2-3 Бог говорить цареві Саулу: "Я закарбував, що вони вчинили Ізраїлю, коли ті вийшли з Єгипту. Вирушайте, нападіть на амаликійців і розбийте вщент усе, що їм належить. Не жалійте їх: повбивайте чоловіків і жінок, дітей і немовлят, худобу й овець, верблюдів та віслюків".</w:t>
      </w:r>
      <w:r w:rsidR="00583722" w:rsidRPr="00583722">
        <w:rPr>
          <w:rFonts w:cs="Calibri"/>
          <w:color w:val="000000"/>
        </w:rPr>
        <w:br/>
      </w:r>
      <w:r w:rsidR="00583722" w:rsidRPr="00583722">
        <w:rPr>
          <w:rFonts w:cs="Calibri"/>
          <w:color w:val="000000"/>
        </w:rPr>
        <w:br/>
      </w:r>
      <w:r w:rsidR="0036713A" w:rsidRPr="0036713A">
        <w:rPr>
          <w:rFonts w:cs="Calibri"/>
          <w:color w:val="000000"/>
        </w:rPr>
        <w:t xml:space="preserve">У відповідь цар Саул спочатку попереджає кенійців, друзів Ізраїлю, щоб вони покинули цю територію. Тоді він нападає на амаликитян, але не виконує своєї задачі. Він залишає амаликського царя </w:t>
      </w:r>
      <w:r w:rsidR="0036713A">
        <w:rPr>
          <w:rFonts w:cs="Calibri"/>
          <w:color w:val="000000"/>
          <w:lang w:val="uk-UA"/>
        </w:rPr>
        <w:t>Агага</w:t>
      </w:r>
      <w:r w:rsidR="0036713A" w:rsidRPr="0036713A">
        <w:rPr>
          <w:rFonts w:cs="Calibri"/>
          <w:color w:val="000000"/>
        </w:rPr>
        <w:t xml:space="preserve"> в живих, забирає здобич для себе та свого війська і бреше про причину, чому він це робить. Бунт Саула проти Бога і Його заповідей настільки серйозний, що Бог відкидає його як царя (1 Самуїла 15:23).</w:t>
      </w:r>
      <w:r w:rsidR="00583722" w:rsidRPr="00583722">
        <w:rPr>
          <w:rFonts w:cs="Calibri"/>
          <w:color w:val="000000"/>
        </w:rPr>
        <w:br/>
      </w:r>
      <w:r w:rsidR="00583722" w:rsidRPr="00583722">
        <w:rPr>
          <w:rFonts w:cs="Calibri"/>
          <w:color w:val="000000"/>
        </w:rPr>
        <w:lastRenderedPageBreak/>
        <w:br/>
      </w:r>
      <w:r w:rsidR="0036713A" w:rsidRPr="0036713A">
        <w:rPr>
          <w:rFonts w:cs="Calibri"/>
          <w:color w:val="000000"/>
        </w:rPr>
        <w:t>Ті амаликитяни, що втекли, продовжували переслідувати і грабувати ізраїльтян у наступних поколіннях, що тривало сотні років. Перша книга Самуїла 30 повідомляє про набіг амаликитян на Зиклаґ, юдейське село, де Давид мав нерухомість. Амаликитяни спалили село і забрали в полон всіх жінок і дітей, включаючи двох дружин Давида. Давид і його воїни перемогли амаликитян і врятували всіх заручників. Однак кілька сотень амаликитян втекли. Набагато пізніше, за часів правління царя Єзекії, група симеонітів "знищила залишки утеклих амаликитян", які жили в гірській країні Сеїр (1 Хронік 4:42-43).</w:t>
      </w:r>
      <w:r w:rsidR="00583722" w:rsidRPr="00583722">
        <w:rPr>
          <w:rFonts w:cs="Calibri"/>
          <w:color w:val="000000"/>
        </w:rPr>
        <w:br/>
      </w:r>
      <w:r w:rsidR="00583722" w:rsidRPr="00583722">
        <w:rPr>
          <w:rFonts w:cs="Calibri"/>
          <w:color w:val="000000"/>
        </w:rPr>
        <w:br/>
      </w:r>
      <w:r w:rsidR="00CC5245" w:rsidRPr="00CC5245">
        <w:rPr>
          <w:rFonts w:cs="Calibri"/>
          <w:color w:val="000000"/>
        </w:rPr>
        <w:t>Остання згадка про амаликитян міститься в книзі Естер, де Гаман-агагіт, нащадок амаликитянського царя Агага, сприяє знищенню всіх євреїв у Персії за наказом царя Артасеркса. Однак Бог врятував євреїв у Персії, а Гаман, його сини та інші вороги Ізраїлю були знищені (Естер 9:5-10).</w:t>
      </w:r>
      <w:r w:rsidR="00583722" w:rsidRPr="00583722">
        <w:rPr>
          <w:rFonts w:cs="Calibri"/>
          <w:color w:val="000000"/>
        </w:rPr>
        <w:br/>
      </w:r>
      <w:r w:rsidR="00583722" w:rsidRPr="00583722">
        <w:rPr>
          <w:rFonts w:cs="Calibri"/>
          <w:color w:val="000000"/>
        </w:rPr>
        <w:br/>
      </w:r>
      <w:r w:rsidR="002F01E2" w:rsidRPr="002F01E2">
        <w:rPr>
          <w:rFonts w:cs="Calibri"/>
          <w:color w:val="000000"/>
        </w:rPr>
        <w:t>Ненависть амаликитян до євреїв та їхні неодноразові спроби знищити Божий народ призвели до їхньої остаточної загибелі. Їхня доля повинна стати застереженням для всіх, хто намагатиметься перешкодити Божому плану або проклинатиме те, що Бог благословив (дивіться Буття 12:3).</w:t>
      </w:r>
    </w:p>
    <w:p w14:paraId="71C45CFC" w14:textId="77777777" w:rsidR="0003491E" w:rsidRPr="00583722" w:rsidRDefault="0003491E" w:rsidP="0026584E">
      <w:pPr>
        <w:rPr>
          <w:rFonts w:cs="Calibri"/>
          <w:color w:val="000000"/>
        </w:rPr>
      </w:pPr>
    </w:p>
    <w:p w14:paraId="66EEE0B5" w14:textId="647F8DB2" w:rsidR="00220B6C" w:rsidRPr="00583722" w:rsidRDefault="00220B6C" w:rsidP="0026584E">
      <w:pPr>
        <w:rPr>
          <w:rFonts w:cs="Calibri"/>
          <w:color w:val="000000"/>
        </w:rPr>
      </w:pPr>
      <w:r w:rsidRPr="00583722">
        <w:rPr>
          <w:rFonts w:cs="Calibri"/>
          <w:color w:val="000000"/>
        </w:rPr>
        <w:t>&lt;a href="</w:t>
      </w:r>
      <w:r w:rsidR="00BA0BAB" w:rsidRPr="00583722">
        <w:rPr>
          <w:rFonts w:cs="Calibri"/>
          <w:color w:val="000000"/>
        </w:rPr>
        <w:t>https://www.gotquestions.org/</w:t>
      </w:r>
      <w:r w:rsidR="00583722" w:rsidRPr="00583722">
        <w:rPr>
          <w:rFonts w:cs="Calibri"/>
          <w:color w:val="000000"/>
        </w:rPr>
        <w:t>Amalekites</w:t>
      </w:r>
      <w:r w:rsidR="007D31FE" w:rsidRPr="00583722">
        <w:rPr>
          <w:rFonts w:cs="Calibri"/>
          <w:color w:val="000000"/>
        </w:rPr>
        <w:t>.</w:t>
      </w:r>
      <w:r w:rsidR="00BA0BAB" w:rsidRPr="00583722">
        <w:rPr>
          <w:rFonts w:cs="Calibri"/>
          <w:color w:val="000000"/>
        </w:rPr>
        <w:t>html</w:t>
      </w:r>
      <w:r w:rsidRPr="00583722">
        <w:rPr>
          <w:rFonts w:cs="Calibri"/>
          <w:color w:val="000000"/>
        </w:rPr>
        <w:t>"&gt;</w:t>
      </w:r>
      <w:r w:rsidR="00313B57" w:rsidRPr="00313B57">
        <w:rPr>
          <w:rFonts w:cs="Calibri"/>
          <w:color w:val="000000"/>
          <w:lang w:val="uk-UA"/>
        </w:rPr>
        <w:t>Англійською</w:t>
      </w:r>
      <w:r w:rsidRPr="00583722">
        <w:rPr>
          <w:rFonts w:cs="Calibri"/>
          <w:color w:val="000000"/>
        </w:rPr>
        <w:t>&lt;/a&gt;&lt;br&gt;&lt;br&gt;</w:t>
      </w:r>
    </w:p>
    <w:sectPr w:rsidR="00220B6C" w:rsidRPr="00583722" w:rsidSect="001D5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E9027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1560700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doNotTrackMoves/>
  <w:defaultTabStop w:val="720"/>
  <w:hyphenationZone w:val="425"/>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7898"/>
    <w:rsid w:val="00004ADA"/>
    <w:rsid w:val="00004F5D"/>
    <w:rsid w:val="00005AA4"/>
    <w:rsid w:val="00010F04"/>
    <w:rsid w:val="00014632"/>
    <w:rsid w:val="00017280"/>
    <w:rsid w:val="0003491E"/>
    <w:rsid w:val="000361CA"/>
    <w:rsid w:val="00037489"/>
    <w:rsid w:val="00041AAB"/>
    <w:rsid w:val="00041B22"/>
    <w:rsid w:val="00051CC6"/>
    <w:rsid w:val="0006799C"/>
    <w:rsid w:val="000809F2"/>
    <w:rsid w:val="00081C78"/>
    <w:rsid w:val="00083035"/>
    <w:rsid w:val="000B4BE0"/>
    <w:rsid w:val="000B7533"/>
    <w:rsid w:val="000C064C"/>
    <w:rsid w:val="000D01D1"/>
    <w:rsid w:val="000E62C2"/>
    <w:rsid w:val="000E6C9B"/>
    <w:rsid w:val="000F35C4"/>
    <w:rsid w:val="000F5A8B"/>
    <w:rsid w:val="001052C8"/>
    <w:rsid w:val="00107BF3"/>
    <w:rsid w:val="0011232E"/>
    <w:rsid w:val="00113D87"/>
    <w:rsid w:val="00121DEE"/>
    <w:rsid w:val="00122239"/>
    <w:rsid w:val="00135540"/>
    <w:rsid w:val="00144E94"/>
    <w:rsid w:val="00150DCA"/>
    <w:rsid w:val="0015494A"/>
    <w:rsid w:val="00170433"/>
    <w:rsid w:val="00174BBF"/>
    <w:rsid w:val="00175E2A"/>
    <w:rsid w:val="001854F1"/>
    <w:rsid w:val="001A38C7"/>
    <w:rsid w:val="001A3AF5"/>
    <w:rsid w:val="001B4040"/>
    <w:rsid w:val="001B7236"/>
    <w:rsid w:val="001D5655"/>
    <w:rsid w:val="001D6453"/>
    <w:rsid w:val="001D646A"/>
    <w:rsid w:val="001D7327"/>
    <w:rsid w:val="001D78FE"/>
    <w:rsid w:val="001E06CB"/>
    <w:rsid w:val="001E188B"/>
    <w:rsid w:val="001E36F5"/>
    <w:rsid w:val="001F024B"/>
    <w:rsid w:val="001F231F"/>
    <w:rsid w:val="001F3802"/>
    <w:rsid w:val="001F5D68"/>
    <w:rsid w:val="00200F8A"/>
    <w:rsid w:val="002074C1"/>
    <w:rsid w:val="00211002"/>
    <w:rsid w:val="00220B6C"/>
    <w:rsid w:val="00226A61"/>
    <w:rsid w:val="00227143"/>
    <w:rsid w:val="00230676"/>
    <w:rsid w:val="00235180"/>
    <w:rsid w:val="0023755B"/>
    <w:rsid w:val="002533B9"/>
    <w:rsid w:val="00257C96"/>
    <w:rsid w:val="0026584E"/>
    <w:rsid w:val="002674A1"/>
    <w:rsid w:val="00272A0E"/>
    <w:rsid w:val="00275555"/>
    <w:rsid w:val="00277451"/>
    <w:rsid w:val="002870FF"/>
    <w:rsid w:val="002A6D26"/>
    <w:rsid w:val="002B5D8D"/>
    <w:rsid w:val="002C0EB8"/>
    <w:rsid w:val="002C307A"/>
    <w:rsid w:val="002C4DCC"/>
    <w:rsid w:val="002C73FD"/>
    <w:rsid w:val="002D3AD9"/>
    <w:rsid w:val="002D7A82"/>
    <w:rsid w:val="002F01E2"/>
    <w:rsid w:val="00302B62"/>
    <w:rsid w:val="00313B57"/>
    <w:rsid w:val="0033602E"/>
    <w:rsid w:val="00346F07"/>
    <w:rsid w:val="00364B52"/>
    <w:rsid w:val="0036713A"/>
    <w:rsid w:val="0037331F"/>
    <w:rsid w:val="00383D06"/>
    <w:rsid w:val="00385D61"/>
    <w:rsid w:val="00386824"/>
    <w:rsid w:val="00394B79"/>
    <w:rsid w:val="00397BC8"/>
    <w:rsid w:val="003A0708"/>
    <w:rsid w:val="003A2AE0"/>
    <w:rsid w:val="003A318A"/>
    <w:rsid w:val="003A3572"/>
    <w:rsid w:val="003B0AFA"/>
    <w:rsid w:val="003C02B3"/>
    <w:rsid w:val="003C179F"/>
    <w:rsid w:val="003C4C0D"/>
    <w:rsid w:val="003D00C0"/>
    <w:rsid w:val="003D1409"/>
    <w:rsid w:val="003D517D"/>
    <w:rsid w:val="003F45A6"/>
    <w:rsid w:val="004057E7"/>
    <w:rsid w:val="00421766"/>
    <w:rsid w:val="00441FBD"/>
    <w:rsid w:val="00450051"/>
    <w:rsid w:val="00455517"/>
    <w:rsid w:val="00463F4E"/>
    <w:rsid w:val="00464F13"/>
    <w:rsid w:val="00476528"/>
    <w:rsid w:val="00476DB8"/>
    <w:rsid w:val="004848C0"/>
    <w:rsid w:val="00484E26"/>
    <w:rsid w:val="00487DA1"/>
    <w:rsid w:val="004A03D0"/>
    <w:rsid w:val="004A2C2E"/>
    <w:rsid w:val="004A6C7B"/>
    <w:rsid w:val="004B2F20"/>
    <w:rsid w:val="004B52F5"/>
    <w:rsid w:val="004C5487"/>
    <w:rsid w:val="004D12A3"/>
    <w:rsid w:val="004D2EA7"/>
    <w:rsid w:val="004D57BC"/>
    <w:rsid w:val="004D66F4"/>
    <w:rsid w:val="004E08C9"/>
    <w:rsid w:val="004E188E"/>
    <w:rsid w:val="004E4E1C"/>
    <w:rsid w:val="00512A11"/>
    <w:rsid w:val="00513C5F"/>
    <w:rsid w:val="00521AD9"/>
    <w:rsid w:val="00522C00"/>
    <w:rsid w:val="005313B9"/>
    <w:rsid w:val="00533BDD"/>
    <w:rsid w:val="00536D99"/>
    <w:rsid w:val="00536FEF"/>
    <w:rsid w:val="00541E13"/>
    <w:rsid w:val="00547C8C"/>
    <w:rsid w:val="00552C89"/>
    <w:rsid w:val="00564AF3"/>
    <w:rsid w:val="00566AA9"/>
    <w:rsid w:val="00573272"/>
    <w:rsid w:val="00576E4B"/>
    <w:rsid w:val="005808DC"/>
    <w:rsid w:val="005827C8"/>
    <w:rsid w:val="00583722"/>
    <w:rsid w:val="00587615"/>
    <w:rsid w:val="0059245F"/>
    <w:rsid w:val="0059698C"/>
    <w:rsid w:val="005B25B0"/>
    <w:rsid w:val="005B6CBC"/>
    <w:rsid w:val="005B78EE"/>
    <w:rsid w:val="005D079D"/>
    <w:rsid w:val="005F0EB2"/>
    <w:rsid w:val="00602385"/>
    <w:rsid w:val="0062162F"/>
    <w:rsid w:val="00625038"/>
    <w:rsid w:val="0065225E"/>
    <w:rsid w:val="00657D96"/>
    <w:rsid w:val="00674F22"/>
    <w:rsid w:val="00675DC2"/>
    <w:rsid w:val="006763F9"/>
    <w:rsid w:val="006871D3"/>
    <w:rsid w:val="006A5A5D"/>
    <w:rsid w:val="006A6F1C"/>
    <w:rsid w:val="006B2656"/>
    <w:rsid w:val="006B364B"/>
    <w:rsid w:val="006D79EE"/>
    <w:rsid w:val="006F2158"/>
    <w:rsid w:val="00700C31"/>
    <w:rsid w:val="00707E40"/>
    <w:rsid w:val="00710502"/>
    <w:rsid w:val="00715899"/>
    <w:rsid w:val="00715CB6"/>
    <w:rsid w:val="0077503F"/>
    <w:rsid w:val="0077665D"/>
    <w:rsid w:val="00785467"/>
    <w:rsid w:val="007941F2"/>
    <w:rsid w:val="007A0688"/>
    <w:rsid w:val="007A1E80"/>
    <w:rsid w:val="007B0E68"/>
    <w:rsid w:val="007C01C4"/>
    <w:rsid w:val="007C788A"/>
    <w:rsid w:val="007D0DE6"/>
    <w:rsid w:val="007D2342"/>
    <w:rsid w:val="007D31FE"/>
    <w:rsid w:val="007D6FD8"/>
    <w:rsid w:val="007E06C7"/>
    <w:rsid w:val="007E55A3"/>
    <w:rsid w:val="00800B80"/>
    <w:rsid w:val="00806A30"/>
    <w:rsid w:val="0081194B"/>
    <w:rsid w:val="00816230"/>
    <w:rsid w:val="008208A9"/>
    <w:rsid w:val="00824DC4"/>
    <w:rsid w:val="00833CAA"/>
    <w:rsid w:val="00835E35"/>
    <w:rsid w:val="00836407"/>
    <w:rsid w:val="00836647"/>
    <w:rsid w:val="00855236"/>
    <w:rsid w:val="008615D9"/>
    <w:rsid w:val="008815BA"/>
    <w:rsid w:val="00882B53"/>
    <w:rsid w:val="00887073"/>
    <w:rsid w:val="00890421"/>
    <w:rsid w:val="00891DC0"/>
    <w:rsid w:val="00895750"/>
    <w:rsid w:val="008A70F5"/>
    <w:rsid w:val="008A7375"/>
    <w:rsid w:val="008B3AA2"/>
    <w:rsid w:val="008D04D5"/>
    <w:rsid w:val="008E3E3B"/>
    <w:rsid w:val="008E53DF"/>
    <w:rsid w:val="008F4566"/>
    <w:rsid w:val="009257F8"/>
    <w:rsid w:val="00933597"/>
    <w:rsid w:val="00937AB7"/>
    <w:rsid w:val="009503F6"/>
    <w:rsid w:val="00957E0D"/>
    <w:rsid w:val="0096076C"/>
    <w:rsid w:val="00961D7B"/>
    <w:rsid w:val="00964B44"/>
    <w:rsid w:val="00982FCF"/>
    <w:rsid w:val="009A29F4"/>
    <w:rsid w:val="009A2EE7"/>
    <w:rsid w:val="009B1306"/>
    <w:rsid w:val="009B7D41"/>
    <w:rsid w:val="009C0EE5"/>
    <w:rsid w:val="009C3EFA"/>
    <w:rsid w:val="009D0B6A"/>
    <w:rsid w:val="009D7B71"/>
    <w:rsid w:val="009E6A43"/>
    <w:rsid w:val="009F02F2"/>
    <w:rsid w:val="009F511E"/>
    <w:rsid w:val="00A010DD"/>
    <w:rsid w:val="00A07D6C"/>
    <w:rsid w:val="00A17930"/>
    <w:rsid w:val="00A20A9A"/>
    <w:rsid w:val="00A23D7E"/>
    <w:rsid w:val="00A26B53"/>
    <w:rsid w:val="00A345ED"/>
    <w:rsid w:val="00A41678"/>
    <w:rsid w:val="00A44711"/>
    <w:rsid w:val="00A51033"/>
    <w:rsid w:val="00A5418F"/>
    <w:rsid w:val="00A54958"/>
    <w:rsid w:val="00A54E9D"/>
    <w:rsid w:val="00A55D36"/>
    <w:rsid w:val="00A60EB7"/>
    <w:rsid w:val="00A6436E"/>
    <w:rsid w:val="00A64AC9"/>
    <w:rsid w:val="00A7246F"/>
    <w:rsid w:val="00A73F73"/>
    <w:rsid w:val="00A77496"/>
    <w:rsid w:val="00A80D2E"/>
    <w:rsid w:val="00A83BBF"/>
    <w:rsid w:val="00AB37C9"/>
    <w:rsid w:val="00AB578B"/>
    <w:rsid w:val="00AC2844"/>
    <w:rsid w:val="00AD65BF"/>
    <w:rsid w:val="00AF1C61"/>
    <w:rsid w:val="00AF2968"/>
    <w:rsid w:val="00AF77C0"/>
    <w:rsid w:val="00B11529"/>
    <w:rsid w:val="00B121A1"/>
    <w:rsid w:val="00B1300A"/>
    <w:rsid w:val="00B23D9D"/>
    <w:rsid w:val="00B32BF4"/>
    <w:rsid w:val="00B42343"/>
    <w:rsid w:val="00B430F4"/>
    <w:rsid w:val="00B5138E"/>
    <w:rsid w:val="00B60DB9"/>
    <w:rsid w:val="00B64BBD"/>
    <w:rsid w:val="00B837B6"/>
    <w:rsid w:val="00BA0BAB"/>
    <w:rsid w:val="00BC09AC"/>
    <w:rsid w:val="00BC15ED"/>
    <w:rsid w:val="00BD49E3"/>
    <w:rsid w:val="00BD4D81"/>
    <w:rsid w:val="00BF1DD4"/>
    <w:rsid w:val="00BF396D"/>
    <w:rsid w:val="00C07026"/>
    <w:rsid w:val="00C14C33"/>
    <w:rsid w:val="00C21D8A"/>
    <w:rsid w:val="00C260B6"/>
    <w:rsid w:val="00C322EC"/>
    <w:rsid w:val="00C44F07"/>
    <w:rsid w:val="00C641CE"/>
    <w:rsid w:val="00C67C80"/>
    <w:rsid w:val="00C716FC"/>
    <w:rsid w:val="00C91373"/>
    <w:rsid w:val="00C97155"/>
    <w:rsid w:val="00CA5E16"/>
    <w:rsid w:val="00CB1334"/>
    <w:rsid w:val="00CB4FFE"/>
    <w:rsid w:val="00CC3A3C"/>
    <w:rsid w:val="00CC5245"/>
    <w:rsid w:val="00CE002D"/>
    <w:rsid w:val="00CE04C9"/>
    <w:rsid w:val="00CE6E08"/>
    <w:rsid w:val="00D06038"/>
    <w:rsid w:val="00D35A2E"/>
    <w:rsid w:val="00D400E4"/>
    <w:rsid w:val="00D42627"/>
    <w:rsid w:val="00D4352A"/>
    <w:rsid w:val="00D461FF"/>
    <w:rsid w:val="00D6488F"/>
    <w:rsid w:val="00D64C26"/>
    <w:rsid w:val="00D670DD"/>
    <w:rsid w:val="00D7401B"/>
    <w:rsid w:val="00D94DF3"/>
    <w:rsid w:val="00DC0656"/>
    <w:rsid w:val="00DC2285"/>
    <w:rsid w:val="00DC48E1"/>
    <w:rsid w:val="00DD5F24"/>
    <w:rsid w:val="00DF0835"/>
    <w:rsid w:val="00DF4F9E"/>
    <w:rsid w:val="00DF67A8"/>
    <w:rsid w:val="00E06141"/>
    <w:rsid w:val="00E1497C"/>
    <w:rsid w:val="00E22FE3"/>
    <w:rsid w:val="00E23B55"/>
    <w:rsid w:val="00E35605"/>
    <w:rsid w:val="00E5587F"/>
    <w:rsid w:val="00E60353"/>
    <w:rsid w:val="00E63D7B"/>
    <w:rsid w:val="00E713A2"/>
    <w:rsid w:val="00E71547"/>
    <w:rsid w:val="00E722F5"/>
    <w:rsid w:val="00E75E10"/>
    <w:rsid w:val="00E76537"/>
    <w:rsid w:val="00E91530"/>
    <w:rsid w:val="00E91702"/>
    <w:rsid w:val="00E93D8A"/>
    <w:rsid w:val="00E96AB7"/>
    <w:rsid w:val="00EC085C"/>
    <w:rsid w:val="00EC335C"/>
    <w:rsid w:val="00EC4180"/>
    <w:rsid w:val="00ED57C0"/>
    <w:rsid w:val="00EE06F0"/>
    <w:rsid w:val="00EF5937"/>
    <w:rsid w:val="00EF6144"/>
    <w:rsid w:val="00EF6E84"/>
    <w:rsid w:val="00EF7504"/>
    <w:rsid w:val="00F02CB6"/>
    <w:rsid w:val="00F0602B"/>
    <w:rsid w:val="00F11115"/>
    <w:rsid w:val="00F11931"/>
    <w:rsid w:val="00F37898"/>
    <w:rsid w:val="00F4197D"/>
    <w:rsid w:val="00F41C92"/>
    <w:rsid w:val="00F4637B"/>
    <w:rsid w:val="00F76215"/>
    <w:rsid w:val="00F76829"/>
    <w:rsid w:val="00F94632"/>
    <w:rsid w:val="00FA4C8A"/>
    <w:rsid w:val="00FA7547"/>
    <w:rsid w:val="00FB0693"/>
    <w:rsid w:val="00FB46A8"/>
    <w:rsid w:val="00FB5E74"/>
    <w:rsid w:val="00FC4E0E"/>
    <w:rsid w:val="00FC595E"/>
    <w:rsid w:val="00FC68E2"/>
    <w:rsid w:val="00FC7EBF"/>
    <w:rsid w:val="00FD3E52"/>
    <w:rsid w:val="00FD6C9E"/>
    <w:rsid w:val="00FE28BF"/>
    <w:rsid w:val="00FF0EFC"/>
    <w:rsid w:val="00FF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B13F"/>
  <w15:docId w15:val="{175D4F00-A9B0-4D10-BBF8-DE198B6E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302E"/>
    <w:pPr>
      <w:spacing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F37898"/>
    <w:rPr>
      <w:b/>
      <w:bCs/>
    </w:rPr>
  </w:style>
  <w:style w:type="paragraph" w:customStyle="1" w:styleId="MediumShading1-Accent11">
    <w:name w:val="Medium Shading 1 - Accent 11"/>
    <w:uiPriority w:val="1"/>
    <w:qFormat/>
    <w:rsid w:val="00F37898"/>
    <w:rPr>
      <w:sz w:val="22"/>
      <w:szCs w:val="22"/>
      <w:lang w:val="en-US" w:eastAsia="en-US"/>
    </w:rPr>
  </w:style>
  <w:style w:type="character" w:styleId="a4">
    <w:name w:val="Hyperlink"/>
    <w:uiPriority w:val="99"/>
    <w:unhideWhenUsed/>
    <w:rsid w:val="00B83A1E"/>
    <w:rPr>
      <w:color w:val="0000FF"/>
      <w:u w:val="single"/>
    </w:rPr>
  </w:style>
  <w:style w:type="character" w:customStyle="1" w:styleId="htmlval1">
    <w:name w:val="html_val1"/>
    <w:rsid w:val="003C179F"/>
    <w:rPr>
      <w:color w:val="0000FF"/>
    </w:rPr>
  </w:style>
  <w:style w:type="character" w:customStyle="1" w:styleId="apple-style-span">
    <w:name w:val="apple-style-span"/>
    <w:basedOn w:val="a0"/>
    <w:rsid w:val="00933597"/>
  </w:style>
  <w:style w:type="character" w:customStyle="1" w:styleId="apple-converted-space">
    <w:name w:val="apple-converted-space"/>
    <w:basedOn w:val="a0"/>
    <w:rsid w:val="00933597"/>
  </w:style>
  <w:style w:type="character" w:styleId="a5">
    <w:name w:val="annotation reference"/>
    <w:uiPriority w:val="99"/>
    <w:semiHidden/>
    <w:unhideWhenUsed/>
    <w:rsid w:val="00A55D36"/>
    <w:rPr>
      <w:sz w:val="16"/>
      <w:szCs w:val="16"/>
    </w:rPr>
  </w:style>
  <w:style w:type="paragraph" w:styleId="a6">
    <w:name w:val="annotation text"/>
    <w:basedOn w:val="a"/>
    <w:link w:val="a7"/>
    <w:uiPriority w:val="99"/>
    <w:semiHidden/>
    <w:unhideWhenUsed/>
    <w:rsid w:val="00A55D36"/>
    <w:rPr>
      <w:sz w:val="20"/>
      <w:szCs w:val="20"/>
    </w:rPr>
  </w:style>
  <w:style w:type="character" w:customStyle="1" w:styleId="a7">
    <w:name w:val="Текст примітки Знак"/>
    <w:basedOn w:val="a0"/>
    <w:link w:val="a6"/>
    <w:uiPriority w:val="99"/>
    <w:semiHidden/>
    <w:rsid w:val="00A55D36"/>
  </w:style>
  <w:style w:type="paragraph" w:styleId="a8">
    <w:name w:val="annotation subject"/>
    <w:basedOn w:val="a6"/>
    <w:next w:val="a6"/>
    <w:link w:val="a9"/>
    <w:uiPriority w:val="99"/>
    <w:semiHidden/>
    <w:unhideWhenUsed/>
    <w:rsid w:val="00A55D36"/>
    <w:rPr>
      <w:b/>
      <w:bCs/>
    </w:rPr>
  </w:style>
  <w:style w:type="character" w:customStyle="1" w:styleId="a9">
    <w:name w:val="Тема примітки Знак"/>
    <w:link w:val="a8"/>
    <w:uiPriority w:val="99"/>
    <w:semiHidden/>
    <w:rsid w:val="00A55D36"/>
    <w:rPr>
      <w:b/>
      <w:bCs/>
    </w:rPr>
  </w:style>
  <w:style w:type="paragraph" w:styleId="aa">
    <w:name w:val="Balloon Text"/>
    <w:basedOn w:val="a"/>
    <w:link w:val="ab"/>
    <w:uiPriority w:val="99"/>
    <w:semiHidden/>
    <w:unhideWhenUsed/>
    <w:rsid w:val="00A55D36"/>
    <w:pPr>
      <w:spacing w:line="240" w:lineRule="auto"/>
    </w:pPr>
    <w:rPr>
      <w:rFonts w:ascii="Tahoma" w:hAnsi="Tahoma" w:cs="Tahoma"/>
      <w:sz w:val="16"/>
      <w:szCs w:val="16"/>
    </w:rPr>
  </w:style>
  <w:style w:type="character" w:customStyle="1" w:styleId="ab">
    <w:name w:val="Текст у виносці Знак"/>
    <w:link w:val="aa"/>
    <w:uiPriority w:val="99"/>
    <w:semiHidden/>
    <w:rsid w:val="00A55D36"/>
    <w:rPr>
      <w:rFonts w:ascii="Tahoma" w:hAnsi="Tahoma" w:cs="Tahoma"/>
      <w:sz w:val="16"/>
      <w:szCs w:val="16"/>
    </w:rPr>
  </w:style>
  <w:style w:type="character" w:styleId="ac">
    <w:name w:val="Emphasis"/>
    <w:uiPriority w:val="20"/>
    <w:qFormat/>
    <w:rsid w:val="00113D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05454">
      <w:bodyDiv w:val="1"/>
      <w:marLeft w:val="0"/>
      <w:marRight w:val="0"/>
      <w:marTop w:val="0"/>
      <w:marBottom w:val="0"/>
      <w:divBdr>
        <w:top w:val="none" w:sz="0" w:space="0" w:color="auto"/>
        <w:left w:val="none" w:sz="0" w:space="0" w:color="auto"/>
        <w:bottom w:val="none" w:sz="0" w:space="0" w:color="auto"/>
        <w:right w:val="none" w:sz="0" w:space="0" w:color="auto"/>
      </w:divBdr>
      <w:divsChild>
        <w:div w:id="1192841022">
          <w:marLeft w:val="0"/>
          <w:marRight w:val="0"/>
          <w:marTop w:val="0"/>
          <w:marBottom w:val="0"/>
          <w:divBdr>
            <w:top w:val="none" w:sz="0" w:space="0" w:color="auto"/>
            <w:left w:val="none" w:sz="0" w:space="0" w:color="auto"/>
            <w:bottom w:val="none" w:sz="0" w:space="0" w:color="auto"/>
            <w:right w:val="none" w:sz="0" w:space="0" w:color="auto"/>
          </w:divBdr>
          <w:divsChild>
            <w:div w:id="394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303">
      <w:bodyDiv w:val="1"/>
      <w:marLeft w:val="0"/>
      <w:marRight w:val="0"/>
      <w:marTop w:val="0"/>
      <w:marBottom w:val="0"/>
      <w:divBdr>
        <w:top w:val="none" w:sz="0" w:space="0" w:color="auto"/>
        <w:left w:val="none" w:sz="0" w:space="0" w:color="auto"/>
        <w:bottom w:val="none" w:sz="0" w:space="0" w:color="auto"/>
        <w:right w:val="none" w:sz="0" w:space="0" w:color="auto"/>
      </w:divBdr>
    </w:div>
    <w:div w:id="688289278">
      <w:bodyDiv w:val="1"/>
      <w:marLeft w:val="0"/>
      <w:marRight w:val="0"/>
      <w:marTop w:val="0"/>
      <w:marBottom w:val="0"/>
      <w:divBdr>
        <w:top w:val="none" w:sz="0" w:space="0" w:color="auto"/>
        <w:left w:val="none" w:sz="0" w:space="0" w:color="auto"/>
        <w:bottom w:val="none" w:sz="0" w:space="0" w:color="auto"/>
        <w:right w:val="none" w:sz="0" w:space="0" w:color="auto"/>
      </w:divBdr>
    </w:div>
    <w:div w:id="788738868">
      <w:bodyDiv w:val="1"/>
      <w:marLeft w:val="0"/>
      <w:marRight w:val="0"/>
      <w:marTop w:val="0"/>
      <w:marBottom w:val="0"/>
      <w:divBdr>
        <w:top w:val="none" w:sz="0" w:space="0" w:color="auto"/>
        <w:left w:val="none" w:sz="0" w:space="0" w:color="auto"/>
        <w:bottom w:val="none" w:sz="0" w:space="0" w:color="auto"/>
        <w:right w:val="none" w:sz="0" w:space="0" w:color="auto"/>
      </w:divBdr>
      <w:divsChild>
        <w:div w:id="1734809870">
          <w:marLeft w:val="0"/>
          <w:marRight w:val="0"/>
          <w:marTop w:val="0"/>
          <w:marBottom w:val="0"/>
          <w:divBdr>
            <w:top w:val="none" w:sz="0" w:space="0" w:color="auto"/>
            <w:left w:val="none" w:sz="0" w:space="0" w:color="auto"/>
            <w:bottom w:val="none" w:sz="0" w:space="0" w:color="auto"/>
            <w:right w:val="none" w:sz="0" w:space="0" w:color="auto"/>
          </w:divBdr>
          <w:divsChild>
            <w:div w:id="434324667">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3605B-19CD-4A00-8D98-E806F3ED8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Pages>
  <Words>2495</Words>
  <Characters>1423</Characters>
  <Application>Microsoft Office Word</Application>
  <DocSecurity>0</DocSecurity>
  <Lines>11</Lines>
  <Paragraphs>7</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Keyword phrase:  constitutes marriage</vt:lpstr>
      <vt:lpstr>Keyword phrase:  constitutes marriage</vt:lpstr>
    </vt:vector>
  </TitlesOfParts>
  <Company>Hewlett-Packard Company</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Keyword phrase:  constitutes marriage</dc:title>
  <dc:subject/>
  <dc:creator>Shea</dc:creator>
  <cp:keywords>KS</cp:keywords>
  <cp:lastModifiedBy>Oleh Onyshchenko</cp:lastModifiedBy>
  <cp:revision>44</cp:revision>
  <dcterms:created xsi:type="dcterms:W3CDTF">2017-09-07T16:21:00Z</dcterms:created>
  <dcterms:modified xsi:type="dcterms:W3CDTF">2024-03-26T16:45:00Z</dcterms:modified>
</cp:coreProperties>
</file>