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B1" w:rsidRDefault="00AB4C09" w:rsidP="000A47B1">
      <w:pPr>
        <w:contextualSpacing/>
        <w:jc w:val="right"/>
      </w:pPr>
      <w:r>
        <w:rPr>
          <w:noProof/>
          <w:lang w:val="nl-NL" w:eastAsia="zh-CN"/>
        </w:rPr>
        <w:drawing>
          <wp:inline distT="0" distB="0" distL="0" distR="0">
            <wp:extent cx="1726442" cy="5747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euw DW Logo-e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5252" cy="581005"/>
                    </a:xfrm>
                    <a:prstGeom prst="rect">
                      <a:avLst/>
                    </a:prstGeom>
                  </pic:spPr>
                </pic:pic>
              </a:graphicData>
            </a:graphic>
          </wp:inline>
        </w:drawing>
      </w:r>
    </w:p>
    <w:p w:rsidR="000A47B1" w:rsidRPr="00AB4C09" w:rsidRDefault="000A47B1" w:rsidP="00AB4C09">
      <w:pPr>
        <w:rPr>
          <w:b/>
        </w:rPr>
      </w:pPr>
      <w:r w:rsidRPr="00AB4C09">
        <w:rPr>
          <w:b/>
        </w:rPr>
        <w:t>Evaluation of the brief i</w:t>
      </w:r>
      <w:r w:rsidR="00632520" w:rsidRPr="00AB4C09">
        <w:rPr>
          <w:b/>
        </w:rPr>
        <w:t xml:space="preserve">nternship </w:t>
      </w:r>
      <w:r w:rsidRPr="00AB4C09">
        <w:rPr>
          <w:b/>
        </w:rPr>
        <w:t xml:space="preserve">of </w:t>
      </w:r>
      <w:r w:rsidR="00AF7F91" w:rsidRPr="00AF7F91">
        <w:rPr>
          <w:b/>
        </w:rPr>
        <w:t>Lezhi</w:t>
      </w:r>
      <w:r w:rsidR="00AF7F91">
        <w:t xml:space="preserve"> </w:t>
      </w:r>
      <w:r w:rsidR="00632520" w:rsidRPr="00AB4C09">
        <w:rPr>
          <w:b/>
        </w:rPr>
        <w:t xml:space="preserve">Su at </w:t>
      </w:r>
      <w:proofErr w:type="spellStart"/>
      <w:r w:rsidR="00632520" w:rsidRPr="00AB4C09">
        <w:rPr>
          <w:b/>
        </w:rPr>
        <w:t>DuneWorks</w:t>
      </w:r>
      <w:proofErr w:type="spellEnd"/>
      <w:r w:rsidR="00632520" w:rsidRPr="00AB4C09">
        <w:rPr>
          <w:b/>
        </w:rPr>
        <w:t xml:space="preserve"> </w:t>
      </w:r>
    </w:p>
    <w:p w:rsidR="000A47B1" w:rsidRDefault="00AB4C09">
      <w:pPr>
        <w:contextualSpacing/>
      </w:pPr>
      <w:r>
        <w:t>Amsterdam, 9 sept 2016</w:t>
      </w:r>
    </w:p>
    <w:p w:rsidR="00AB4C09" w:rsidRDefault="00AB4C09">
      <w:pPr>
        <w:contextualSpacing/>
      </w:pPr>
      <w:r>
        <w:t>Sylvia Breukers (</w:t>
      </w:r>
      <w:hyperlink r:id="rId5" w:history="1">
        <w:r w:rsidRPr="005F557B">
          <w:rPr>
            <w:rStyle w:val="Hyperlink"/>
          </w:rPr>
          <w:t>sylvia.breukers@duneworks.nl</w:t>
        </w:r>
      </w:hyperlink>
      <w:r>
        <w:t>)</w:t>
      </w:r>
    </w:p>
    <w:p w:rsidR="00AB4C09" w:rsidRDefault="00AB4C09">
      <w:pPr>
        <w:contextualSpacing/>
      </w:pPr>
    </w:p>
    <w:p w:rsidR="000A47B1" w:rsidRDefault="00AF7F91">
      <w:pPr>
        <w:contextualSpacing/>
      </w:pPr>
      <w:r>
        <w:t xml:space="preserve">Lezhi </w:t>
      </w:r>
      <w:r w:rsidR="00632520">
        <w:t xml:space="preserve">worked in our office </w:t>
      </w:r>
      <w:r w:rsidR="000A47B1">
        <w:t>from half July – early September 2016</w:t>
      </w:r>
      <w:r w:rsidR="00AB4C09">
        <w:t xml:space="preserve">. Timing was not to her advantage as it was holiday period. In addition, we could not offer a project that was close to her interest (energy efficiency, saving and </w:t>
      </w:r>
      <w:proofErr w:type="spellStart"/>
      <w:r w:rsidR="00AB4C09">
        <w:t>behavioural</w:t>
      </w:r>
      <w:proofErr w:type="spellEnd"/>
      <w:r w:rsidR="00AB4C09">
        <w:t xml:space="preserve"> change at household level). However, w</w:t>
      </w:r>
      <w:r w:rsidR="00632520">
        <w:t>e did see possibilities for her to design a ‘</w:t>
      </w:r>
      <w:r>
        <w:t>visualization</w:t>
      </w:r>
      <w:r w:rsidR="00632520">
        <w:t>’ of the complex Demand Response in Blocks of Buildings-project</w:t>
      </w:r>
      <w:r w:rsidR="000A47B1">
        <w:t xml:space="preserve"> (</w:t>
      </w:r>
      <w:proofErr w:type="spellStart"/>
      <w:r w:rsidR="000A47B1">
        <w:t>Dr</w:t>
      </w:r>
      <w:proofErr w:type="spellEnd"/>
      <w:r w:rsidR="000A47B1">
        <w:t xml:space="preserve"> </w:t>
      </w:r>
      <w:proofErr w:type="spellStart"/>
      <w:r w:rsidR="000A47B1">
        <w:t>BoB</w:t>
      </w:r>
      <w:proofErr w:type="spellEnd"/>
      <w:r w:rsidR="000A47B1">
        <w:t xml:space="preserve"> – </w:t>
      </w:r>
      <w:hyperlink r:id="rId6" w:history="1">
        <w:r w:rsidR="00AB4C09" w:rsidRPr="005F557B">
          <w:rPr>
            <w:rStyle w:val="Hyperlink"/>
          </w:rPr>
          <w:t>www.dr-bob.eu</w:t>
        </w:r>
      </w:hyperlink>
      <w:r w:rsidR="000A47B1">
        <w:t>)</w:t>
      </w:r>
      <w:r w:rsidR="00632520">
        <w:t xml:space="preserve">. </w:t>
      </w:r>
      <w:r w:rsidR="000A47B1">
        <w:t xml:space="preserve"> The </w:t>
      </w:r>
      <w:r w:rsidR="00632520">
        <w:t xml:space="preserve">visualization </w:t>
      </w:r>
      <w:r w:rsidR="000A47B1">
        <w:t xml:space="preserve">was intended to clarify </w:t>
      </w:r>
      <w:r w:rsidR="00632520">
        <w:t xml:space="preserve">the social, physical and virtual </w:t>
      </w:r>
      <w:r w:rsidR="000A47B1">
        <w:t xml:space="preserve">elements of </w:t>
      </w:r>
      <w:bookmarkStart w:id="0" w:name="_GoBack"/>
      <w:bookmarkEnd w:id="0"/>
      <w:r w:rsidR="000A47B1">
        <w:t>the Demand Response concept that is being developed within this project that aims at demonstration of the concept in 5 different demo sites in 5 countries.  W</w:t>
      </w:r>
      <w:r w:rsidR="00632520">
        <w:t xml:space="preserve">e </w:t>
      </w:r>
      <w:r w:rsidR="000A47B1">
        <w:t xml:space="preserve">considered the need for this visualization due to our own difficulties in getting to grips with the complexities of the project as well as our observation that consortium partners and other stakeholders find this difficult too. </w:t>
      </w:r>
    </w:p>
    <w:p w:rsidR="00632520" w:rsidRDefault="00632520">
      <w:pPr>
        <w:contextualSpacing/>
      </w:pPr>
      <w:r>
        <w:t>On September 8</w:t>
      </w:r>
      <w:r w:rsidRPr="00632520">
        <w:rPr>
          <w:vertAlign w:val="superscript"/>
        </w:rPr>
        <w:t>th</w:t>
      </w:r>
      <w:r w:rsidR="00AF7F91">
        <w:t xml:space="preserve"> Lezh</w:t>
      </w:r>
      <w:r>
        <w:t xml:space="preserve">i presented her work </w:t>
      </w:r>
      <w:r w:rsidR="001E7E59">
        <w:t xml:space="preserve">done for </w:t>
      </w:r>
      <w:proofErr w:type="spellStart"/>
      <w:r w:rsidR="001E7E59">
        <w:t>DuneWorks</w:t>
      </w:r>
      <w:proofErr w:type="spellEnd"/>
      <w:r w:rsidR="001E7E59">
        <w:t xml:space="preserve"> </w:t>
      </w:r>
      <w:r>
        <w:t xml:space="preserve">to Caroline </w:t>
      </w:r>
      <w:proofErr w:type="spellStart"/>
      <w:r>
        <w:t>Hummel</w:t>
      </w:r>
      <w:r w:rsidR="002C33F9">
        <w:t>s</w:t>
      </w:r>
      <w:proofErr w:type="spellEnd"/>
      <w:r>
        <w:t xml:space="preserve"> at the university. Sylvia </w:t>
      </w:r>
      <w:proofErr w:type="spellStart"/>
      <w:r>
        <w:t>Breukers</w:t>
      </w:r>
      <w:proofErr w:type="spellEnd"/>
      <w:r>
        <w:t xml:space="preserve"> (</w:t>
      </w:r>
      <w:proofErr w:type="spellStart"/>
      <w:r>
        <w:t>DuneWorks</w:t>
      </w:r>
      <w:proofErr w:type="spellEnd"/>
      <w:r>
        <w:t xml:space="preserve">) was present as well to provide </w:t>
      </w:r>
      <w:r w:rsidR="001E7E59">
        <w:t xml:space="preserve">some evaluative comments, emphasizing </w:t>
      </w:r>
      <w:proofErr w:type="spellStart"/>
      <w:r>
        <w:t>DuneWorks</w:t>
      </w:r>
      <w:proofErr w:type="spellEnd"/>
      <w:r w:rsidR="001E7E59">
        <w:t>’</w:t>
      </w:r>
      <w:r>
        <w:t xml:space="preserve"> appreciat</w:t>
      </w:r>
      <w:r w:rsidR="001E7E59">
        <w:t xml:space="preserve">ion of </w:t>
      </w:r>
      <w:proofErr w:type="spellStart"/>
      <w:r>
        <w:t>Lehzi’s</w:t>
      </w:r>
      <w:proofErr w:type="spellEnd"/>
      <w:r>
        <w:t xml:space="preserve"> efforts</w:t>
      </w:r>
      <w:r w:rsidR="001E7E59">
        <w:t xml:space="preserve"> and the results. Below follows a written summary of the main points made on behalf of </w:t>
      </w:r>
      <w:proofErr w:type="spellStart"/>
      <w:r w:rsidR="001E7E59">
        <w:t>DuneWorks</w:t>
      </w:r>
      <w:proofErr w:type="spellEnd"/>
      <w:r w:rsidR="001E7E59">
        <w:t xml:space="preserve">. </w:t>
      </w:r>
    </w:p>
    <w:p w:rsidR="000A47B1" w:rsidRDefault="000A47B1">
      <w:pPr>
        <w:contextualSpacing/>
      </w:pPr>
    </w:p>
    <w:p w:rsidR="000A47B1" w:rsidRPr="000A47B1" w:rsidRDefault="000A47B1">
      <w:pPr>
        <w:contextualSpacing/>
        <w:rPr>
          <w:b/>
        </w:rPr>
      </w:pPr>
      <w:r>
        <w:rPr>
          <w:b/>
        </w:rPr>
        <w:t>Analytic yet pragmatic</w:t>
      </w:r>
    </w:p>
    <w:p w:rsidR="00632520" w:rsidRDefault="00632520">
      <w:pPr>
        <w:contextualSpacing/>
      </w:pPr>
      <w:r>
        <w:t xml:space="preserve">As set out, the project that </w:t>
      </w:r>
      <w:r w:rsidR="00AF7F91">
        <w:t xml:space="preserve">Lezhi </w:t>
      </w:r>
      <w:r>
        <w:t>could work on was not ideal in terms of focus (generic, te</w:t>
      </w:r>
      <w:r w:rsidR="001E7E59">
        <w:t>chno-push, huge complexity and u</w:t>
      </w:r>
      <w:r>
        <w:t>ncertainties, very little clarity at this stage about the stakeholder relationships, the implications for end-users and the values</w:t>
      </w:r>
      <w:r w:rsidR="001E7E59">
        <w:t xml:space="preserve"> for diverse stakeholders implicated</w:t>
      </w:r>
      <w:r>
        <w:t xml:space="preserve">). </w:t>
      </w:r>
    </w:p>
    <w:p w:rsidR="00632520" w:rsidRDefault="00AF7F91">
      <w:pPr>
        <w:contextualSpacing/>
      </w:pPr>
      <w:r>
        <w:t xml:space="preserve">Lezhi </w:t>
      </w:r>
      <w:r w:rsidR="001E7E59">
        <w:t xml:space="preserve">got herself </w:t>
      </w:r>
      <w:r w:rsidR="00632520">
        <w:t>acquainted with the project, prepare</w:t>
      </w:r>
      <w:r w:rsidR="001E7E59">
        <w:t>d</w:t>
      </w:r>
      <w:r w:rsidR="00632520">
        <w:t xml:space="preserve"> some first ideas, elaborate these further in</w:t>
      </w:r>
      <w:r w:rsidR="001E7E59">
        <w:t xml:space="preserve"> iterative rounds in</w:t>
      </w:r>
      <w:r w:rsidR="00632520">
        <w:t xml:space="preserve"> interaction with Luc and Sylvia, provided first designs of the visualization which she presented to the </w:t>
      </w:r>
      <w:proofErr w:type="spellStart"/>
      <w:r w:rsidR="00632520">
        <w:t>Dr</w:t>
      </w:r>
      <w:proofErr w:type="spellEnd"/>
      <w:r w:rsidR="00632520">
        <w:t xml:space="preserve"> </w:t>
      </w:r>
      <w:proofErr w:type="spellStart"/>
      <w:r w:rsidR="00632520">
        <w:t>BoB</w:t>
      </w:r>
      <w:proofErr w:type="spellEnd"/>
      <w:r w:rsidR="00632520">
        <w:t xml:space="preserve"> consortium members during a skype meeting, and she has very well responded to questions from some consortium members during Sylvia’s absence (holiday). </w:t>
      </w:r>
      <w:r w:rsidR="000A47B1">
        <w:t>At the same time,</w:t>
      </w:r>
      <w:r w:rsidR="00632520">
        <w:t xml:space="preserve"> she has shown to be pragmatic, in the sense that she came up with </w:t>
      </w:r>
      <w:r w:rsidR="001E7E59">
        <w:t xml:space="preserve">very useful </w:t>
      </w:r>
      <w:r w:rsidR="00632520">
        <w:t xml:space="preserve">ideas that were feasible within the limited time given. </w:t>
      </w:r>
    </w:p>
    <w:p w:rsidR="000A47B1" w:rsidRDefault="000A47B1">
      <w:pPr>
        <w:contextualSpacing/>
      </w:pPr>
    </w:p>
    <w:p w:rsidR="000A47B1" w:rsidRPr="000A47B1" w:rsidRDefault="000A47B1">
      <w:pPr>
        <w:contextualSpacing/>
        <w:rPr>
          <w:b/>
        </w:rPr>
      </w:pPr>
      <w:r>
        <w:rPr>
          <w:b/>
        </w:rPr>
        <w:t>Pro-active and good listener</w:t>
      </w:r>
    </w:p>
    <w:p w:rsidR="000A47B1" w:rsidRDefault="000A47B1">
      <w:pPr>
        <w:contextualSpacing/>
      </w:pPr>
      <w:r>
        <w:t>She is a very go</w:t>
      </w:r>
      <w:r w:rsidR="001E7E59">
        <w:t xml:space="preserve">od listener and takes comments on </w:t>
      </w:r>
      <w:r>
        <w:t>board, but also is able to defend her own ideas where needed</w:t>
      </w:r>
      <w:r w:rsidR="001E7E59">
        <w:t xml:space="preserve"> (or question</w:t>
      </w:r>
      <w:r w:rsidR="00AB4C09">
        <w:t>s</w:t>
      </w:r>
      <w:r w:rsidR="001E7E59">
        <w:t xml:space="preserve"> the questions)</w:t>
      </w:r>
      <w:r>
        <w:t xml:space="preserve">. Moreover, she has taken the initiative to ask others in and outside our office, not involved in the </w:t>
      </w:r>
      <w:proofErr w:type="spellStart"/>
      <w:r>
        <w:t>Dr</w:t>
      </w:r>
      <w:proofErr w:type="spellEnd"/>
      <w:r>
        <w:t xml:space="preserve"> </w:t>
      </w:r>
      <w:proofErr w:type="spellStart"/>
      <w:r>
        <w:t>BoB</w:t>
      </w:r>
      <w:proofErr w:type="spellEnd"/>
      <w:r>
        <w:t xml:space="preserve"> project, to also provide her with feedback on the usability of the visualization. </w:t>
      </w:r>
    </w:p>
    <w:p w:rsidR="000A47B1" w:rsidRDefault="000A47B1">
      <w:pPr>
        <w:contextualSpacing/>
      </w:pPr>
    </w:p>
    <w:p w:rsidR="000A47B1" w:rsidRDefault="001E7E59">
      <w:pPr>
        <w:contextualSpacing/>
        <w:rPr>
          <w:b/>
        </w:rPr>
      </w:pPr>
      <w:r>
        <w:rPr>
          <w:b/>
        </w:rPr>
        <w:t>Realistic planner and t</w:t>
      </w:r>
      <w:r w:rsidR="000A47B1">
        <w:rPr>
          <w:b/>
        </w:rPr>
        <w:t>rustworthy and pleasant colleague</w:t>
      </w:r>
    </w:p>
    <w:p w:rsidR="00AB4C09" w:rsidRDefault="000A47B1">
      <w:pPr>
        <w:contextualSpacing/>
      </w:pPr>
      <w:r>
        <w:t xml:space="preserve">We are not all </w:t>
      </w:r>
      <w:r w:rsidR="001E7E59">
        <w:t>always</w:t>
      </w:r>
      <w:r>
        <w:t xml:space="preserve"> present at the office, so it was good to notice that </w:t>
      </w:r>
      <w:r w:rsidR="00AF7F91">
        <w:t xml:space="preserve">Lezhi </w:t>
      </w:r>
      <w:r>
        <w:t>works very we</w:t>
      </w:r>
      <w:r w:rsidR="001E7E59">
        <w:t>l</w:t>
      </w:r>
      <w:r>
        <w:t xml:space="preserve">l on her own, </w:t>
      </w:r>
      <w:r w:rsidR="001E7E59">
        <w:t xml:space="preserve">yet </w:t>
      </w:r>
      <w:r>
        <w:t>ask</w:t>
      </w:r>
      <w:r w:rsidR="001E7E59">
        <w:t>s</w:t>
      </w:r>
      <w:r>
        <w:t xml:space="preserve"> for input of feedback when needed. That means that we could trust her in her progress and her ability to manage and plan her project well</w:t>
      </w:r>
      <w:r w:rsidR="001E7E59">
        <w:t xml:space="preserve"> (which is very important)</w:t>
      </w:r>
      <w:r>
        <w:t xml:space="preserve">. </w:t>
      </w:r>
      <w:r>
        <w:br/>
      </w:r>
      <w:proofErr w:type="spellStart"/>
      <w:r>
        <w:t>Lehzi</w:t>
      </w:r>
      <w:proofErr w:type="spellEnd"/>
      <w:r>
        <w:t xml:space="preserve"> furthermore is a very nice colleague so we enjoy working with her</w:t>
      </w:r>
      <w:r w:rsidR="001E7E59">
        <w:t xml:space="preserve"> very much</w:t>
      </w:r>
      <w:r w:rsidR="00AB4C09">
        <w:t xml:space="preserve"> and hope that we can somehow continue the collaboration. </w:t>
      </w:r>
    </w:p>
    <w:p w:rsidR="000A47B1" w:rsidRDefault="000A47B1">
      <w:pPr>
        <w:contextualSpacing/>
      </w:pPr>
      <w:r>
        <w:t xml:space="preserve"> </w:t>
      </w:r>
    </w:p>
    <w:sectPr w:rsidR="000A47B1" w:rsidSect="00AB4C0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20"/>
    <w:rsid w:val="000A47B1"/>
    <w:rsid w:val="001E7E59"/>
    <w:rsid w:val="002C33F9"/>
    <w:rsid w:val="005C10F3"/>
    <w:rsid w:val="00632520"/>
    <w:rsid w:val="00A92A66"/>
    <w:rsid w:val="00AB4C09"/>
    <w:rsid w:val="00AF7F91"/>
    <w:rsid w:val="00D9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CFF4F-9258-41E1-A13E-97F836C4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7B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A4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bob.eu" TargetMode="External"/><Relationship Id="rId5" Type="http://schemas.openxmlformats.org/officeDocument/2006/relationships/hyperlink" Target="mailto:sylvia.breukers@duneworks.n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486</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dc:creator>
  <cp:keywords/>
  <dc:description/>
  <cp:lastModifiedBy>Su, L.</cp:lastModifiedBy>
  <cp:revision>4</cp:revision>
  <dcterms:created xsi:type="dcterms:W3CDTF">2016-09-08T15:21:00Z</dcterms:created>
  <dcterms:modified xsi:type="dcterms:W3CDTF">2017-01-16T12:08:00Z</dcterms:modified>
</cp:coreProperties>
</file>