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7256" w:rsidRPr="00B47256" w:rsidRDefault="00B47256" w:rsidP="00B47256">
      <w:pPr>
        <w:pStyle w:val="Title"/>
        <w:ind w:left="1440"/>
        <w:rPr>
          <w:b/>
          <w:color w:val="7030A0"/>
        </w:rPr>
      </w:pPr>
      <w:r w:rsidRPr="00B47256">
        <w:rPr>
          <w:b/>
          <w:color w:val="7030A0"/>
        </w:rPr>
        <w:t>DIGITAL THERMOMETER</w:t>
      </w:r>
    </w:p>
    <w:p w:rsidR="00B47256" w:rsidRDefault="00B47256" w:rsidP="00B47256">
      <w:pPr>
        <w:pStyle w:val="Heading2"/>
        <w:shd w:val="clear" w:color="auto" w:fill="FFFFFF"/>
        <w:spacing w:before="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</w:rPr>
        <w:t>1. Introduction</w:t>
      </w:r>
    </w:p>
    <w:p w:rsidR="00B47256" w:rsidRDefault="00B47256" w:rsidP="00B47256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This project demonstrates how to interface a </w:t>
      </w:r>
      <w:r>
        <w:rPr>
          <w:rStyle w:val="Strong"/>
          <w:rFonts w:ascii="Segoe UI" w:hAnsi="Segoe UI" w:cs="Segoe UI"/>
          <w:color w:val="0D0D0D"/>
        </w:rPr>
        <w:t>16×2 LCD display</w:t>
      </w:r>
      <w:r>
        <w:rPr>
          <w:rFonts w:ascii="Segoe UI" w:hAnsi="Segoe UI" w:cs="Segoe UI"/>
          <w:color w:val="0D0D0D"/>
        </w:rPr>
        <w:t> with an </w:t>
      </w:r>
      <w:proofErr w:type="spellStart"/>
      <w:r>
        <w:rPr>
          <w:rStyle w:val="Strong"/>
          <w:rFonts w:ascii="Segoe UI" w:hAnsi="Segoe UI" w:cs="Segoe UI"/>
          <w:color w:val="0D0D0D"/>
        </w:rPr>
        <w:t>Arduino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UNO</w:t>
      </w:r>
      <w:r>
        <w:rPr>
          <w:rFonts w:ascii="Segoe UI" w:hAnsi="Segoe UI" w:cs="Segoe UI"/>
          <w:color w:val="0D0D0D"/>
        </w:rPr>
        <w:t> using a breadboard and basic electronic components. The circuit is commonly used in beginner and school-level electronics projects to display sensor values or system messages.</w:t>
      </w:r>
    </w:p>
    <w:p w:rsidR="00B47256" w:rsidRDefault="00B47256" w:rsidP="00B47256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Based on the circuit shown, the </w:t>
      </w:r>
      <w:proofErr w:type="spellStart"/>
      <w:r>
        <w:rPr>
          <w:rFonts w:ascii="Segoe UI" w:hAnsi="Segoe UI" w:cs="Segoe UI"/>
          <w:color w:val="0D0D0D"/>
        </w:rPr>
        <w:t>Arduino</w:t>
      </w:r>
      <w:proofErr w:type="spellEnd"/>
      <w:r>
        <w:rPr>
          <w:rFonts w:ascii="Segoe UI" w:hAnsi="Segoe UI" w:cs="Segoe UI"/>
          <w:color w:val="0D0D0D"/>
        </w:rPr>
        <w:t xml:space="preserve"> controls a 16×2 LCD in </w:t>
      </w:r>
      <w:r>
        <w:rPr>
          <w:rStyle w:val="Strong"/>
          <w:rFonts w:ascii="Segoe UI" w:hAnsi="Segoe UI" w:cs="Segoe UI"/>
          <w:color w:val="0D0D0D"/>
        </w:rPr>
        <w:t>4-bit mode</w:t>
      </w:r>
      <w:r>
        <w:rPr>
          <w:rFonts w:ascii="Segoe UI" w:hAnsi="Segoe UI" w:cs="Segoe UI"/>
          <w:color w:val="0D0D0D"/>
        </w:rPr>
        <w:t> and uses supporting components such as a </w:t>
      </w:r>
      <w:r>
        <w:rPr>
          <w:rStyle w:val="Strong"/>
          <w:rFonts w:ascii="Segoe UI" w:hAnsi="Segoe UI" w:cs="Segoe UI"/>
          <w:color w:val="0D0D0D"/>
        </w:rPr>
        <w:t>potentiometer</w:t>
      </w:r>
      <w:r>
        <w:rPr>
          <w:rFonts w:ascii="Segoe UI" w:hAnsi="Segoe UI" w:cs="Segoe UI"/>
          <w:color w:val="0D0D0D"/>
        </w:rPr>
        <w:t> for contrast control and </w:t>
      </w:r>
      <w:r>
        <w:rPr>
          <w:rStyle w:val="Strong"/>
          <w:rFonts w:ascii="Segoe UI" w:hAnsi="Segoe UI" w:cs="Segoe UI"/>
          <w:color w:val="0D0D0D"/>
        </w:rPr>
        <w:t>LEDs</w:t>
      </w:r>
      <w:r>
        <w:rPr>
          <w:rFonts w:ascii="Segoe UI" w:hAnsi="Segoe UI" w:cs="Segoe UI"/>
          <w:color w:val="0D0D0D"/>
        </w:rPr>
        <w:t> for indication.</w:t>
      </w:r>
    </w:p>
    <w:p w:rsidR="00B47256" w:rsidRDefault="00B47256" w:rsidP="00B47256">
      <w:pPr>
        <w:shd w:val="clear" w:color="auto" w:fill="FFFFFF"/>
        <w:spacing w:before="720" w:after="720"/>
        <w:rPr>
          <w:rFonts w:ascii="Segoe UI" w:hAnsi="Segoe UI" w:cs="Segoe UI"/>
          <w:color w:val="0D0D0D"/>
        </w:rPr>
      </w:pPr>
    </w:p>
    <w:p w:rsidR="00B47256" w:rsidRDefault="00B47256" w:rsidP="00B47256">
      <w:pPr>
        <w:pStyle w:val="Heading2"/>
        <w:shd w:val="clear" w:color="auto" w:fill="FFFFFF"/>
        <w:spacing w:before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2. Objectives</w:t>
      </w:r>
    </w:p>
    <w:p w:rsidR="00B47256" w:rsidRPr="00B47256" w:rsidRDefault="00B47256" w:rsidP="00B47256"/>
    <w:p w:rsidR="00B47256" w:rsidRDefault="00B47256" w:rsidP="00B47256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To understand interfacing of a 16×2 LCD with </w:t>
      </w:r>
      <w:proofErr w:type="spellStart"/>
      <w:r>
        <w:rPr>
          <w:rFonts w:ascii="Segoe UI" w:hAnsi="Segoe UI" w:cs="Segoe UI"/>
          <w:color w:val="0D0D0D"/>
        </w:rPr>
        <w:t>Arduino</w:t>
      </w:r>
      <w:proofErr w:type="spellEnd"/>
      <w:r>
        <w:rPr>
          <w:rFonts w:ascii="Segoe UI" w:hAnsi="Segoe UI" w:cs="Segoe UI"/>
          <w:color w:val="0D0D0D"/>
        </w:rPr>
        <w:t xml:space="preserve"> UNO</w:t>
      </w:r>
    </w:p>
    <w:p w:rsidR="00B47256" w:rsidRDefault="00B47256" w:rsidP="00B47256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To learn basic breadboard connections</w:t>
      </w:r>
    </w:p>
    <w:p w:rsidR="00B47256" w:rsidRDefault="00B47256" w:rsidP="00B47256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To display text or values on an LCD screen</w:t>
      </w:r>
    </w:p>
    <w:p w:rsidR="00B47256" w:rsidRDefault="00B47256" w:rsidP="00B47256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To understand the use of a potentiometer for LCD contrast</w:t>
      </w:r>
    </w:p>
    <w:p w:rsidR="00B47256" w:rsidRDefault="00B47256" w:rsidP="00B47256">
      <w:pPr>
        <w:shd w:val="clear" w:color="auto" w:fill="FFFFFF"/>
        <w:spacing w:before="720" w:after="720"/>
        <w:rPr>
          <w:rFonts w:ascii="Segoe UI" w:hAnsi="Segoe UI" w:cs="Segoe UI"/>
          <w:color w:val="0D0D0D"/>
        </w:rPr>
      </w:pPr>
    </w:p>
    <w:p w:rsidR="00B47256" w:rsidRDefault="00B47256" w:rsidP="00B47256">
      <w:pPr>
        <w:pStyle w:val="Heading2"/>
        <w:shd w:val="clear" w:color="auto" w:fill="FFFFFF"/>
        <w:spacing w:before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3. Components Required</w:t>
      </w:r>
    </w:p>
    <w:p w:rsidR="00B47256" w:rsidRPr="00B47256" w:rsidRDefault="00B47256" w:rsidP="00B47256"/>
    <w:p w:rsidR="00B47256" w:rsidRDefault="00B47256" w:rsidP="00B47256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Arduino</w:t>
      </w:r>
      <w:proofErr w:type="spellEnd"/>
      <w:r>
        <w:rPr>
          <w:rFonts w:ascii="Segoe UI" w:hAnsi="Segoe UI" w:cs="Segoe UI"/>
          <w:color w:val="0D0D0D"/>
        </w:rPr>
        <w:t xml:space="preserve"> UNO</w:t>
      </w:r>
    </w:p>
    <w:p w:rsidR="00B47256" w:rsidRDefault="00B47256" w:rsidP="00B47256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16×2 LCD display</w:t>
      </w:r>
    </w:p>
    <w:p w:rsidR="00B47256" w:rsidRDefault="00B47256" w:rsidP="00B47256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Breadboard</w:t>
      </w:r>
    </w:p>
    <w:p w:rsidR="00B47256" w:rsidRDefault="00B47256" w:rsidP="00B47256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10kΩ Potentiometer (for LCD contrast)</w:t>
      </w:r>
    </w:p>
    <w:p w:rsidR="00B47256" w:rsidRDefault="00B47256" w:rsidP="00B47256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Resistors (220Ω – 1kΩ)</w:t>
      </w:r>
    </w:p>
    <w:p w:rsidR="00B47256" w:rsidRDefault="00B47256" w:rsidP="00B47256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LEDs (Red / Green – as shown in circuit)</w:t>
      </w:r>
    </w:p>
    <w:p w:rsidR="00B47256" w:rsidRDefault="00B47256" w:rsidP="00B47256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Jumper wires</w:t>
      </w:r>
    </w:p>
    <w:p w:rsidR="00B47256" w:rsidRDefault="00B47256" w:rsidP="00B47256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USB cable for </w:t>
      </w:r>
      <w:proofErr w:type="spellStart"/>
      <w:r>
        <w:rPr>
          <w:rFonts w:ascii="Segoe UI" w:hAnsi="Segoe UI" w:cs="Segoe UI"/>
          <w:color w:val="0D0D0D"/>
        </w:rPr>
        <w:t>Arduino</w:t>
      </w:r>
      <w:proofErr w:type="spellEnd"/>
      <w:r>
        <w:rPr>
          <w:rFonts w:ascii="Segoe UI" w:hAnsi="Segoe UI" w:cs="Segoe UI"/>
          <w:color w:val="0D0D0D"/>
        </w:rPr>
        <w:t xml:space="preserve"> power and programming</w:t>
      </w:r>
    </w:p>
    <w:p w:rsidR="00B47256" w:rsidRDefault="00B47256" w:rsidP="00B47256">
      <w:pPr>
        <w:shd w:val="clear" w:color="auto" w:fill="FFFFFF"/>
        <w:spacing w:before="720" w:after="720"/>
        <w:rPr>
          <w:rFonts w:ascii="Segoe UI" w:hAnsi="Segoe UI" w:cs="Segoe UI"/>
          <w:color w:val="0D0D0D"/>
        </w:rPr>
      </w:pPr>
    </w:p>
    <w:p w:rsidR="00B47256" w:rsidRDefault="00B47256" w:rsidP="00B47256">
      <w:pPr>
        <w:pStyle w:val="Heading2"/>
        <w:shd w:val="clear" w:color="auto" w:fill="FFFFFF"/>
        <w:spacing w:before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4. Circuit Description</w:t>
      </w:r>
    </w:p>
    <w:p w:rsidR="00B47256" w:rsidRPr="00B47256" w:rsidRDefault="00B47256" w:rsidP="00B47256"/>
    <w:p w:rsidR="00B47256" w:rsidRDefault="00B47256" w:rsidP="00B47256">
      <w:pPr>
        <w:pStyle w:val="Heading3"/>
        <w:shd w:val="clear" w:color="auto" w:fill="FFFFFF"/>
        <w:spacing w:before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LCD Pin Connections (16×2 LCD)</w:t>
      </w:r>
    </w:p>
    <w:tbl>
      <w:tblPr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2660"/>
        <w:gridCol w:w="5700"/>
      </w:tblGrid>
      <w:tr w:rsidR="00B47256" w:rsidTr="00B4725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360" w:type="dxa"/>
            </w:tcMar>
            <w:vAlign w:val="center"/>
            <w:hideMark/>
          </w:tcPr>
          <w:p w:rsidR="00B47256" w:rsidRDefault="00B47256">
            <w:pPr>
              <w:spacing w:line="240" w:lineRule="atLeast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LCD Pin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360" w:type="dxa"/>
            </w:tcMar>
            <w:vAlign w:val="center"/>
            <w:hideMark/>
          </w:tcPr>
          <w:p w:rsidR="00B47256" w:rsidRDefault="00B47256">
            <w:pPr>
              <w:spacing w:line="240" w:lineRule="atLeast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Function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B47256" w:rsidRDefault="00B47256">
            <w:pPr>
              <w:spacing w:line="240" w:lineRule="atLeast"/>
              <w:jc w:val="center"/>
              <w:rPr>
                <w:b/>
                <w:bCs/>
                <w:sz w:val="21"/>
                <w:szCs w:val="21"/>
              </w:rPr>
            </w:pPr>
            <w:proofErr w:type="spellStart"/>
            <w:r>
              <w:rPr>
                <w:b/>
                <w:bCs/>
                <w:sz w:val="21"/>
                <w:szCs w:val="21"/>
              </w:rPr>
              <w:t>Arduino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Connection</w:t>
            </w:r>
          </w:p>
        </w:tc>
      </w:tr>
      <w:tr w:rsidR="00B47256" w:rsidTr="00B4725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B47256" w:rsidRDefault="00B4725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B47256" w:rsidRDefault="00B4725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B47256" w:rsidRDefault="00B4725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GND</w:t>
            </w:r>
          </w:p>
        </w:tc>
      </w:tr>
      <w:tr w:rsidR="00B47256" w:rsidTr="00B4725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B47256" w:rsidRDefault="00B4725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B47256" w:rsidRDefault="00B4725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VCC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B47256" w:rsidRDefault="00B4725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5V</w:t>
            </w:r>
          </w:p>
        </w:tc>
      </w:tr>
      <w:tr w:rsidR="00B47256" w:rsidTr="00B4725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B47256" w:rsidRDefault="00B4725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B47256" w:rsidRDefault="00B4725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V0 (Contrast)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B47256" w:rsidRDefault="00B4725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Middle pin of potentiometer</w:t>
            </w:r>
          </w:p>
        </w:tc>
      </w:tr>
      <w:tr w:rsidR="00B47256" w:rsidTr="00B4725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B47256" w:rsidRDefault="00B4725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B47256" w:rsidRDefault="00B4725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B47256" w:rsidRDefault="00B4725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Digital Pin (e.g., D7)</w:t>
            </w:r>
          </w:p>
        </w:tc>
      </w:tr>
      <w:tr w:rsidR="00B47256" w:rsidTr="00B4725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B47256" w:rsidRDefault="00B4725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B47256" w:rsidRDefault="00B4725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B47256" w:rsidRDefault="00B4725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GND</w:t>
            </w:r>
          </w:p>
        </w:tc>
      </w:tr>
      <w:tr w:rsidR="00B47256" w:rsidTr="00B4725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B47256" w:rsidRDefault="00B4725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B47256" w:rsidRDefault="00B4725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B47256" w:rsidRDefault="00B4725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Digital Pin (e.g., D6)</w:t>
            </w:r>
          </w:p>
        </w:tc>
      </w:tr>
      <w:tr w:rsidR="00B47256" w:rsidTr="00B4725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B47256" w:rsidRDefault="00B4725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B47256" w:rsidRDefault="00B4725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B47256" w:rsidRDefault="00B4725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Digital Pin (e.g., D5)</w:t>
            </w:r>
          </w:p>
        </w:tc>
      </w:tr>
      <w:tr w:rsidR="00B47256" w:rsidTr="00B4725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B47256" w:rsidRDefault="00B4725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B47256" w:rsidRDefault="00B4725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B47256" w:rsidRDefault="00B4725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Digital Pin (e.g., D4)</w:t>
            </w:r>
          </w:p>
        </w:tc>
      </w:tr>
      <w:tr w:rsidR="00B47256" w:rsidTr="00B4725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B47256" w:rsidRDefault="00B4725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B47256" w:rsidRDefault="00B4725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B47256" w:rsidRDefault="00B4725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Digital Pin (e.g., D3)</w:t>
            </w:r>
          </w:p>
        </w:tc>
      </w:tr>
      <w:tr w:rsidR="00B47256" w:rsidTr="00B4725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B47256" w:rsidRDefault="00B4725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B47256" w:rsidRDefault="00B4725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B47256" w:rsidRDefault="00B4725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Digital Pin (e.g., D2)</w:t>
            </w:r>
          </w:p>
        </w:tc>
      </w:tr>
      <w:tr w:rsidR="00B47256" w:rsidTr="00B4725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B47256" w:rsidRDefault="00B4725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B47256" w:rsidRDefault="00B4725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LED+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:rsidR="00B47256" w:rsidRDefault="00B4725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5V via resistor</w:t>
            </w:r>
          </w:p>
        </w:tc>
      </w:tr>
      <w:tr w:rsidR="00B47256" w:rsidTr="00B47256">
        <w:trPr>
          <w:tblCellSpacing w:w="15" w:type="dxa"/>
        </w:trPr>
        <w:tc>
          <w:tcPr>
            <w:tcW w:w="0" w:type="auto"/>
            <w:vAlign w:val="bottom"/>
            <w:hideMark/>
          </w:tcPr>
          <w:p w:rsidR="00B47256" w:rsidRDefault="00B4725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16</w:t>
            </w:r>
          </w:p>
        </w:tc>
        <w:tc>
          <w:tcPr>
            <w:tcW w:w="0" w:type="auto"/>
            <w:vAlign w:val="bottom"/>
            <w:hideMark/>
          </w:tcPr>
          <w:p w:rsidR="00B47256" w:rsidRDefault="00B4725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LED−</w:t>
            </w:r>
          </w:p>
        </w:tc>
        <w:tc>
          <w:tcPr>
            <w:tcW w:w="0" w:type="auto"/>
            <w:vAlign w:val="bottom"/>
            <w:hideMark/>
          </w:tcPr>
          <w:p w:rsidR="00B47256" w:rsidRDefault="00B4725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GND</w:t>
            </w:r>
          </w:p>
        </w:tc>
      </w:tr>
    </w:tbl>
    <w:p w:rsidR="00B47256" w:rsidRDefault="00B47256" w:rsidP="00B47256">
      <w:pPr>
        <w:shd w:val="clear" w:color="auto" w:fill="FFFFFF"/>
        <w:spacing w:before="720" w:after="720"/>
        <w:rPr>
          <w:rFonts w:ascii="Segoe UI" w:hAnsi="Segoe UI" w:cs="Segoe UI"/>
          <w:color w:val="0D0D0D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1466BAA9" wp14:editId="44138EFB">
            <wp:extent cx="5934075" cy="29156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-678" t="22570" r="26494" b="12572"/>
                    <a:stretch/>
                  </pic:blipFill>
                  <pic:spPr bwMode="auto">
                    <a:xfrm>
                      <a:off x="0" y="0"/>
                      <a:ext cx="5942414" cy="2919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47256" w:rsidRDefault="00B47256" w:rsidP="00B47256">
      <w:pPr>
        <w:pStyle w:val="Heading2"/>
        <w:shd w:val="clear" w:color="auto" w:fill="FFFFFF"/>
        <w:spacing w:before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5. Working Principle</w:t>
      </w:r>
    </w:p>
    <w:p w:rsidR="00B47256" w:rsidRPr="00B47256" w:rsidRDefault="00B47256" w:rsidP="00B47256"/>
    <w:p w:rsidR="00B47256" w:rsidRDefault="00B47256" w:rsidP="00B47256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The </w:t>
      </w:r>
      <w:proofErr w:type="spellStart"/>
      <w:r>
        <w:rPr>
          <w:rFonts w:ascii="Segoe UI" w:hAnsi="Segoe UI" w:cs="Segoe UI"/>
          <w:color w:val="0D0D0D"/>
        </w:rPr>
        <w:t>Arduino</w:t>
      </w:r>
      <w:proofErr w:type="spellEnd"/>
      <w:r>
        <w:rPr>
          <w:rFonts w:ascii="Segoe UI" w:hAnsi="Segoe UI" w:cs="Segoe UI"/>
          <w:color w:val="0D0D0D"/>
        </w:rPr>
        <w:t xml:space="preserve"> UNO sends data to the LCD in </w:t>
      </w:r>
      <w:r>
        <w:rPr>
          <w:rStyle w:val="Strong"/>
          <w:rFonts w:ascii="Segoe UI" w:hAnsi="Segoe UI" w:cs="Segoe UI"/>
          <w:color w:val="0D0D0D"/>
        </w:rPr>
        <w:t>4-bit mode</w:t>
      </w:r>
      <w:r>
        <w:rPr>
          <w:rFonts w:ascii="Segoe UI" w:hAnsi="Segoe UI" w:cs="Segoe UI"/>
          <w:color w:val="0D0D0D"/>
        </w:rPr>
        <w:t>, reducing the number of required pins.</w:t>
      </w:r>
    </w:p>
    <w:p w:rsidR="00B47256" w:rsidRDefault="00B47256" w:rsidP="00B47256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potentiometer adjusts the contrast of the LCD display.</w:t>
      </w:r>
      <w:r w:rsidRPr="00B47256">
        <w:rPr>
          <w:noProof/>
        </w:rPr>
        <w:t xml:space="preserve"> </w:t>
      </w:r>
    </w:p>
    <w:p w:rsidR="00B47256" w:rsidRDefault="00B47256" w:rsidP="00B47256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When the </w:t>
      </w:r>
      <w:proofErr w:type="spellStart"/>
      <w:r>
        <w:rPr>
          <w:rFonts w:ascii="Segoe UI" w:hAnsi="Segoe UI" w:cs="Segoe UI"/>
          <w:color w:val="0D0D0D"/>
        </w:rPr>
        <w:t>Arduino</w:t>
      </w:r>
      <w:proofErr w:type="spellEnd"/>
      <w:r>
        <w:rPr>
          <w:rFonts w:ascii="Segoe UI" w:hAnsi="Segoe UI" w:cs="Segoe UI"/>
          <w:color w:val="0D0D0D"/>
        </w:rPr>
        <w:t xml:space="preserve"> is powered, it initializes the LCD.</w:t>
      </w:r>
    </w:p>
    <w:p w:rsidR="00B47256" w:rsidRDefault="00B47256" w:rsidP="00B47256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Predefined text or sensor values are displayed on the LCD.</w:t>
      </w:r>
      <w:r w:rsidRPr="00B47256">
        <w:rPr>
          <w:noProof/>
        </w:rPr>
        <w:t xml:space="preserve"> </w:t>
      </w:r>
    </w:p>
    <w:p w:rsidR="00B47256" w:rsidRDefault="00B47256" w:rsidP="00B47256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LEDs can be used as status indicators (ON/OFF conditions).</w:t>
      </w:r>
    </w:p>
    <w:p w:rsidR="00B47256" w:rsidRDefault="00B47256" w:rsidP="00B47256">
      <w:pPr>
        <w:shd w:val="clear" w:color="auto" w:fill="FFFFFF"/>
        <w:spacing w:before="720" w:after="720"/>
        <w:rPr>
          <w:rFonts w:ascii="Segoe UI" w:hAnsi="Segoe UI" w:cs="Segoe UI"/>
          <w:color w:val="0D0D0D"/>
        </w:rPr>
      </w:pPr>
    </w:p>
    <w:p w:rsidR="00B47256" w:rsidRDefault="00B47256" w:rsidP="00B47256">
      <w:pPr>
        <w:shd w:val="clear" w:color="auto" w:fill="FFFFFF"/>
        <w:spacing w:before="720" w:after="720"/>
        <w:rPr>
          <w:rFonts w:ascii="Segoe UI" w:hAnsi="Segoe UI" w:cs="Segoe UI"/>
          <w:color w:val="0D0D0D"/>
        </w:rPr>
      </w:pPr>
    </w:p>
    <w:p w:rsidR="00B47256" w:rsidRDefault="00B47256" w:rsidP="00B47256">
      <w:pPr>
        <w:pStyle w:val="Heading2"/>
        <w:shd w:val="clear" w:color="auto" w:fill="FFFFFF"/>
        <w:spacing w:before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7. Applications</w:t>
      </w:r>
    </w:p>
    <w:p w:rsidR="00B47256" w:rsidRDefault="00B47256" w:rsidP="00B47256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School and college mini projects</w:t>
      </w:r>
    </w:p>
    <w:p w:rsidR="00B47256" w:rsidRDefault="00B47256" w:rsidP="00B47256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Sensor value display (temperature, gas, distance, etc.)</w:t>
      </w:r>
    </w:p>
    <w:p w:rsidR="00B47256" w:rsidRDefault="00B47256" w:rsidP="00B47256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Embedded system learning kits</w:t>
      </w:r>
    </w:p>
    <w:p w:rsidR="00B47256" w:rsidRDefault="00B47256" w:rsidP="00B47256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Control panels</w:t>
      </w:r>
    </w:p>
    <w:p w:rsidR="00B47256" w:rsidRDefault="00B47256" w:rsidP="00B47256">
      <w:pPr>
        <w:shd w:val="clear" w:color="auto" w:fill="FFFFFF"/>
        <w:spacing w:before="720" w:after="720"/>
        <w:rPr>
          <w:rFonts w:ascii="Segoe UI" w:hAnsi="Segoe UI" w:cs="Segoe UI"/>
          <w:color w:val="0D0D0D"/>
        </w:rPr>
      </w:pPr>
    </w:p>
    <w:p w:rsidR="00B47256" w:rsidRDefault="00B47256" w:rsidP="00B47256">
      <w:pPr>
        <w:pStyle w:val="Heading2"/>
        <w:shd w:val="clear" w:color="auto" w:fill="FFFFFF"/>
        <w:spacing w:before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8. Advantages</w:t>
      </w:r>
    </w:p>
    <w:p w:rsidR="00B47256" w:rsidRDefault="00B47256" w:rsidP="00B47256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Simple and low-cost project</w:t>
      </w:r>
    </w:p>
    <w:p w:rsidR="00B47256" w:rsidRDefault="00B47256" w:rsidP="00B47256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Easy to understand for beginners</w:t>
      </w:r>
    </w:p>
    <w:p w:rsidR="00B47256" w:rsidRDefault="00B47256" w:rsidP="00B47256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Useful for learning </w:t>
      </w:r>
      <w:proofErr w:type="spellStart"/>
      <w:r>
        <w:rPr>
          <w:rFonts w:ascii="Segoe UI" w:hAnsi="Segoe UI" w:cs="Segoe UI"/>
          <w:color w:val="0D0D0D"/>
        </w:rPr>
        <w:t>Arduino</w:t>
      </w:r>
      <w:proofErr w:type="spellEnd"/>
      <w:r>
        <w:rPr>
          <w:rFonts w:ascii="Segoe UI" w:hAnsi="Segoe UI" w:cs="Segoe UI"/>
          <w:color w:val="0D0D0D"/>
        </w:rPr>
        <w:t xml:space="preserve"> basics</w:t>
      </w:r>
    </w:p>
    <w:p w:rsidR="00B47256" w:rsidRDefault="00B47256" w:rsidP="00B47256">
      <w:pPr>
        <w:shd w:val="clear" w:color="auto" w:fill="FFFFFF"/>
        <w:spacing w:before="720" w:after="720"/>
        <w:rPr>
          <w:rFonts w:ascii="Segoe UI" w:hAnsi="Segoe UI" w:cs="Segoe UI"/>
          <w:color w:val="0D0D0D"/>
        </w:rPr>
      </w:pPr>
    </w:p>
    <w:p w:rsidR="00B47256" w:rsidRDefault="00B47256" w:rsidP="00B47256">
      <w:pPr>
        <w:shd w:val="clear" w:color="auto" w:fill="FFFFFF"/>
        <w:spacing w:before="720" w:after="720"/>
        <w:rPr>
          <w:rFonts w:ascii="Segoe UI" w:hAnsi="Segoe UI" w:cs="Segoe UI"/>
          <w:color w:val="0D0D0D"/>
        </w:rPr>
      </w:pPr>
      <w:bookmarkStart w:id="0" w:name="_GoBack"/>
      <w:bookmarkEnd w:id="0"/>
    </w:p>
    <w:p w:rsidR="00CB3978" w:rsidRPr="000545B7" w:rsidRDefault="00CB3978" w:rsidP="000545B7"/>
    <w:sectPr w:rsidR="00CB3978" w:rsidRPr="000545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DB12BE"/>
    <w:multiLevelType w:val="multilevel"/>
    <w:tmpl w:val="7BCC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B6F60F5"/>
    <w:multiLevelType w:val="multilevel"/>
    <w:tmpl w:val="BCC0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8A23764"/>
    <w:multiLevelType w:val="multilevel"/>
    <w:tmpl w:val="675A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BF5371F"/>
    <w:multiLevelType w:val="multilevel"/>
    <w:tmpl w:val="E11A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576035AF"/>
    <w:multiLevelType w:val="multilevel"/>
    <w:tmpl w:val="54EC5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56107DC"/>
    <w:multiLevelType w:val="multilevel"/>
    <w:tmpl w:val="65A8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6AB74ACC"/>
    <w:multiLevelType w:val="multilevel"/>
    <w:tmpl w:val="5442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761A19D0"/>
    <w:multiLevelType w:val="multilevel"/>
    <w:tmpl w:val="F22C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7B5F3FC4"/>
    <w:multiLevelType w:val="multilevel"/>
    <w:tmpl w:val="164A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0"/>
  </w:num>
  <w:num w:numId="7">
    <w:abstractNumId w:val="6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7D79"/>
    <w:rsid w:val="000545B7"/>
    <w:rsid w:val="00B47256"/>
    <w:rsid w:val="00CB3978"/>
    <w:rsid w:val="00E7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7D79"/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7D7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D7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25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25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25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D7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D7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7D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7D79"/>
    <w:rPr>
      <w:rFonts w:ascii="Tahoma" w:eastAsiaTheme="minorEastAsia" w:hAnsi="Tahoma" w:cs="Tahoma"/>
      <w:sz w:val="16"/>
      <w:szCs w:val="1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256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256"/>
    <w:rPr>
      <w:rFonts w:asciiTheme="majorHAnsi" w:eastAsiaTheme="majorEastAsia" w:hAnsiTheme="majorHAnsi" w:cstheme="majorBidi"/>
      <w:color w:val="243F60" w:themeColor="accent1" w:themeShade="7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256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B47256"/>
    <w:rPr>
      <w:color w:val="0000FF"/>
      <w:u w:val="single"/>
    </w:rPr>
  </w:style>
  <w:style w:type="character" w:customStyle="1" w:styleId="min-w-0">
    <w:name w:val="min-w-0"/>
    <w:basedOn w:val="DefaultParagraphFont"/>
    <w:rsid w:val="00B47256"/>
  </w:style>
  <w:style w:type="paragraph" w:styleId="NormalWeb">
    <w:name w:val="Normal (Web)"/>
    <w:basedOn w:val="Normal"/>
    <w:uiPriority w:val="99"/>
    <w:semiHidden/>
    <w:unhideWhenUsed/>
    <w:rsid w:val="00B472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B47256"/>
    <w:rPr>
      <w:b/>
      <w:bCs/>
    </w:rPr>
  </w:style>
  <w:style w:type="character" w:customStyle="1" w:styleId="i">
    <w:name w:val="ͼi"/>
    <w:basedOn w:val="DefaultParagraphFont"/>
    <w:rsid w:val="00B47256"/>
  </w:style>
  <w:style w:type="character" w:customStyle="1" w:styleId="l">
    <w:name w:val="ͼl"/>
    <w:basedOn w:val="DefaultParagraphFont"/>
    <w:rsid w:val="00B47256"/>
  </w:style>
  <w:style w:type="character" w:customStyle="1" w:styleId="j">
    <w:name w:val="ͼj"/>
    <w:basedOn w:val="DefaultParagraphFont"/>
    <w:rsid w:val="00B47256"/>
  </w:style>
  <w:style w:type="character" w:customStyle="1" w:styleId="o">
    <w:name w:val="ͼo"/>
    <w:basedOn w:val="DefaultParagraphFont"/>
    <w:rsid w:val="00B47256"/>
  </w:style>
  <w:style w:type="character" w:customStyle="1" w:styleId="m">
    <w:name w:val="ͼm"/>
    <w:basedOn w:val="DefaultParagraphFont"/>
    <w:rsid w:val="00B47256"/>
  </w:style>
  <w:style w:type="character" w:customStyle="1" w:styleId="n">
    <w:name w:val="ͼn"/>
    <w:basedOn w:val="DefaultParagraphFont"/>
    <w:rsid w:val="00B4725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4725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IN"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47256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4725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IN"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47256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B4725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725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7D79"/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7D7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D7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25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25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25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D7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D7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7D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7D79"/>
    <w:rPr>
      <w:rFonts w:ascii="Tahoma" w:eastAsiaTheme="minorEastAsia" w:hAnsi="Tahoma" w:cs="Tahoma"/>
      <w:sz w:val="16"/>
      <w:szCs w:val="1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256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256"/>
    <w:rPr>
      <w:rFonts w:asciiTheme="majorHAnsi" w:eastAsiaTheme="majorEastAsia" w:hAnsiTheme="majorHAnsi" w:cstheme="majorBidi"/>
      <w:color w:val="243F60" w:themeColor="accent1" w:themeShade="7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256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B47256"/>
    <w:rPr>
      <w:color w:val="0000FF"/>
      <w:u w:val="single"/>
    </w:rPr>
  </w:style>
  <w:style w:type="character" w:customStyle="1" w:styleId="min-w-0">
    <w:name w:val="min-w-0"/>
    <w:basedOn w:val="DefaultParagraphFont"/>
    <w:rsid w:val="00B47256"/>
  </w:style>
  <w:style w:type="paragraph" w:styleId="NormalWeb">
    <w:name w:val="Normal (Web)"/>
    <w:basedOn w:val="Normal"/>
    <w:uiPriority w:val="99"/>
    <w:semiHidden/>
    <w:unhideWhenUsed/>
    <w:rsid w:val="00B472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B47256"/>
    <w:rPr>
      <w:b/>
      <w:bCs/>
    </w:rPr>
  </w:style>
  <w:style w:type="character" w:customStyle="1" w:styleId="i">
    <w:name w:val="ͼi"/>
    <w:basedOn w:val="DefaultParagraphFont"/>
    <w:rsid w:val="00B47256"/>
  </w:style>
  <w:style w:type="character" w:customStyle="1" w:styleId="l">
    <w:name w:val="ͼl"/>
    <w:basedOn w:val="DefaultParagraphFont"/>
    <w:rsid w:val="00B47256"/>
  </w:style>
  <w:style w:type="character" w:customStyle="1" w:styleId="j">
    <w:name w:val="ͼj"/>
    <w:basedOn w:val="DefaultParagraphFont"/>
    <w:rsid w:val="00B47256"/>
  </w:style>
  <w:style w:type="character" w:customStyle="1" w:styleId="o">
    <w:name w:val="ͼo"/>
    <w:basedOn w:val="DefaultParagraphFont"/>
    <w:rsid w:val="00B47256"/>
  </w:style>
  <w:style w:type="character" w:customStyle="1" w:styleId="m">
    <w:name w:val="ͼm"/>
    <w:basedOn w:val="DefaultParagraphFont"/>
    <w:rsid w:val="00B47256"/>
  </w:style>
  <w:style w:type="character" w:customStyle="1" w:styleId="n">
    <w:name w:val="ͼn"/>
    <w:basedOn w:val="DefaultParagraphFont"/>
    <w:rsid w:val="00B4725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4725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IN"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47256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4725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IN"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47256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B4725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725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13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2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79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7786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48578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750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8656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59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15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50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367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334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9194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017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346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138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466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765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3455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4668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7436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64389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095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15131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556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619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404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256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8356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50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6051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3153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6071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3035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2427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210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9743787">
                                                                                  <w:marLeft w:val="360"/>
                                                                                  <w:marRight w:val="36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76323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86100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83813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154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443501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210669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935978">
                                                                                                  <w:blockQuote w:val="1"/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18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63840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693441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751816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3411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30354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82660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501063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044337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697162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860867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394398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839879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699699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42250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20437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166680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774604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298982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595193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796011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551018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863705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008971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0222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6493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808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4164175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466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830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ECECEC"/>
                                                                <w:left w:val="single" w:sz="6" w:space="0" w:color="ECECEC"/>
                                                                <w:bottom w:val="single" w:sz="6" w:space="0" w:color="ECECEC"/>
                                                                <w:right w:val="single" w:sz="6" w:space="0" w:color="ECECEC"/>
                                                              </w:divBdr>
                                                              <w:divsChild>
                                                                <w:div w:id="163977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3682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92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98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60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522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946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892477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4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2025-12-18T06:27:00Z</dcterms:created>
  <dcterms:modified xsi:type="dcterms:W3CDTF">2025-12-18T06:58:00Z</dcterms:modified>
</cp:coreProperties>
</file>