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B9FF" w14:textId="77777777" w:rsidR="00941BB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CA6C5D" w14:textId="77777777" w:rsidR="00941BB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9AC07DF" w14:textId="77777777" w:rsidR="00941BBE" w:rsidRDefault="00941B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1BBE" w14:paraId="30BFBDCF" w14:textId="77777777">
        <w:tc>
          <w:tcPr>
            <w:tcW w:w="4508" w:type="dxa"/>
          </w:tcPr>
          <w:p w14:paraId="67B6D8EA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AC8037" w14:textId="4695058C" w:rsidR="00941BBE" w:rsidRDefault="00C413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941BBE" w14:paraId="574CED49" w14:textId="77777777">
        <w:tc>
          <w:tcPr>
            <w:tcW w:w="4508" w:type="dxa"/>
          </w:tcPr>
          <w:p w14:paraId="46E1838B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804110" w14:textId="78B22D8C" w:rsidR="00941BBE" w:rsidRDefault="006E4476">
            <w:pPr>
              <w:rPr>
                <w:rFonts w:ascii="Calibri" w:eastAsia="Calibri" w:hAnsi="Calibri" w:cs="Calibri"/>
              </w:rPr>
            </w:pPr>
            <w:r w:rsidRPr="006E4476">
              <w:rPr>
                <w:rFonts w:ascii="Calibri" w:eastAsia="Calibri" w:hAnsi="Calibri" w:cs="Calibri"/>
              </w:rPr>
              <w:t>LTVIP2026TMIDS66126</w:t>
            </w:r>
          </w:p>
        </w:tc>
      </w:tr>
      <w:tr w:rsidR="00941BBE" w14:paraId="24E28FE1" w14:textId="77777777">
        <w:tc>
          <w:tcPr>
            <w:tcW w:w="4508" w:type="dxa"/>
          </w:tcPr>
          <w:p w14:paraId="3D37E7A1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BDEAB9" w14:textId="3DCA4152" w:rsidR="00941BBE" w:rsidRPr="00C413A7" w:rsidRDefault="006E447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Pr="006E4476">
              <w:rPr>
                <w:rFonts w:ascii="Calibri" w:eastAsia="Calibri" w:hAnsi="Calibri" w:cs="Calibri"/>
              </w:rPr>
              <w:t>og breed identification using transfer learning</w:t>
            </w:r>
          </w:p>
        </w:tc>
      </w:tr>
      <w:tr w:rsidR="00941BBE" w14:paraId="185DE6D9" w14:textId="77777777">
        <w:tc>
          <w:tcPr>
            <w:tcW w:w="4508" w:type="dxa"/>
          </w:tcPr>
          <w:p w14:paraId="22B667F5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BEE4D7" w14:textId="77777777" w:rsidR="00941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56DC508" w14:textId="77777777" w:rsidR="00941BBE" w:rsidRDefault="00941B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F2CB892" w14:textId="77777777" w:rsidR="00941BBE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6FBA7AE9" w14:textId="77777777" w:rsidR="00BA51D9" w:rsidRPr="00BA51D9" w:rsidRDefault="00BA51D9" w:rsidP="00BA51D9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51D9">
        <w:rPr>
          <w:rFonts w:ascii="Calibri" w:eastAsia="Calibri" w:hAnsi="Calibri" w:cs="Calibri"/>
          <w:sz w:val="24"/>
          <w:szCs w:val="24"/>
          <w:lang w:val="en-IN"/>
        </w:rPr>
        <w:t>To define the core problems faced in manually identifying dog breeds and develop an intelligent system using deep learning to automate the breed recognition process and improve accuracy and accessibility.</w:t>
      </w:r>
    </w:p>
    <w:p w14:paraId="6B861EBB" w14:textId="2DF742B5" w:rsidR="00941BB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941BBE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567D722" w14:textId="2216E74D" w:rsidR="00BA51D9" w:rsidRPr="00BA51D9" w:rsidRDefault="00BA51D9" w:rsidP="00BA51D9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</w:p>
    <w:tbl>
      <w:tblPr>
        <w:tblStyle w:val="TableGrid"/>
        <w:tblW w:w="10059" w:type="dxa"/>
        <w:tblInd w:w="-289" w:type="dxa"/>
        <w:tblLook w:val="04A0" w:firstRow="1" w:lastRow="0" w:firstColumn="1" w:lastColumn="0" w:noHBand="0" w:noVBand="1"/>
      </w:tblPr>
      <w:tblGrid>
        <w:gridCol w:w="1418"/>
        <w:gridCol w:w="1560"/>
        <w:gridCol w:w="1701"/>
        <w:gridCol w:w="1838"/>
        <w:gridCol w:w="1891"/>
        <w:gridCol w:w="1651"/>
      </w:tblGrid>
      <w:tr w:rsidR="00BA51D9" w:rsidRPr="00BA51D9" w14:paraId="6C5DCB5E" w14:textId="77777777" w:rsidTr="00BA51D9">
        <w:trPr>
          <w:trHeight w:val="1102"/>
        </w:trPr>
        <w:tc>
          <w:tcPr>
            <w:tcW w:w="1418" w:type="dxa"/>
            <w:hideMark/>
          </w:tcPr>
          <w:p w14:paraId="2BB51FED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Problem Statement (PS)</w:t>
            </w:r>
          </w:p>
        </w:tc>
        <w:tc>
          <w:tcPr>
            <w:tcW w:w="1560" w:type="dxa"/>
            <w:hideMark/>
          </w:tcPr>
          <w:p w14:paraId="5E968237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I am (Customer)</w:t>
            </w:r>
          </w:p>
        </w:tc>
        <w:tc>
          <w:tcPr>
            <w:tcW w:w="1701" w:type="dxa"/>
            <w:hideMark/>
          </w:tcPr>
          <w:p w14:paraId="4F0E5DE2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I’m trying to</w:t>
            </w:r>
          </w:p>
        </w:tc>
        <w:tc>
          <w:tcPr>
            <w:tcW w:w="1838" w:type="dxa"/>
            <w:hideMark/>
          </w:tcPr>
          <w:p w14:paraId="75348223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7A716D26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6C75557F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Which makes me feel</w:t>
            </w:r>
          </w:p>
        </w:tc>
      </w:tr>
      <w:tr w:rsidR="00BA51D9" w:rsidRPr="00BA51D9" w14:paraId="5033E491" w14:textId="77777777" w:rsidTr="00BA51D9">
        <w:trPr>
          <w:trHeight w:val="2059"/>
        </w:trPr>
        <w:tc>
          <w:tcPr>
            <w:tcW w:w="1418" w:type="dxa"/>
            <w:hideMark/>
          </w:tcPr>
          <w:p w14:paraId="654FB415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PS-1</w:t>
            </w:r>
          </w:p>
        </w:tc>
        <w:tc>
          <w:tcPr>
            <w:tcW w:w="1560" w:type="dxa"/>
            <w:hideMark/>
          </w:tcPr>
          <w:p w14:paraId="4104A1D1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3DBC68DD" w14:textId="73D4AD2E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pet owner</w:t>
            </w:r>
          </w:p>
        </w:tc>
        <w:tc>
          <w:tcPr>
            <w:tcW w:w="1701" w:type="dxa"/>
            <w:hideMark/>
          </w:tcPr>
          <w:p w14:paraId="36C43A2D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000FBAF5" w14:textId="7B779CB8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identify my dog’s breed quickly and accurately</w:t>
            </w:r>
          </w:p>
        </w:tc>
        <w:tc>
          <w:tcPr>
            <w:tcW w:w="1838" w:type="dxa"/>
            <w:hideMark/>
          </w:tcPr>
          <w:p w14:paraId="08411616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76840638" w14:textId="40CCB4CE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 am not an expert in recognizing dog breeds</w:t>
            </w:r>
          </w:p>
        </w:tc>
        <w:tc>
          <w:tcPr>
            <w:tcW w:w="0" w:type="auto"/>
            <w:hideMark/>
          </w:tcPr>
          <w:p w14:paraId="41EF7B8B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many breeds look visually similar</w:t>
            </w:r>
          </w:p>
        </w:tc>
        <w:tc>
          <w:tcPr>
            <w:tcW w:w="0" w:type="auto"/>
            <w:hideMark/>
          </w:tcPr>
          <w:p w14:paraId="1B636C06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confused and uncertain about my pet’s identity</w:t>
            </w:r>
          </w:p>
        </w:tc>
      </w:tr>
      <w:tr w:rsidR="00BA51D9" w:rsidRPr="00BA51D9" w14:paraId="73E1B1FA" w14:textId="77777777" w:rsidTr="00BA51D9">
        <w:trPr>
          <w:trHeight w:val="2366"/>
        </w:trPr>
        <w:tc>
          <w:tcPr>
            <w:tcW w:w="1418" w:type="dxa"/>
            <w:hideMark/>
          </w:tcPr>
          <w:p w14:paraId="71D465F7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PS-2</w:t>
            </w:r>
          </w:p>
        </w:tc>
        <w:tc>
          <w:tcPr>
            <w:tcW w:w="1560" w:type="dxa"/>
            <w:hideMark/>
          </w:tcPr>
          <w:p w14:paraId="1D344E9B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7C58A605" w14:textId="69C09C2D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an animal shelter volunteer</w:t>
            </w:r>
          </w:p>
        </w:tc>
        <w:tc>
          <w:tcPr>
            <w:tcW w:w="1701" w:type="dxa"/>
            <w:hideMark/>
          </w:tcPr>
          <w:p w14:paraId="7E8EC624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6FE6003B" w14:textId="20F8A99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identify the breed of rescued dogs for proper care and adoption</w:t>
            </w:r>
          </w:p>
        </w:tc>
        <w:tc>
          <w:tcPr>
            <w:tcW w:w="1838" w:type="dxa"/>
            <w:hideMark/>
          </w:tcPr>
          <w:p w14:paraId="7617789C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65A3BF5B" w14:textId="3A414C43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 is difficult to manually identify breeds accurately</w:t>
            </w:r>
          </w:p>
        </w:tc>
        <w:tc>
          <w:tcPr>
            <w:tcW w:w="0" w:type="auto"/>
            <w:hideMark/>
          </w:tcPr>
          <w:p w14:paraId="55F103DD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rescued dogs often lack proper records or documentation</w:t>
            </w:r>
          </w:p>
        </w:tc>
        <w:tc>
          <w:tcPr>
            <w:tcW w:w="0" w:type="auto"/>
            <w:hideMark/>
          </w:tcPr>
          <w:p w14:paraId="1A2E0E27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concerned about providing the right care and adoption details</w:t>
            </w:r>
          </w:p>
        </w:tc>
      </w:tr>
      <w:tr w:rsidR="00BA51D9" w:rsidRPr="00BA51D9" w14:paraId="272D9C2E" w14:textId="77777777" w:rsidTr="00BA51D9">
        <w:trPr>
          <w:trHeight w:val="2366"/>
        </w:trPr>
        <w:tc>
          <w:tcPr>
            <w:tcW w:w="1418" w:type="dxa"/>
            <w:hideMark/>
          </w:tcPr>
          <w:p w14:paraId="3475AC6C" w14:textId="77777777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PS-3</w:t>
            </w:r>
          </w:p>
        </w:tc>
        <w:tc>
          <w:tcPr>
            <w:tcW w:w="1560" w:type="dxa"/>
            <w:hideMark/>
          </w:tcPr>
          <w:p w14:paraId="0A41055E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21647497" w14:textId="7AB84521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veterinarian</w:t>
            </w:r>
          </w:p>
        </w:tc>
        <w:tc>
          <w:tcPr>
            <w:tcW w:w="1701" w:type="dxa"/>
            <w:hideMark/>
          </w:tcPr>
          <w:p w14:paraId="2B2B8CFE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25D99807" w14:textId="46544D70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determine the dog’s breed to provide suitable medical guidance</w:t>
            </w:r>
          </w:p>
        </w:tc>
        <w:tc>
          <w:tcPr>
            <w:tcW w:w="1838" w:type="dxa"/>
            <w:hideMark/>
          </w:tcPr>
          <w:p w14:paraId="40FE6354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27AA0FD9" w14:textId="43F8F5E6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breed identification is not always straightforward from appearance alone</w:t>
            </w:r>
          </w:p>
        </w:tc>
        <w:tc>
          <w:tcPr>
            <w:tcW w:w="0" w:type="auto"/>
            <w:hideMark/>
          </w:tcPr>
          <w:p w14:paraId="19CDBAE6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696E0AEB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422EC05D" w14:textId="0487D11D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some breeds share similar physical characteristics</w:t>
            </w:r>
          </w:p>
        </w:tc>
        <w:tc>
          <w:tcPr>
            <w:tcW w:w="0" w:type="auto"/>
            <w:hideMark/>
          </w:tcPr>
          <w:p w14:paraId="19FE231A" w14:textId="77777777" w:rsid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  <w:p w14:paraId="16968309" w14:textId="3DA5BADA" w:rsidR="00BA51D9" w:rsidRPr="00BA51D9" w:rsidRDefault="00BA51D9" w:rsidP="00BA51D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BA51D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worried about making incorrect assumptions during treatment</w:t>
            </w:r>
          </w:p>
        </w:tc>
      </w:tr>
    </w:tbl>
    <w:p w14:paraId="60553FD8" w14:textId="77777777" w:rsidR="00941BBE" w:rsidRDefault="00941BBE"/>
    <w:sectPr w:rsidR="00941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BE"/>
    <w:rsid w:val="002134AB"/>
    <w:rsid w:val="002415DB"/>
    <w:rsid w:val="0042041D"/>
    <w:rsid w:val="006E4476"/>
    <w:rsid w:val="00941BBE"/>
    <w:rsid w:val="00BA51D9"/>
    <w:rsid w:val="00C413A7"/>
    <w:rsid w:val="00EB276F"/>
    <w:rsid w:val="00EF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558C"/>
  <w15:docId w15:val="{2BB52015-07A1-48D5-B528-C0B5F19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A51D9"/>
    <w:rPr>
      <w:b/>
      <w:bCs/>
    </w:rPr>
  </w:style>
  <w:style w:type="table" w:styleId="TableGrid">
    <w:name w:val="Table Grid"/>
    <w:basedOn w:val="TableNormal"/>
    <w:uiPriority w:val="39"/>
    <w:rsid w:val="00BA51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Seetha Ram</cp:lastModifiedBy>
  <cp:revision>5</cp:revision>
  <dcterms:created xsi:type="dcterms:W3CDTF">2026-02-18T13:21:00Z</dcterms:created>
  <dcterms:modified xsi:type="dcterms:W3CDTF">2026-02-20T06:11:00Z</dcterms:modified>
</cp:coreProperties>
</file>