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77A" w14:textId="77777777" w:rsidR="003B1C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A2E0EB" w14:textId="7F2EE80E" w:rsidR="003B1C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0A9B678D" w14:textId="77777777" w:rsidR="003B1C4D" w:rsidRDefault="003B1C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1C4D" w14:paraId="48EEB5B7" w14:textId="77777777">
        <w:tc>
          <w:tcPr>
            <w:tcW w:w="4695" w:type="dxa"/>
          </w:tcPr>
          <w:p w14:paraId="06E0327A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FD2E86" w14:textId="034D0C8B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97BC2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-06-2025</w:t>
            </w:r>
          </w:p>
        </w:tc>
      </w:tr>
      <w:tr w:rsidR="003B1C4D" w14:paraId="750A75AD" w14:textId="77777777">
        <w:tc>
          <w:tcPr>
            <w:tcW w:w="4695" w:type="dxa"/>
          </w:tcPr>
          <w:p w14:paraId="08BE0659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064824" w14:textId="7A7DF55B" w:rsidR="003B1C4D" w:rsidRDefault="00DE4027">
            <w:pPr>
              <w:rPr>
                <w:rFonts w:ascii="Calibri" w:eastAsia="Calibri" w:hAnsi="Calibri" w:cs="Calibri"/>
              </w:rPr>
            </w:pPr>
            <w:r w:rsidRPr="00DE4027">
              <w:rPr>
                <w:rFonts w:ascii="Calibri" w:eastAsia="Calibri" w:hAnsi="Calibri" w:cs="Calibri"/>
              </w:rPr>
              <w:t>LTVIP2025TMID59421</w:t>
            </w:r>
          </w:p>
        </w:tc>
      </w:tr>
      <w:tr w:rsidR="003B1C4D" w14:paraId="21366E02" w14:textId="77777777">
        <w:tc>
          <w:tcPr>
            <w:tcW w:w="4695" w:type="dxa"/>
          </w:tcPr>
          <w:p w14:paraId="2D515D91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57F56EC" w14:textId="56647799" w:rsidR="003B1C4D" w:rsidRDefault="00DE4027">
            <w:pPr>
              <w:rPr>
                <w:rFonts w:ascii="Calibri" w:eastAsia="Calibri" w:hAnsi="Calibri" w:cs="Calibri"/>
              </w:rPr>
            </w:pPr>
            <w:proofErr w:type="spellStart"/>
            <w:r w:rsidRPr="00DE4027">
              <w:rPr>
                <w:rFonts w:ascii="Calibri" w:eastAsia="Calibri" w:hAnsi="Calibri" w:cs="Calibri"/>
              </w:rPr>
              <w:t>OrderOnTheGo</w:t>
            </w:r>
            <w:proofErr w:type="spellEnd"/>
            <w:r w:rsidRPr="00DE4027">
              <w:rPr>
                <w:rFonts w:ascii="Calibri" w:eastAsia="Calibri" w:hAnsi="Calibri" w:cs="Calibri"/>
              </w:rPr>
              <w:t>: Your On-Demand Food Ordering Solution</w:t>
            </w:r>
          </w:p>
        </w:tc>
      </w:tr>
      <w:tr w:rsidR="003B1C4D" w14:paraId="0725BAFF" w14:textId="77777777">
        <w:tc>
          <w:tcPr>
            <w:tcW w:w="4695" w:type="dxa"/>
          </w:tcPr>
          <w:p w14:paraId="40270723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4499D56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837871" w14:textId="77777777" w:rsidR="003B1C4D" w:rsidRDefault="003B1C4D">
      <w:pPr>
        <w:spacing w:after="160" w:line="259" w:lineRule="auto"/>
        <w:rPr>
          <w:rFonts w:ascii="Calibri" w:eastAsia="Calibri" w:hAnsi="Calibri" w:cs="Calibri"/>
        </w:rPr>
      </w:pPr>
    </w:p>
    <w:p w14:paraId="47B05C8B" w14:textId="77777777" w:rsidR="003B1C4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1C4D" w14:paraId="0C5E5971" w14:textId="77777777">
        <w:tc>
          <w:tcPr>
            <w:tcW w:w="846" w:type="dxa"/>
          </w:tcPr>
          <w:p w14:paraId="53DB240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900F63C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4F3144B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C4D" w14:paraId="1BF0038B" w14:textId="77777777">
        <w:tc>
          <w:tcPr>
            <w:tcW w:w="846" w:type="dxa"/>
          </w:tcPr>
          <w:p w14:paraId="1A99EF83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E86358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DC14E92" w14:textId="129380CF" w:rsidR="003B1C4D" w:rsidRPr="00DE4027" w:rsidRDefault="00DE40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E4027">
              <w:rPr>
                <w:rFonts w:ascii="Calibri" w:eastAsia="Calibri" w:hAnsi="Calibri" w:cs="Calibri"/>
                <w:lang w:val="en-IN"/>
              </w:rPr>
              <w:t>Users struggle to find convenient and reliable food options during late hours or busy schedules.</w:t>
            </w:r>
            <w:r w:rsidR="00020F33">
              <w:rPr>
                <w:rFonts w:ascii="Calibri" w:eastAsia="Calibri" w:hAnsi="Calibri" w:cs="Calibri"/>
                <w:lang w:val="en-IN"/>
              </w:rPr>
              <w:t xml:space="preserve"> E</w:t>
            </w:r>
            <w:r w:rsidRPr="00DE4027">
              <w:rPr>
                <w:rFonts w:ascii="Calibri" w:eastAsia="Calibri" w:hAnsi="Calibri" w:cs="Calibri"/>
                <w:lang w:val="en-IN"/>
              </w:rPr>
              <w:t>xisting platforms often lack personalization, clarity, and ease of use.Restaurants face challenges in managing orders and updating menus efficiently.</w:t>
            </w:r>
          </w:p>
        </w:tc>
      </w:tr>
      <w:tr w:rsidR="003B1C4D" w14:paraId="0EE6DDB6" w14:textId="77777777">
        <w:tc>
          <w:tcPr>
            <w:tcW w:w="846" w:type="dxa"/>
          </w:tcPr>
          <w:p w14:paraId="61C4B06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1B149FF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7093E8" w14:textId="6BD81B94" w:rsidR="003B1C4D" w:rsidRDefault="00DE402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DE4027">
              <w:rPr>
                <w:rFonts w:ascii="Calibri" w:eastAsia="Calibri" w:hAnsi="Calibri" w:cs="Calibri"/>
                <w:i/>
                <w:iCs/>
              </w:rPr>
              <w:t>OrderOnTheGo</w:t>
            </w:r>
            <w:proofErr w:type="spellEnd"/>
            <w:r w:rsidRPr="00DE4027">
              <w:rPr>
                <w:rFonts w:ascii="Calibri" w:eastAsia="Calibri" w:hAnsi="Calibri" w:cs="Calibri"/>
                <w:i/>
                <w:iCs/>
              </w:rPr>
              <w:t xml:space="preserve"> (SB Foods)</w:t>
            </w:r>
            <w:r w:rsidRPr="00DE4027">
              <w:rPr>
                <w:rFonts w:ascii="Calibri" w:eastAsia="Calibri" w:hAnsi="Calibri" w:cs="Calibri"/>
              </w:rPr>
              <w:t xml:space="preserve"> is a full-stack, on-demand food ordering web application designed to simplify and enhance the food delivery experience.</w:t>
            </w:r>
            <w:r w:rsidRPr="00DE4027"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 w:rsidRPr="00DE4027">
              <w:rPr>
                <w:rFonts w:ascii="Calibri" w:eastAsia="Calibri" w:hAnsi="Calibri" w:cs="Calibri"/>
              </w:rPr>
              <w:t>he platform allows users to easily browse menus, read reviews, and place orders with real-time confirmation. It features a secure checkout process, personalized user experience, and a powerful restaurant dashboard for managing listings, orders, and customer interactions</w:t>
            </w:r>
          </w:p>
        </w:tc>
      </w:tr>
      <w:tr w:rsidR="003B1C4D" w14:paraId="7F40A66E" w14:textId="77777777">
        <w:tc>
          <w:tcPr>
            <w:tcW w:w="846" w:type="dxa"/>
          </w:tcPr>
          <w:p w14:paraId="49D44BF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072E2B9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270C28E" w14:textId="63451B92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Caters to users even during unconventional hours, solving a real-world gap.</w:t>
            </w:r>
          </w:p>
          <w:p w14:paraId="3F821FF8" w14:textId="245A6ADF" w:rsidR="00DB7199" w:rsidRDefault="00DB71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DB7199">
              <w:rPr>
                <w:rFonts w:ascii="Calibri" w:eastAsia="Calibri" w:hAnsi="Calibri" w:cs="Calibri"/>
              </w:rPr>
              <w:t>Instant updates and confirmations enhance user trust and convenience.</w:t>
            </w:r>
          </w:p>
          <w:p w14:paraId="68F8BDA8" w14:textId="328F932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Combines product descriptions, reviews, and promotions for informed food choices.</w:t>
            </w:r>
          </w:p>
          <w:p w14:paraId="2990D1D1" w14:textId="31DCC5E7" w:rsidR="003B1C4D" w:rsidRPr="00DB7199" w:rsidRDefault="00000000" w:rsidP="00DB719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DB7199" w:rsidRPr="00DB7199">
              <w:rPr>
                <w:rFonts w:ascii="Calibri" w:eastAsia="Calibri" w:hAnsi="Calibri" w:cs="Calibri"/>
                <w:lang w:val="en-IN"/>
              </w:rPr>
              <w:t xml:space="preserve">Separate flows for users, restaurants, and admins with tailored functionalities.  </w:t>
            </w:r>
          </w:p>
          <w:p w14:paraId="0A954BE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Smooth ordering process with secure, fast checkout experience.</w:t>
            </w:r>
          </w:p>
          <w:p w14:paraId="33CDF51A" w14:textId="67A9D482" w:rsidR="00DB7199" w:rsidRDefault="00DB71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DB7199">
              <w:rPr>
                <w:rFonts w:ascii="Calibri" w:eastAsia="Calibri" w:hAnsi="Calibri" w:cs="Calibri"/>
              </w:rPr>
              <w:t>Enables restaurants to easily manage listings, view orders, and track performance.</w:t>
            </w:r>
          </w:p>
        </w:tc>
      </w:tr>
      <w:tr w:rsidR="003B1C4D" w14:paraId="41FD8A33" w14:textId="77777777">
        <w:tc>
          <w:tcPr>
            <w:tcW w:w="846" w:type="dxa"/>
          </w:tcPr>
          <w:p w14:paraId="6E3DCEC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433B6FC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EFFCF04" w14:textId="3647880C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Provides accessible food options during late hours, especially for students and night workers.</w:t>
            </w:r>
          </w:p>
          <w:p w14:paraId="16B5B4C2" w14:textId="733E86BE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Eliminates the need to cook or travel, offering convenience at users' fingertips.</w:t>
            </w:r>
          </w:p>
          <w:p w14:paraId="53E423F5" w14:textId="7C8C1E3B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Transparent menus, real-time tracking, and instant confirmations build trust and ease.</w:t>
            </w:r>
          </w:p>
          <w:p w14:paraId="53EE3C17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Helps small eateries expand their reach and manage online orders efficiently.</w:t>
            </w:r>
          </w:p>
          <w:p w14:paraId="724451A8" w14:textId="010E25CD" w:rsidR="00DB7199" w:rsidRDefault="00DB71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DB7199">
              <w:rPr>
                <w:rFonts w:ascii="Calibri" w:eastAsia="Calibri" w:hAnsi="Calibri" w:cs="Calibri"/>
              </w:rPr>
              <w:t>Makes food ordering simple for users of all tech skill levels through a user-friendly interface.</w:t>
            </w:r>
          </w:p>
        </w:tc>
      </w:tr>
      <w:tr w:rsidR="003B1C4D" w14:paraId="7F9CDB23" w14:textId="77777777">
        <w:tc>
          <w:tcPr>
            <w:tcW w:w="846" w:type="dxa"/>
          </w:tcPr>
          <w:p w14:paraId="36AB9D38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5</w:t>
            </w:r>
          </w:p>
        </w:tc>
        <w:tc>
          <w:tcPr>
            <w:tcW w:w="1460" w:type="dxa"/>
          </w:tcPr>
          <w:p w14:paraId="70BB4D4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03D3A4E" w14:textId="5D872D29" w:rsidR="00DB71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DB7199">
              <w:rPr>
                <w:rFonts w:ascii="Calibri" w:eastAsia="Calibri" w:hAnsi="Calibri" w:cs="Calibri"/>
              </w:rPr>
              <w:t xml:space="preserve"> </w:t>
            </w:r>
            <w:r w:rsidR="00DB7199" w:rsidRPr="00DB7199">
              <w:rPr>
                <w:rFonts w:ascii="Calibri" w:eastAsia="Calibri" w:hAnsi="Calibri" w:cs="Calibri"/>
              </w:rPr>
              <w:t>Earn a percentage on every order placed through the platform.</w:t>
            </w:r>
          </w:p>
          <w:p w14:paraId="07C5A500" w14:textId="4CFD45CD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Charge restaurants for premium features like promotion, analytics, and dashboard tools.</w:t>
            </w:r>
          </w:p>
          <w:p w14:paraId="445797D0" w14:textId="0611E7E1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Offer paid placements to restaurants for higher visibility in search results</w:t>
            </w:r>
          </w:p>
          <w:p w14:paraId="7D7EA011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DB7199" w:rsidRPr="00DB7199">
              <w:rPr>
                <w:rFonts w:ascii="Calibri" w:eastAsia="Calibri" w:hAnsi="Calibri" w:cs="Calibri"/>
              </w:rPr>
              <w:t>Introduce membership tiers with exclusive discounts and perks to retain users.</w:t>
            </w:r>
          </w:p>
          <w:p w14:paraId="6F67E3D8" w14:textId="2BA292EF" w:rsidR="00DB7199" w:rsidRDefault="00DB71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Pr="00DB7199">
              <w:rPr>
                <w:rFonts w:ascii="Calibri" w:eastAsia="Calibri" w:hAnsi="Calibri" w:cs="Calibri"/>
              </w:rPr>
              <w:t>Partner with third-party delivery services for logistics, earning service fees.</w:t>
            </w:r>
          </w:p>
        </w:tc>
      </w:tr>
      <w:tr w:rsidR="003B1C4D" w14:paraId="37E2C4B3" w14:textId="77777777">
        <w:tc>
          <w:tcPr>
            <w:tcW w:w="846" w:type="dxa"/>
          </w:tcPr>
          <w:p w14:paraId="3F8FCFB7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B207F0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B586A1" w14:textId="5F6DB1CA" w:rsidR="003B1C4D" w:rsidRDefault="00542B3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Pr="00542B32">
              <w:rPr>
                <w:rFonts w:ascii="Calibri" w:eastAsia="Calibri" w:hAnsi="Calibri" w:cs="Calibri"/>
              </w:rPr>
              <w:t>Designed to handle an increasing number of users ordering simultaneously without performance drop.</w:t>
            </w:r>
          </w:p>
          <w:p w14:paraId="66FAC7F2" w14:textId="053413CE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542B32" w:rsidRPr="00542B32">
              <w:rPr>
                <w:rFonts w:ascii="Calibri" w:eastAsia="Calibri" w:hAnsi="Calibri" w:cs="Calibri"/>
              </w:rPr>
              <w:t>Can accommodate numerous restaurants joining the platform across locations.</w:t>
            </w:r>
          </w:p>
          <w:p w14:paraId="31DAEB4A" w14:textId="77777777" w:rsidR="00542B32" w:rsidRDefault="00000000" w:rsidP="00542B3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542B32" w:rsidRPr="00542B32">
              <w:rPr>
                <w:rFonts w:ascii="Calibri" w:eastAsia="Calibri" w:hAnsi="Calibri" w:cs="Calibri"/>
              </w:rPr>
              <w:t>Capable of processing large volumes of orders in parallel, ensuring a smooth experience.</w:t>
            </w:r>
          </w:p>
          <w:p w14:paraId="41AA288F" w14:textId="6AD2E2AF" w:rsidR="003B1C4D" w:rsidRDefault="00000000" w:rsidP="00542B3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542B32">
              <w:rPr>
                <w:rFonts w:ascii="Calibri" w:eastAsia="Calibri" w:hAnsi="Calibri" w:cs="Calibri"/>
              </w:rPr>
              <w:t>A</w:t>
            </w:r>
            <w:r w:rsidR="00542B32" w:rsidRPr="00542B32">
              <w:rPr>
                <w:rFonts w:ascii="Calibri" w:eastAsia="Calibri" w:hAnsi="Calibri" w:cs="Calibri"/>
              </w:rPr>
              <w:t>dmin panel and support system can be expanded to manage more users and vendors effectively.</w:t>
            </w:r>
          </w:p>
        </w:tc>
      </w:tr>
    </w:tbl>
    <w:p w14:paraId="11A0DD33" w14:textId="77777777" w:rsidR="003B1C4D" w:rsidRDefault="003B1C4D">
      <w:pPr>
        <w:spacing w:after="160" w:line="259" w:lineRule="auto"/>
      </w:pPr>
    </w:p>
    <w:sectPr w:rsidR="003B1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4D"/>
    <w:rsid w:val="00020F33"/>
    <w:rsid w:val="000970F3"/>
    <w:rsid w:val="003B1C4D"/>
    <w:rsid w:val="00542B32"/>
    <w:rsid w:val="005C6010"/>
    <w:rsid w:val="005E75B0"/>
    <w:rsid w:val="00B97BC2"/>
    <w:rsid w:val="00D20976"/>
    <w:rsid w:val="00DB7199"/>
    <w:rsid w:val="00DE4027"/>
    <w:rsid w:val="00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EF"/>
  <w15:docId w15:val="{DE33135F-E3CA-4F32-804B-C7CC213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B71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kumudinibachala@outlook.com</cp:lastModifiedBy>
  <cp:revision>5</cp:revision>
  <dcterms:created xsi:type="dcterms:W3CDTF">2025-06-25T12:45:00Z</dcterms:created>
  <dcterms:modified xsi:type="dcterms:W3CDTF">2025-06-27T15:05:00Z</dcterms:modified>
</cp:coreProperties>
</file>