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00"/>
      </w:pPr>
      <w:r>
        <w:rPr>
          <w:rFonts w:ascii="Malgun Gothic" w:cs="Malgun Gothic" w:eastAsia="Malgun Gothic" w:hAnsi="Malgun Gothic"/>
          <w:b/>
          <w:bCs/>
          <w:color w:val="1F3864"/>
          <w:sz w:val="32"/>
          <w:szCs w:val="32"/>
        </w:rPr>
        <w:t xml:space="preserve">[스냅드래곤 서밋 2026] “다음 물결은 로컬AI...질문에 반응하지 않고 선제적 실행”</w:t>
      </w:r>
    </w:p>
    <w:p>
      <w:pPr>
        <w:spacing w:after="120" w:line="300"/>
        <w:rPr>
          <w:color w:val="7F7F7F"/>
          <w:sz w:val="18"/>
          <w:szCs w:val="18"/>
        </w:rPr>
      </w:pPr>
      <w:r>
        <w:rPr>
          <w:rFonts w:ascii="Malgun Gothic" w:cs="Malgun Gothic" w:eastAsia="Malgun Gothic" w:hAnsi="Malgun Gothic"/>
          <w:color w:val="7F7F7F"/>
          <w:sz w:val="18"/>
          <w:szCs w:val="18"/>
        </w:rPr>
        <w:t xml:space="preserve">※ 이 문서는 기사 원문이 아니라 개인 위키용 구조화 정리 노트입니다.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fill="DEEAF6" w:color="auto" w:val="clear"/>
            <w:tcMar>
              <w:top w:type="dxa" w:w="60"/>
              <w:left w:type="dxa" w:w="100"/>
              <w:bottom w:type="dxa" w:w="60"/>
              <w:right w:type="dxa" w:w="100"/>
            </w:tcMar>
          </w:tcPr>
          <w:p>
            <w:r>
              <w:rPr>
                <w:rFonts w:ascii="Malgun Gothic" w:cs="Malgun Gothic" w:eastAsia="Malgun Gothic" w:hAnsi="Malgun Gothic"/>
                <w:b/>
                <w:bCs/>
                <w:sz w:val="21"/>
                <w:szCs w:val="21"/>
              </w:rPr>
              <w:t xml:space="preserve">언론사</w:t>
            </w:r>
          </w:p>
        </w:tc>
        <w:tc>
          <w:tcPr>
            <w:tcW w:type="dxa" w:w="6826"/>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아이뉴스24</w:t>
            </w:r>
          </w:p>
        </w:tc>
      </w:tr>
      <w:tr>
        <w:tc>
          <w:tcPr>
            <w:tcW w:type="dxa" w:w="2200"/>
            <w:shd w:fill="DEEAF6" w:color="auto" w:val="clear"/>
            <w:tcMar>
              <w:top w:type="dxa" w:w="60"/>
              <w:left w:type="dxa" w:w="100"/>
              <w:bottom w:type="dxa" w:w="60"/>
              <w:right w:type="dxa" w:w="100"/>
            </w:tcMar>
          </w:tcPr>
          <w:p>
            <w:r>
              <w:rPr>
                <w:rFonts w:ascii="Malgun Gothic" w:cs="Malgun Gothic" w:eastAsia="Malgun Gothic" w:hAnsi="Malgun Gothic"/>
                <w:b/>
                <w:bCs/>
                <w:sz w:val="21"/>
                <w:szCs w:val="21"/>
              </w:rPr>
              <w:t xml:space="preserve">게재일</w:t>
            </w:r>
          </w:p>
        </w:tc>
        <w:tc>
          <w:tcPr>
            <w:tcW w:type="dxa" w:w="6826"/>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2026-09-24 10:22 (입력)</w:t>
            </w:r>
          </w:p>
        </w:tc>
      </w:tr>
      <w:tr>
        <w:tc>
          <w:tcPr>
            <w:tcW w:type="dxa" w:w="2200"/>
            <w:shd w:fill="DEEAF6" w:color="auto" w:val="clear"/>
            <w:tcMar>
              <w:top w:type="dxa" w:w="60"/>
              <w:left w:type="dxa" w:w="100"/>
              <w:bottom w:type="dxa" w:w="60"/>
              <w:right w:type="dxa" w:w="100"/>
            </w:tcMar>
          </w:tcPr>
          <w:p>
            <w:r>
              <w:rPr>
                <w:rFonts w:ascii="Malgun Gothic" w:cs="Malgun Gothic" w:eastAsia="Malgun Gothic" w:hAnsi="Malgun Gothic"/>
                <w:b/>
                <w:bCs/>
                <w:sz w:val="21"/>
                <w:szCs w:val="21"/>
              </w:rPr>
              <w:t xml:space="preserve">기자</w:t>
            </w:r>
          </w:p>
        </w:tc>
        <w:tc>
          <w:tcPr>
            <w:tcW w:type="dxa" w:w="6826"/>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안세준 기자 (현지 취재)</w:t>
            </w:r>
          </w:p>
        </w:tc>
      </w:tr>
      <w:tr>
        <w:tc>
          <w:tcPr>
            <w:tcW w:type="dxa" w:w="2200"/>
            <w:shd w:fill="DEEAF6" w:color="auto" w:val="clear"/>
            <w:tcMar>
              <w:top w:type="dxa" w:w="60"/>
              <w:left w:type="dxa" w:w="100"/>
              <w:bottom w:type="dxa" w:w="60"/>
              <w:right w:type="dxa" w:w="100"/>
            </w:tcMar>
          </w:tcPr>
          <w:p>
            <w:r>
              <w:rPr>
                <w:rFonts w:ascii="Malgun Gothic" w:cs="Malgun Gothic" w:eastAsia="Malgun Gothic" w:hAnsi="Malgun Gothic"/>
                <w:b/>
                <w:bCs/>
                <w:sz w:val="21"/>
                <w:szCs w:val="21"/>
              </w:rPr>
              <w:t xml:space="preserve">형식</w:t>
            </w:r>
          </w:p>
        </w:tc>
        <w:tc>
          <w:tcPr>
            <w:tcW w:type="dxa" w:w="6826"/>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행사 현장 보도</w:t>
            </w:r>
          </w:p>
        </w:tc>
      </w:tr>
      <w:tr>
        <w:tc>
          <w:tcPr>
            <w:tcW w:type="dxa" w:w="2200"/>
            <w:shd w:fill="DEEAF6" w:color="auto" w:val="clear"/>
            <w:tcMar>
              <w:top w:type="dxa" w:w="60"/>
              <w:left w:type="dxa" w:w="100"/>
              <w:bottom w:type="dxa" w:w="60"/>
              <w:right w:type="dxa" w:w="100"/>
            </w:tcMar>
          </w:tcPr>
          <w:p>
            <w:r>
              <w:rPr>
                <w:rFonts w:ascii="Malgun Gothic" w:cs="Malgun Gothic" w:eastAsia="Malgun Gothic" w:hAnsi="Malgun Gothic"/>
                <w:b/>
                <w:bCs/>
                <w:sz w:val="21"/>
                <w:szCs w:val="21"/>
              </w:rPr>
              <w:t xml:space="preserve">다룬 행사</w:t>
            </w:r>
          </w:p>
        </w:tc>
        <w:tc>
          <w:tcPr>
            <w:tcW w:type="dxa" w:w="6826"/>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스냅드래곤 서밋 2026 — ‘모델에서 에이전트로: CEO 대담’ 세션, 2026-09-23(현지시간), 미국 하와이 마우이</w:t>
            </w:r>
          </w:p>
        </w:tc>
      </w:tr>
      <w:tr>
        <w:tc>
          <w:tcPr>
            <w:tcW w:type="dxa" w:w="2200"/>
            <w:shd w:fill="DEEAF6" w:color="auto" w:val="clear"/>
            <w:tcMar>
              <w:top w:type="dxa" w:w="60"/>
              <w:left w:type="dxa" w:w="100"/>
              <w:bottom w:type="dxa" w:w="60"/>
              <w:right w:type="dxa" w:w="100"/>
            </w:tcMar>
          </w:tcPr>
          <w:p>
            <w:r>
              <w:rPr>
                <w:rFonts w:ascii="Malgun Gothic" w:cs="Malgun Gothic" w:eastAsia="Malgun Gothic" w:hAnsi="Malgun Gothic"/>
                <w:b/>
                <w:bCs/>
                <w:sz w:val="21"/>
                <w:szCs w:val="21"/>
              </w:rPr>
              <w:t xml:space="preserve">발언자</w:t>
            </w:r>
          </w:p>
        </w:tc>
        <w:tc>
          <w:tcPr>
            <w:tcW w:type="dxa" w:w="6826"/>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크리스티아노 아몬 — 퀄컴 CEO / 라민 하사니 — 리퀴드 AI 공동창업자 겸 CEO</w:t>
            </w:r>
          </w:p>
        </w:tc>
      </w:tr>
      <w:tr>
        <w:tc>
          <w:tcPr>
            <w:tcW w:type="dxa" w:w="2200"/>
            <w:shd w:fill="DEEAF6" w:color="auto" w:val="clear"/>
            <w:tcMar>
              <w:top w:type="dxa" w:w="60"/>
              <w:left w:type="dxa" w:w="100"/>
              <w:bottom w:type="dxa" w:w="60"/>
              <w:right w:type="dxa" w:w="100"/>
            </w:tcMar>
          </w:tcPr>
          <w:p>
            <w:r>
              <w:rPr>
                <w:rFonts w:ascii="Malgun Gothic" w:cs="Malgun Gothic" w:eastAsia="Malgun Gothic" w:hAnsi="Malgun Gothic"/>
                <w:b/>
                <w:bCs/>
                <w:sz w:val="21"/>
                <w:szCs w:val="21"/>
              </w:rPr>
              <w:t xml:space="preserve">원문 링크</w:t>
            </w:r>
          </w:p>
        </w:tc>
        <w:tc>
          <w:tcPr>
            <w:tcW w:type="dxa" w:w="6826"/>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(미기재 — 필요 시 추가)</w:t>
            </w:r>
          </w:p>
        </w:tc>
      </w:tr>
    </w:tbl>
    <w:p>
      <w:pPr>
        <w:pStyle w:val="Heading1"/>
        <w:spacing w:after="120" w:before="300"/>
      </w:pPr>
      <w:r>
        <w:rPr>
          <w:rFonts w:ascii="Malgun Gothic" w:cs="Malgun Gothic" w:eastAsia="Malgun Gothic" w:hAnsi="Malgun Gothic"/>
          <w:b/>
          <w:bCs/>
          <w:color w:val="1F3864"/>
          <w:sz w:val="28"/>
          <w:szCs w:val="28"/>
        </w:rPr>
        <w:t xml:space="preserve">1. 한 줄 요약</w:t>
      </w:r>
    </w:p>
    <w:p>
      <w:pPr>
        <w:spacing w:after="120" w:line="300"/>
      </w:pPr>
      <w:r>
        <w:rPr>
          <w:rFonts w:ascii="Malgun Gothic" w:cs="Malgun Gothic" w:eastAsia="Malgun Gothic" w:hAnsi="Malgun Gothic"/>
          <w:sz w:val="21"/>
          <w:szCs w:val="21"/>
        </w:rPr>
        <w:t xml:space="preserve">퀄컴과 리퀴드 AI의 CEO는 AI의 다음 무대가 클라우드에서 스마트폰·자동차·PC 같은 기기(로컬 AI)로 옮겨가고, 사용자 맥락을 기억해 먼저 움직이는 ‘선제적 AI 에이전트’가 차세대 AI 경험을 이끌 것이라고 전망했다. 결국은 클라우드와 로컬을 결합한 하이브리드가 될 것이라는 데도 의견을 같이했다.</w:t>
      </w:r>
    </w:p>
    <w:p>
      <w:pPr>
        <w:pStyle w:val="Heading1"/>
        <w:spacing w:after="120" w:before="300"/>
      </w:pPr>
      <w:r>
        <w:rPr>
          <w:rFonts w:ascii="Malgun Gothic" w:cs="Malgun Gothic" w:eastAsia="Malgun Gothic" w:hAnsi="Malgun Gothic"/>
          <w:b/>
          <w:bCs/>
          <w:color w:val="1F3864"/>
          <w:sz w:val="28"/>
          <w:szCs w:val="28"/>
        </w:rPr>
        <w:t xml:space="preserve">2. 주장–근거 구조</w:t>
      </w:r>
    </w:p>
    <w:p>
      <w:pPr>
        <w:pStyle w:val="Heading2"/>
        <w:spacing w:after="100" w:before="200"/>
      </w:pPr>
      <w:r>
        <w:rPr>
          <w:rFonts w:ascii="Malgun Gothic" w:cs="Malgun Gothic" w:eastAsia="Malgun Gothic" w:hAnsi="Malgun Gothic"/>
          <w:b/>
          <w:bCs/>
          <w:color w:val="2E5597"/>
          <w:sz w:val="24"/>
          <w:szCs w:val="24"/>
        </w:rPr>
        <w:t xml:space="preserve">주장 ① 다음 물결은 로컬 AI다 (하사니)</w:t>
      </w:r>
    </w:p>
    <w:p>
      <w:pPr>
        <w:pStyle w:val="ListParagraph"/>
        <w:numPr>
          <w:ilvl w:val="0"/>
          <w:numId w:val="2"/>
        </w:numPr>
        <w:spacing w:after="80" w:line="300"/>
      </w:pPr>
      <w:r>
        <w:rPr>
          <w:rFonts w:ascii="Malgun Gothic" w:cs="Malgun Gothic" w:eastAsia="Malgun Gothic" w:hAnsi="Malgun Gothic"/>
          <w:b/>
          <w:bCs/>
          <w:sz w:val="21"/>
          <w:szCs w:val="21"/>
        </w:rPr>
        <w:t xml:space="preserve">근거: </w:t>
      </w:r>
      <w:r>
        <w:rPr>
          <w:rFonts w:ascii="Malgun Gothic" w:cs="Malgun Gothic" w:eastAsia="Malgun Gothic" w:hAnsi="Malgun Gothic"/>
          <w:sz w:val="21"/>
          <w:szCs w:val="21"/>
        </w:rPr>
        <w:t xml:space="preserve">전 세계에서 매년 20억 개 넘는 프로세서가 생산되며, 이들은 파운데이션 모델을 구동할 수 있다 → ‘아직 개척되지 않은 기회’.</w:t>
      </w:r>
    </w:p>
    <w:p>
      <w:pPr>
        <w:pStyle w:val="ListParagraph"/>
        <w:numPr>
          <w:ilvl w:val="0"/>
          <w:numId w:val="2"/>
        </w:numPr>
        <w:spacing w:after="80" w:line="300"/>
      </w:pPr>
      <w:r>
        <w:rPr>
          <w:rFonts w:ascii="Malgun Gothic" w:cs="Malgun Gothic" w:eastAsia="Malgun Gothic" w:hAnsi="Malgun Gothic"/>
          <w:b/>
          <w:bCs/>
          <w:sz w:val="21"/>
          <w:szCs w:val="21"/>
        </w:rPr>
        <w:t xml:space="preserve">목표: </w:t>
      </w:r>
      <w:r>
        <w:rPr>
          <w:rFonts w:ascii="Malgun Gothic" w:cs="Malgun Gothic" w:eastAsia="Malgun Gothic" w:hAnsi="Malgun Gothic"/>
          <w:sz w:val="21"/>
          <w:szCs w:val="21"/>
        </w:rPr>
        <w:t xml:space="preserve">2029년까지 전 세계 기기의 50%에 리퀴드 파운데이션 모델(LFM)을 배포해 ‘스스로 진화하는 온디바이스 에이전트 시대’를 열겠다.</w:t>
      </w:r>
    </w:p>
    <w:p>
      <w:pPr>
        <w:pStyle w:val="Heading2"/>
        <w:spacing w:after="100" w:before="200"/>
      </w:pPr>
      <w:r>
        <w:rPr>
          <w:rFonts w:ascii="Malgun Gothic" w:cs="Malgun Gothic" w:eastAsia="Malgun Gothic" w:hAnsi="Malgun Gothic"/>
          <w:b/>
          <w:bCs/>
          <w:color w:val="2E5597"/>
          <w:sz w:val="24"/>
          <w:szCs w:val="24"/>
        </w:rPr>
        <w:t xml:space="preserve">주장 ② 로컬 AI 확산에는 성능 격차 해소 이상의 조건이 필요하다 (하사니)</w:t>
      </w:r>
    </w:p>
    <w:p>
      <w:pPr>
        <w:pStyle w:val="ListParagraph"/>
        <w:numPr>
          <w:ilvl w:val="0"/>
          <w:numId w:val="2"/>
        </w:numPr>
        <w:spacing w:after="80" w:line="300"/>
      </w:pPr>
      <w:r>
        <w:rPr>
          <w:rFonts w:ascii="Malgun Gothic" w:cs="Malgun Gothic" w:eastAsia="Malgun Gothic" w:hAnsi="Malgun Gothic"/>
          <w:sz w:val="21"/>
          <w:szCs w:val="21"/>
        </w:rPr>
        <w:t xml:space="preserve">클라우드와 기기 간 AI 성능 격차 축소</w:t>
      </w:r>
    </w:p>
    <w:p>
      <w:pPr>
        <w:pStyle w:val="ListParagraph"/>
        <w:numPr>
          <w:ilvl w:val="0"/>
          <w:numId w:val="2"/>
        </w:numPr>
        <w:spacing w:after="80" w:line="300"/>
      </w:pPr>
      <w:r>
        <w:rPr>
          <w:rFonts w:ascii="Malgun Gothic" w:cs="Malgun Gothic" w:eastAsia="Malgun Gothic" w:hAnsi="Malgun Gothic"/>
          <w:sz w:val="21"/>
          <w:szCs w:val="21"/>
        </w:rPr>
        <w:t xml:space="preserve">기기 간 이용자 맥락을 이어주는 컨텍스트 계층</w:t>
      </w:r>
    </w:p>
    <w:p>
      <w:pPr>
        <w:pStyle w:val="ListParagraph"/>
        <w:numPr>
          <w:ilvl w:val="0"/>
          <w:numId w:val="2"/>
        </w:numPr>
        <w:spacing w:after="80" w:line="300"/>
      </w:pPr>
      <w:r>
        <w:rPr>
          <w:rFonts w:ascii="Malgun Gothic" w:cs="Malgun Gothic" w:eastAsia="Malgun Gothic" w:hAnsi="Malgun Gothic"/>
          <w:sz w:val="21"/>
          <w:szCs w:val="21"/>
        </w:rPr>
        <w:t xml:space="preserve">파운데이션 모델과 각종 도구를 결합하는 하네스</w:t>
      </w:r>
    </w:p>
    <w:p>
      <w:pPr>
        <w:pStyle w:val="ListParagraph"/>
        <w:numPr>
          <w:ilvl w:val="0"/>
          <w:numId w:val="2"/>
        </w:numPr>
        <w:spacing w:after="80" w:line="300"/>
      </w:pPr>
      <w:r>
        <w:rPr>
          <w:rFonts w:ascii="Malgun Gothic" w:cs="Malgun Gothic" w:eastAsia="Malgun Gothic" w:hAnsi="Malgun Gothic"/>
          <w:sz w:val="21"/>
          <w:szCs w:val="21"/>
        </w:rPr>
        <w:t xml:space="preserve">프로세서 등 물리적 제약을 반영한 하드웨어·모델 공동 설계</w:t>
      </w:r>
    </w:p>
    <w:p>
      <w:pPr>
        <w:pStyle w:val="ListParagraph"/>
        <w:numPr>
          <w:ilvl w:val="0"/>
          <w:numId w:val="2"/>
        </w:numPr>
        <w:spacing w:after="80" w:line="300"/>
      </w:pPr>
      <w:r>
        <w:rPr>
          <w:rFonts w:ascii="Malgun Gothic" w:cs="Malgun Gothic" w:eastAsia="Malgun Gothic" w:hAnsi="Malgun Gothic"/>
          <w:sz w:val="21"/>
          <w:szCs w:val="21"/>
        </w:rPr>
        <w:t xml:space="preserve">개발자 생태계</w:t>
      </w:r>
    </w:p>
    <w:p>
      <w:pPr>
        <w:pStyle w:val="Heading2"/>
        <w:spacing w:after="100" w:before="200"/>
      </w:pPr>
      <w:r>
        <w:rPr>
          <w:rFonts w:ascii="Malgun Gothic" w:cs="Malgun Gothic" w:eastAsia="Malgun Gothic" w:hAnsi="Malgun Gothic"/>
          <w:b/>
          <w:bCs/>
          <w:color w:val="2E5597"/>
          <w:sz w:val="24"/>
          <w:szCs w:val="24"/>
        </w:rPr>
        <w:t xml:space="preserve">주장 ③ 혁신은 ‘반응형’이 아니라 ‘선제적’ 에이전트에 있다 (하사니)</w:t>
      </w:r>
    </w:p>
    <w:p>
      <w:pPr>
        <w:pStyle w:val="ListParagraph"/>
        <w:numPr>
          <w:ilvl w:val="0"/>
          <w:numId w:val="2"/>
        </w:numPr>
        <w:spacing w:after="80" w:line="300"/>
      </w:pPr>
      <w:r>
        <w:rPr>
          <w:rFonts w:ascii="Malgun Gothic" w:cs="Malgun Gothic" w:eastAsia="Malgun Gothic" w:hAnsi="Malgun Gothic"/>
          <w:b/>
          <w:bCs/>
          <w:sz w:val="21"/>
          <w:szCs w:val="21"/>
        </w:rPr>
        <w:t xml:space="preserve">내용: </w:t>
      </w:r>
      <w:r>
        <w:rPr>
          <w:rFonts w:ascii="Malgun Gothic" w:cs="Malgun Gothic" w:eastAsia="Malgun Gothic" w:hAnsi="Malgun Gothic"/>
          <w:sz w:val="21"/>
          <w:szCs w:val="21"/>
        </w:rPr>
        <w:t xml:space="preserve">에이전트가 언제 사용자에게 가치를 제공해야 하는지 이해하도록 하는 것이 혁신.</w:t>
      </w:r>
    </w:p>
    <w:p>
      <w:pPr>
        <w:pStyle w:val="ListParagraph"/>
        <w:numPr>
          <w:ilvl w:val="0"/>
          <w:numId w:val="2"/>
        </w:numPr>
        <w:spacing w:after="80" w:line="300"/>
      </w:pPr>
      <w:r>
        <w:rPr>
          <w:rFonts w:ascii="Malgun Gothic" w:cs="Malgun Gothic" w:eastAsia="Malgun Gothic" w:hAnsi="Malgun Gothic"/>
          <w:b/>
          <w:bCs/>
          <w:sz w:val="21"/>
          <w:szCs w:val="21"/>
        </w:rPr>
        <w:t xml:space="preserve">기존과의 차이: </w:t>
      </w:r>
      <w:r>
        <w:rPr>
          <w:rFonts w:ascii="Malgun Gothic" w:cs="Malgun Gothic" w:eastAsia="Malgun Gothic" w:hAnsi="Malgun Gothic"/>
          <w:sz w:val="21"/>
          <w:szCs w:val="21"/>
        </w:rPr>
        <w:t xml:space="preserve">생성형 AI는 질문·명령이 있어야 작동 → 선제적 에이전트는 이용자 맥락을 토대로 필요한 일을 먼저 파악.</w:t>
      </w:r>
    </w:p>
    <w:p>
      <w:pPr>
        <w:pStyle w:val="Heading2"/>
        <w:spacing w:after="100" w:before="200"/>
      </w:pPr>
      <w:r>
        <w:rPr>
          <w:rFonts w:ascii="Malgun Gothic" w:cs="Malgun Gothic" w:eastAsia="Malgun Gothic" w:hAnsi="Malgun Gothic"/>
          <w:b/>
          <w:bCs/>
          <w:color w:val="2E5597"/>
          <w:sz w:val="24"/>
          <w:szCs w:val="24"/>
        </w:rPr>
        <w:t xml:space="preserve">주장 ④ 클라우드 vs 엣지 논쟁은 무의미하다 (아몬)</w:t>
      </w:r>
    </w:p>
    <w:p>
      <w:pPr>
        <w:pStyle w:val="ListParagraph"/>
        <w:numPr>
          <w:ilvl w:val="0"/>
          <w:numId w:val="2"/>
        </w:numPr>
        <w:spacing w:after="80" w:line="300"/>
      </w:pPr>
      <w:r>
        <w:rPr>
          <w:rFonts w:ascii="Malgun Gothic" w:cs="Malgun Gothic" w:eastAsia="Malgun Gothic" w:hAnsi="Malgun Gothic"/>
          <w:b/>
          <w:bCs/>
          <w:sz w:val="21"/>
          <w:szCs w:val="21"/>
        </w:rPr>
        <w:t xml:space="preserve">근거: </w:t>
      </w:r>
      <w:r>
        <w:rPr>
          <w:rFonts w:ascii="Malgun Gothic" w:cs="Malgun Gothic" w:eastAsia="Malgun Gothic" w:hAnsi="Malgun Gothic"/>
          <w:sz w:val="21"/>
          <w:szCs w:val="21"/>
        </w:rPr>
        <w:t xml:space="preserve">개인마다 기기·애플리케이션·이용 환경이 다르고, AI의 적응은 사용자와 기기가 있는 곳에서 이뤄질 수밖에 없다.</w:t>
      </w:r>
    </w:p>
    <w:p>
      <w:pPr>
        <w:pStyle w:val="ListParagraph"/>
        <w:numPr>
          <w:ilvl w:val="0"/>
          <w:numId w:val="2"/>
        </w:numPr>
        <w:spacing w:after="80" w:line="300"/>
      </w:pPr>
      <w:r>
        <w:rPr>
          <w:rFonts w:ascii="Malgun Gothic" w:cs="Malgun Gothic" w:eastAsia="Malgun Gothic" w:hAnsi="Malgun Gothic"/>
          <w:b/>
          <w:bCs/>
          <w:sz w:val="21"/>
          <w:szCs w:val="21"/>
        </w:rPr>
        <w:t xml:space="preserve">하사니의 보완: </w:t>
      </w:r>
      <w:r>
        <w:rPr>
          <w:rFonts w:ascii="Malgun Gothic" w:cs="Malgun Gothic" w:eastAsia="Malgun Gothic" w:hAnsi="Malgun Gothic"/>
          <w:sz w:val="21"/>
          <w:szCs w:val="21"/>
        </w:rPr>
        <w:t xml:space="preserve">현재 관심이 클라우드에 불균형적으로 집중돼 있으며, 클라우드와 로컬을 결합한 하이브리드 환경이 다음 기회.</w:t>
      </w:r>
    </w:p>
    <w:p>
      <w:pPr>
        <w:pStyle w:val="Heading1"/>
        <w:spacing w:after="120" w:before="300"/>
      </w:pPr>
      <w:r>
        <w:rPr>
          <w:rFonts w:ascii="Malgun Gothic" w:cs="Malgun Gothic" w:eastAsia="Malgun Gothic" w:hAnsi="Malgun Gothic"/>
          <w:b/>
          <w:bCs/>
          <w:color w:val="1F3864"/>
          <w:sz w:val="28"/>
          <w:szCs w:val="28"/>
        </w:rPr>
        <w:t xml:space="preserve">3. 발표된 기술: 리퀴드 컨텍스트 온 스냅드래곤</w:t>
      </w:r>
    </w:p>
    <w:p>
      <w:pPr>
        <w:pStyle w:val="ListParagraph"/>
        <w:numPr>
          <w:ilvl w:val="0"/>
          <w:numId w:val="2"/>
        </w:numPr>
        <w:spacing w:after="80" w:line="300"/>
      </w:pPr>
      <w:r>
        <w:rPr>
          <w:rFonts w:ascii="Malgun Gothic" w:cs="Malgun Gothic" w:eastAsia="Malgun Gothic" w:hAnsi="Malgun Gothic"/>
          <w:b/>
          <w:bCs/>
          <w:sz w:val="21"/>
          <w:szCs w:val="21"/>
        </w:rPr>
        <w:t xml:space="preserve">정의: </w:t>
      </w:r>
      <w:r>
        <w:rPr>
          <w:rFonts w:ascii="Malgun Gothic" w:cs="Malgun Gothic" w:eastAsia="Malgun Gothic" w:hAnsi="Malgun Gothic"/>
          <w:sz w:val="21"/>
          <w:szCs w:val="21"/>
        </w:rPr>
        <w:t xml:space="preserve">이용자가 기기를 쓰며 쌓은 경험·선호를 읽고 압축·기록하는 ‘스마트 메모리 계층’(AI용 기억장치).</w:t>
      </w:r>
    </w:p>
    <w:p>
      <w:pPr>
        <w:pStyle w:val="ListParagraph"/>
        <w:numPr>
          <w:ilvl w:val="0"/>
          <w:numId w:val="2"/>
        </w:numPr>
        <w:spacing w:after="80" w:line="300"/>
      </w:pPr>
      <w:r>
        <w:rPr>
          <w:rFonts w:ascii="Malgun Gothic" w:cs="Malgun Gothic" w:eastAsia="Malgun Gothic" w:hAnsi="Malgun Gothic"/>
          <w:b/>
          <w:bCs/>
          <w:sz w:val="21"/>
          <w:szCs w:val="21"/>
        </w:rPr>
        <w:t xml:space="preserve">핵심: </w:t>
      </w:r>
      <w:r>
        <w:rPr>
          <w:rFonts w:ascii="Malgun Gothic" w:cs="Malgun Gothic" w:eastAsia="Malgun Gothic" w:hAnsi="Malgun Gothic"/>
          <w:sz w:val="21"/>
          <w:szCs w:val="21"/>
        </w:rPr>
        <w:t xml:space="preserve">한 기기에서 축적된 맥락을 다른 기기에서도 활용.</w:t>
      </w:r>
    </w:p>
    <w:p>
      <w:pPr>
        <w:pStyle w:val="ListParagraph"/>
        <w:numPr>
          <w:ilvl w:val="0"/>
          <w:numId w:val="2"/>
        </w:numPr>
        <w:spacing w:after="80" w:line="300"/>
      </w:pPr>
      <w:r>
        <w:rPr>
          <w:rFonts w:ascii="Malgun Gothic" w:cs="Malgun Gothic" w:eastAsia="Malgun Gothic" w:hAnsi="Malgun Gothic"/>
          <w:b/>
          <w:bCs/>
          <w:sz w:val="21"/>
          <w:szCs w:val="21"/>
        </w:rPr>
        <w:t xml:space="preserve">예시: </w:t>
      </w:r>
      <w:r>
        <w:rPr>
          <w:rFonts w:ascii="Malgun Gothic" w:cs="Malgun Gothic" w:eastAsia="Malgun Gothic" w:hAnsi="Malgun Gothic"/>
          <w:sz w:val="21"/>
          <w:szCs w:val="21"/>
        </w:rPr>
        <w:t xml:space="preserve">스마트폰에서 파악한 일정·선호를 자동차나 PC의 AI가 처음부터 다시 학습할 필요 없이 이어받음.</w:t>
      </w:r>
    </w:p>
    <w:p>
      <w:pPr>
        <w:pStyle w:val="Heading1"/>
        <w:spacing w:after="120" w:before="300"/>
      </w:pPr>
      <w:r>
        <w:rPr>
          <w:rFonts w:ascii="Malgun Gothic" w:cs="Malgun Gothic" w:eastAsia="Malgun Gothic" w:hAnsi="Malgun Gothic"/>
          <w:b/>
          <w:bCs/>
          <w:color w:val="1F3864"/>
          <w:sz w:val="28"/>
          <w:szCs w:val="28"/>
        </w:rPr>
        <w:t xml:space="preserve">4. 인과 흐름 정리</w:t>
      </w:r>
    </w:p>
    <w:p>
      <w:pPr>
        <w:spacing w:after="120" w:line="300"/>
      </w:pPr>
      <w:r>
        <w:rPr>
          <w:rFonts w:ascii="Malgun Gothic" w:cs="Malgun Gothic" w:eastAsia="Malgun Gothic" w:hAnsi="Malgun Gothic"/>
          <w:sz w:val="21"/>
          <w:szCs w:val="21"/>
        </w:rPr>
        <w:t xml:space="preserve">연간 20억 개 이상 프로세서 생산 + 기기에서 파운데이션 모델 구동 가능 → 로컬 AI 기회 → 컨텍스트 계층(리퀴드 컨텍스트)으로 기기 간 맥락 공유 → 사용자 맥락 기반 선제적 에이전트 → 클라우드와 결합한 하이브리드 AI</w:t>
      </w:r>
    </w:p>
    <w:p>
      <w:pPr>
        <w:pStyle w:val="Heading1"/>
        <w:spacing w:after="120" w:before="300"/>
      </w:pPr>
      <w:r>
        <w:rPr>
          <w:rFonts w:ascii="Malgun Gothic" w:cs="Malgun Gothic" w:eastAsia="Malgun Gothic" w:hAnsi="Malgun Gothic"/>
          <w:b/>
          <w:bCs/>
          <w:color w:val="1F3864"/>
          <w:sz w:val="28"/>
          <w:szCs w:val="28"/>
        </w:rPr>
        <w:t xml:space="preserve">5. 핵심 인용 (짧은 발췌)</w:t>
      </w:r>
    </w:p>
    <w:p>
      <w:pPr>
        <w:pBdr>
          <w:left w:val="single" w:color="8EAADB" w:sz="12" w:space="8"/>
        </w:pBdr>
        <w:spacing w:after="120" w:line="300"/>
        <w:ind w:left="400"/>
      </w:pPr>
      <w:r>
        <w:rPr>
          <w:rFonts w:ascii="Malgun Gothic" w:cs="Malgun Gothic" w:eastAsia="Malgun Gothic" w:hAnsi="Malgun Gothic"/>
          <w:i/>
          <w:iCs/>
          <w:color w:val="404040"/>
          <w:sz w:val="21"/>
          <w:szCs w:val="21"/>
        </w:rPr>
        <w:t xml:space="preserve">“다음 물결은 로컬 AI가 될 것” — 라민 하사니</w:t>
      </w:r>
    </w:p>
    <w:p>
      <w:pPr>
        <w:pBdr>
          <w:left w:val="single" w:color="8EAADB" w:sz="12" w:space="8"/>
        </w:pBdr>
        <w:spacing w:after="120" w:line="300"/>
        <w:ind w:left="400"/>
      </w:pPr>
      <w:r>
        <w:rPr>
          <w:rFonts w:ascii="Malgun Gothic" w:cs="Malgun Gothic" w:eastAsia="Malgun Gothic" w:hAnsi="Malgun Gothic"/>
          <w:i/>
          <w:iCs/>
          <w:color w:val="404040"/>
          <w:sz w:val="21"/>
          <w:szCs w:val="21"/>
        </w:rPr>
        <w:t xml:space="preserve">“이는 반응형이 아니라 선제적인 방식” — 라민 하사니</w:t>
      </w:r>
    </w:p>
    <w:p>
      <w:pPr>
        <w:pBdr>
          <w:left w:val="single" w:color="8EAADB" w:sz="12" w:space="8"/>
        </w:pBdr>
        <w:spacing w:after="120" w:line="300"/>
        <w:ind w:left="400"/>
      </w:pPr>
      <w:r>
        <w:rPr>
          <w:rFonts w:ascii="Malgun Gothic" w:cs="Malgun Gothic" w:eastAsia="Malgun Gothic" w:hAnsi="Malgun Gothic"/>
          <w:i/>
          <w:iCs/>
          <w:color w:val="404040"/>
          <w:sz w:val="21"/>
          <w:szCs w:val="21"/>
        </w:rPr>
        <w:t xml:space="preserve">클라우드 vs 엣지 논쟁은 “무의미한 논쟁” — 크리스티아노 아몬</w:t>
      </w:r>
    </w:p>
    <w:p>
      <w:pPr>
        <w:pStyle w:val="Heading1"/>
        <w:spacing w:after="120" w:before="300"/>
      </w:pPr>
      <w:r>
        <w:rPr>
          <w:rFonts w:ascii="Malgun Gothic" w:cs="Malgun Gothic" w:eastAsia="Malgun Gothic" w:hAnsi="Malgun Gothic"/>
          <w:b/>
          <w:bCs/>
          <w:color w:val="1F3864"/>
          <w:sz w:val="28"/>
          <w:szCs w:val="28"/>
        </w:rPr>
        <w:t xml:space="preserve">6. 읽을 때 유의할 점 (기사 구조상)</w:t>
      </w:r>
    </w:p>
    <w:p>
      <w:pPr>
        <w:pStyle w:val="ListParagraph"/>
        <w:numPr>
          <w:ilvl w:val="0"/>
          <w:numId w:val="2"/>
        </w:numPr>
        <w:spacing w:after="80" w:line="300"/>
      </w:pPr>
      <w:r>
        <w:rPr>
          <w:rFonts w:ascii="Malgun Gothic" w:cs="Malgun Gothic" w:eastAsia="Malgun Gothic" w:hAnsi="Malgun Gothic"/>
          <w:sz w:val="21"/>
          <w:szCs w:val="21"/>
        </w:rPr>
        <w:t xml:space="preserve">퀄컴 주최 행사에서 퀄컴·협력사 CEO가 한 발언으로, 전망과 목표(2029년 50% 배포 등)는 기업의 사업 계획·주장임.</w:t>
      </w:r>
    </w:p>
    <w:p>
      <w:pPr>
        <w:pStyle w:val="ListParagraph"/>
        <w:numPr>
          <w:ilvl w:val="0"/>
          <w:numId w:val="2"/>
        </w:numPr>
        <w:spacing w:after="80" w:line="300"/>
      </w:pPr>
      <w:r>
        <w:rPr>
          <w:rFonts w:ascii="Malgun Gothic" w:cs="Malgun Gothic" w:eastAsia="Malgun Gothic" w:hAnsi="Malgun Gothic"/>
          <w:sz w:val="21"/>
          <w:szCs w:val="21"/>
        </w:rPr>
        <w:t xml:space="preserve">부제의 ‘2029년 수십억대 기기로 확산’과 본문의 ‘2029년까지 전 세계 기기의 50%’는 같은 목표를 다르게 표현한 것으로 보임.</w:t>
      </w:r>
    </w:p>
    <w:p>
      <w:pPr>
        <w:pStyle w:val="ListParagraph"/>
        <w:numPr>
          <w:ilvl w:val="0"/>
          <w:numId w:val="2"/>
        </w:numPr>
        <w:spacing w:after="80" w:line="300"/>
      </w:pPr>
      <w:r>
        <w:rPr>
          <w:rFonts w:ascii="Malgun Gothic" w:cs="Malgun Gothic" w:eastAsia="Malgun Gothic" w:hAnsi="Malgun Gothic"/>
          <w:sz w:val="21"/>
          <w:szCs w:val="21"/>
        </w:rPr>
        <w:t xml:space="preserve">선제적 에이전트가 사용자 맥락·선호를 기록하는 방식에 대한 개인정보·통제 관련 논의는 기사에 없음.</w:t>
      </w:r>
    </w:p>
    <w:p>
      <w:pPr>
        <w:pStyle w:val="Heading1"/>
        <w:spacing w:after="120" w:before="300"/>
      </w:pPr>
      <w:r>
        <w:rPr>
          <w:rFonts w:ascii="Malgun Gothic" w:cs="Malgun Gothic" w:eastAsia="Malgun Gothic" w:hAnsi="Malgun Gothic"/>
          <w:b/>
          <w:bCs/>
          <w:color w:val="1F3864"/>
          <w:sz w:val="28"/>
          <w:szCs w:val="28"/>
        </w:rPr>
        <w:t xml:space="preserve">7. 주요 개념 (기사 내 설명 기준)</w:t>
      </w:r>
    </w:p>
    <w:p>
      <w:pPr>
        <w:pStyle w:val="ListParagraph"/>
        <w:numPr>
          <w:ilvl w:val="0"/>
          <w:numId w:val="2"/>
        </w:numPr>
        <w:spacing w:after="80" w:line="300"/>
      </w:pPr>
      <w:r>
        <w:rPr>
          <w:rFonts w:ascii="Malgun Gothic" w:cs="Malgun Gothic" w:eastAsia="Malgun Gothic" w:hAnsi="Malgun Gothic"/>
          <w:b/>
          <w:bCs/>
          <w:sz w:val="21"/>
          <w:szCs w:val="21"/>
        </w:rPr>
        <w:t xml:space="preserve">로컬 AI(온디바이스 AI): </w:t>
      </w:r>
      <w:r>
        <w:rPr>
          <w:rFonts w:ascii="Malgun Gothic" w:cs="Malgun Gothic" w:eastAsia="Malgun Gothic" w:hAnsi="Malgun Gothic"/>
          <w:sz w:val="21"/>
          <w:szCs w:val="21"/>
        </w:rPr>
        <w:t xml:space="preserve">AI 연산을 클라우드에만 의존하지 않고 이용자 기기에서 직접 처리하는 방식.</w:t>
      </w:r>
    </w:p>
    <w:p>
      <w:pPr>
        <w:pStyle w:val="ListParagraph"/>
        <w:numPr>
          <w:ilvl w:val="0"/>
          <w:numId w:val="2"/>
        </w:numPr>
        <w:spacing w:after="80" w:line="300"/>
      </w:pPr>
      <w:r>
        <w:rPr>
          <w:rFonts w:ascii="Malgun Gothic" w:cs="Malgun Gothic" w:eastAsia="Malgun Gothic" w:hAnsi="Malgun Gothic"/>
          <w:b/>
          <w:bCs/>
          <w:sz w:val="21"/>
          <w:szCs w:val="21"/>
        </w:rPr>
        <w:t xml:space="preserve">선제적 AI 에이전트: </w:t>
      </w:r>
      <w:r>
        <w:rPr>
          <w:rFonts w:ascii="Malgun Gothic" w:cs="Malgun Gothic" w:eastAsia="Malgun Gothic" w:hAnsi="Malgun Gothic"/>
          <w:sz w:val="21"/>
          <w:szCs w:val="21"/>
        </w:rPr>
        <w:t xml:space="preserve">질문·명령을 기다리지 않고 사용자의 맥락과 선호를 기억해 필요한 일을 먼저 수행하는 에이전트.</w:t>
      </w:r>
    </w:p>
    <w:p>
      <w:pPr>
        <w:pStyle w:val="ListParagraph"/>
        <w:numPr>
          <w:ilvl w:val="0"/>
          <w:numId w:val="2"/>
        </w:numPr>
        <w:spacing w:after="80" w:line="300"/>
      </w:pPr>
      <w:r>
        <w:rPr>
          <w:rFonts w:ascii="Malgun Gothic" w:cs="Malgun Gothic" w:eastAsia="Malgun Gothic" w:hAnsi="Malgun Gothic"/>
          <w:b/>
          <w:bCs/>
          <w:sz w:val="21"/>
          <w:szCs w:val="21"/>
        </w:rPr>
        <w:t xml:space="preserve">컨텍스트 계층: </w:t>
      </w:r>
      <w:r>
        <w:rPr>
          <w:rFonts w:ascii="Malgun Gothic" w:cs="Malgun Gothic" w:eastAsia="Malgun Gothic" w:hAnsi="Malgun Gothic"/>
          <w:sz w:val="21"/>
          <w:szCs w:val="21"/>
        </w:rPr>
        <w:t xml:space="preserve">기기 간 이용자 맥락을 이어주는 층.</w:t>
      </w:r>
    </w:p>
    <w:p>
      <w:pPr>
        <w:pStyle w:val="ListParagraph"/>
        <w:numPr>
          <w:ilvl w:val="0"/>
          <w:numId w:val="2"/>
        </w:numPr>
        <w:spacing w:after="80" w:line="300"/>
      </w:pPr>
      <w:r>
        <w:rPr>
          <w:rFonts w:ascii="Malgun Gothic" w:cs="Malgun Gothic" w:eastAsia="Malgun Gothic" w:hAnsi="Malgun Gothic"/>
          <w:b/>
          <w:bCs/>
          <w:sz w:val="21"/>
          <w:szCs w:val="21"/>
        </w:rPr>
        <w:t xml:space="preserve">하네스: </w:t>
      </w:r>
      <w:r>
        <w:rPr>
          <w:rFonts w:ascii="Malgun Gothic" w:cs="Malgun Gothic" w:eastAsia="Malgun Gothic" w:hAnsi="Malgun Gothic"/>
          <w:sz w:val="21"/>
          <w:szCs w:val="21"/>
        </w:rPr>
        <w:t xml:space="preserve">파운데이션 모델과 각종 도구를 결합하는 구조.</w:t>
      </w:r>
    </w:p>
    <w:p>
      <w:pPr>
        <w:pStyle w:val="ListParagraph"/>
        <w:numPr>
          <w:ilvl w:val="0"/>
          <w:numId w:val="2"/>
        </w:numPr>
        <w:spacing w:after="80" w:line="300"/>
      </w:pPr>
      <w:r>
        <w:rPr>
          <w:rFonts w:ascii="Malgun Gothic" w:cs="Malgun Gothic" w:eastAsia="Malgun Gothic" w:hAnsi="Malgun Gothic"/>
          <w:b/>
          <w:bCs/>
          <w:sz w:val="21"/>
          <w:szCs w:val="21"/>
        </w:rPr>
        <w:t xml:space="preserve">LFM(리퀴드 파운데이션 모델): </w:t>
      </w:r>
      <w:r>
        <w:rPr>
          <w:rFonts w:ascii="Malgun Gothic" w:cs="Malgun Gothic" w:eastAsia="Malgun Gothic" w:hAnsi="Malgun Gothic"/>
          <w:sz w:val="21"/>
          <w:szCs w:val="21"/>
        </w:rPr>
        <w:t xml:space="preserve">리퀴드 AI가 개발하는 기기 최적화 고효율 파운데이션 모델.</w:t>
      </w:r>
    </w:p>
    <w:p>
      <w:pPr>
        <w:pStyle w:val="ListParagraph"/>
        <w:numPr>
          <w:ilvl w:val="0"/>
          <w:numId w:val="2"/>
        </w:numPr>
        <w:spacing w:after="80" w:line="300"/>
      </w:pPr>
      <w:r>
        <w:rPr>
          <w:rFonts w:ascii="Malgun Gothic" w:cs="Malgun Gothic" w:eastAsia="Malgun Gothic" w:hAnsi="Malgun Gothic"/>
          <w:b/>
          <w:bCs/>
          <w:sz w:val="21"/>
          <w:szCs w:val="21"/>
        </w:rPr>
        <w:t xml:space="preserve">하이브리드 AI: </w:t>
      </w:r>
      <w:r>
        <w:rPr>
          <w:rFonts w:ascii="Malgun Gothic" w:cs="Malgun Gothic" w:eastAsia="Malgun Gothic" w:hAnsi="Malgun Gothic"/>
          <w:sz w:val="21"/>
          <w:szCs w:val="21"/>
        </w:rPr>
        <w:t xml:space="preserve">클라우드와 로컬 AI를 결합한 환경.</w:t>
      </w:r>
    </w:p>
    <w:p>
      <w:pPr>
        <w:pStyle w:val="Heading1"/>
        <w:spacing w:after="120" w:before="300"/>
      </w:pPr>
      <w:r>
        <w:rPr>
          <w:rFonts w:ascii="Malgun Gothic" w:cs="Malgun Gothic" w:eastAsia="Malgun Gothic" w:hAnsi="Malgun Gothic"/>
          <w:b/>
          <w:bCs/>
          <w:color w:val="1F3864"/>
          <w:sz w:val="28"/>
          <w:szCs w:val="28"/>
        </w:rPr>
        <w:t xml:space="preserve">8. 인물·기관</w:t>
      </w:r>
    </w:p>
    <w:p>
      <w:pPr>
        <w:pStyle w:val="ListParagraph"/>
        <w:numPr>
          <w:ilvl w:val="0"/>
          <w:numId w:val="2"/>
        </w:numPr>
        <w:spacing w:after="80" w:line="300"/>
      </w:pPr>
      <w:r>
        <w:rPr>
          <w:rFonts w:ascii="Malgun Gothic" w:cs="Malgun Gothic" w:eastAsia="Malgun Gothic" w:hAnsi="Malgun Gothic"/>
          <w:sz w:val="21"/>
          <w:szCs w:val="21"/>
        </w:rPr>
        <w:t xml:space="preserve">크리스티아노 아몬 — 퀄컴 CEO</w:t>
      </w:r>
    </w:p>
    <w:p>
      <w:pPr>
        <w:pStyle w:val="ListParagraph"/>
        <w:numPr>
          <w:ilvl w:val="0"/>
          <w:numId w:val="2"/>
        </w:numPr>
        <w:spacing w:after="80" w:line="300"/>
      </w:pPr>
      <w:r>
        <w:rPr>
          <w:rFonts w:ascii="Malgun Gothic" w:cs="Malgun Gothic" w:eastAsia="Malgun Gothic" w:hAnsi="Malgun Gothic"/>
          <w:sz w:val="21"/>
          <w:szCs w:val="21"/>
        </w:rPr>
        <w:t xml:space="preserve">라민 하사니 — 리퀴드 AI 공동창업자 겸 CEO</w:t>
      </w:r>
    </w:p>
    <w:p>
      <w:pPr>
        <w:pStyle w:val="ListParagraph"/>
        <w:numPr>
          <w:ilvl w:val="0"/>
          <w:numId w:val="2"/>
        </w:numPr>
        <w:spacing w:after="80" w:line="300"/>
      </w:pPr>
      <w:r>
        <w:rPr>
          <w:rFonts w:ascii="Malgun Gothic" w:cs="Malgun Gothic" w:eastAsia="Malgun Gothic" w:hAnsi="Malgun Gothic"/>
          <w:sz w:val="21"/>
          <w:szCs w:val="21"/>
        </w:rPr>
        <w:t xml:space="preserve">퀄컴 — 스냅드래곤 서밋 주최</w:t>
      </w:r>
    </w:p>
    <w:p>
      <w:pPr>
        <w:pStyle w:val="ListParagraph"/>
        <w:numPr>
          <w:ilvl w:val="0"/>
          <w:numId w:val="2"/>
        </w:numPr>
        <w:spacing w:after="80" w:line="300"/>
      </w:pPr>
      <w:r>
        <w:rPr>
          <w:rFonts w:ascii="Malgun Gothic" w:cs="Malgun Gothic" w:eastAsia="Malgun Gothic" w:hAnsi="Malgun Gothic"/>
          <w:sz w:val="21"/>
          <w:szCs w:val="21"/>
        </w:rPr>
        <w:t xml:space="preserve">리퀴드 AI — MIT 컴퓨터과학·인공지능연구소(CSAIL)에서 출발한 AI 기업</w:t>
      </w:r>
    </w:p>
    <w:p>
      <w:pPr>
        <w:pStyle w:val="Heading1"/>
        <w:spacing w:after="120" w:before="300"/>
      </w:pPr>
      <w:r>
        <w:rPr>
          <w:rFonts w:ascii="Malgun Gothic" w:cs="Malgun Gothic" w:eastAsia="Malgun Gothic" w:hAnsi="Malgun Gothic"/>
          <w:b/>
          <w:bCs/>
          <w:color w:val="1F3864"/>
          <w:sz w:val="28"/>
          <w:szCs w:val="28"/>
        </w:rPr>
        <w:t xml:space="preserve">9. 태그</w:t>
      </w:r>
    </w:p>
    <w:p>
      <w:pPr>
        <w:spacing w:after="120" w:line="300"/>
      </w:pPr>
      <w:r>
        <w:rPr>
          <w:rFonts w:ascii="Malgun Gothic" w:cs="Malgun Gothic" w:eastAsia="Malgun Gothic" w:hAnsi="Malgun Gothic"/>
          <w:sz w:val="21"/>
          <w:szCs w:val="21"/>
        </w:rPr>
        <w:t xml:space="preserve">#온디바이스AI #로컬AI #에이전틱AI #선제적에이전트 #하이브리드AI #퀄컴 #스냅드래곤 #리퀴드AI #엣지컴퓨팅 #AI산업</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2026-10-02T05:17:22.982Z</dcterms:created>
  <dcterms:modified xsi:type="dcterms:W3CDTF">2026-10-02T05:17:22.987Z</dcterms:modified>
</cp:coreProperties>
</file>

<file path=docProps/custom.xml><?xml version="1.0" encoding="utf-8"?>
<Properties xmlns="http://schemas.openxmlformats.org/officeDocument/2006/custom-properties" xmlns:vt="http://schemas.openxmlformats.org/officeDocument/2006/docPropsVTypes"/>
</file>