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Баукова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каталог для работы с программами на языке ассемблера NASM, перешли в созданный каталог и создали текстовый файл hello.asm. (рис. ??).</w:t>
      </w:r>
    </w:p>
    <w:p>
      <w:pPr>
        <w:pStyle w:val="CaptionedFigure"/>
      </w:pPr>
      <w:r>
        <w:drawing>
          <wp:inline>
            <wp:extent cx="3733800" cy="826721"/>
            <wp:effectExtent b="0" l="0" r="0" t="0"/>
            <wp:docPr descr="Создание каталога и текстового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текстового файла</w:t>
      </w:r>
    </w:p>
    <w:p>
      <w:pPr>
        <w:pStyle w:val="BodyText"/>
      </w:pPr>
      <w:r>
        <w:t xml:space="preserve">Открыли файл hello.asm с помощью gedit и ввели текст программы. (рис. ??)</w:t>
      </w:r>
    </w:p>
    <w:p>
      <w:pPr>
        <w:pStyle w:val="CaptionedFigure"/>
      </w:pPr>
      <w:r>
        <w:drawing>
          <wp:inline>
            <wp:extent cx="3733800" cy="2314710"/>
            <wp:effectExtent b="0" l="0" r="0" t="0"/>
            <wp:docPr descr="Открытие файла и ввод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и ввод программы</w:t>
      </w:r>
    </w:p>
    <w:p>
      <w:pPr>
        <w:pStyle w:val="BodyText"/>
      </w:pPr>
      <w:r>
        <w:t xml:space="preserve">Скомпилировали текст программы, создали объектный файл с именем hello.o и с помощью команды ls проверили, что объектный файл был создан. (рис. ??)</w:t>
      </w:r>
    </w:p>
    <w:p>
      <w:pPr>
        <w:pStyle w:val="CaptionedFigure"/>
      </w:pPr>
      <w:r>
        <w:drawing>
          <wp:inline>
            <wp:extent cx="3733800" cy="566630"/>
            <wp:effectExtent b="0" l="0" r="0" t="0"/>
            <wp:docPr descr="Создание объектного файла hello.o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 hello.o</w:t>
      </w:r>
    </w:p>
    <w:p>
      <w:pPr>
        <w:pStyle w:val="BodyText"/>
      </w:pPr>
      <w:r>
        <w:t xml:space="preserve">Создали объектный файл с именем obj.o и файл листинга list.lst, с помощью команды ls проверили, что файлы были созданы.(рис. ??)</w:t>
      </w:r>
    </w:p>
    <w:p>
      <w:pPr>
        <w:pStyle w:val="CaptionedFigure"/>
      </w:pPr>
      <w:r>
        <w:drawing>
          <wp:inline>
            <wp:extent cx="3733800" cy="459187"/>
            <wp:effectExtent b="0" l="0" r="0" t="0"/>
            <wp:docPr descr="Создание объектного файла obj.o и файла листинга list.lst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 obj.o и файла листинга list.lst</w:t>
      </w:r>
    </w:p>
    <w:p>
      <w:pPr>
        <w:pStyle w:val="BodyText"/>
      </w:pPr>
      <w:r>
        <w:t xml:space="preserve">Передали на обработку компоновщику ld объектный файл hello.o и создали исполняемый файл hello.(рис. ??)</w:t>
      </w:r>
    </w:p>
    <w:p>
      <w:pPr>
        <w:pStyle w:val="CaptionedFigure"/>
      </w:pPr>
      <w:r>
        <w:drawing>
          <wp:inline>
            <wp:extent cx="3733800" cy="459187"/>
            <wp:effectExtent b="0" l="0" r="0" t="0"/>
            <wp:docPr descr="Обработка компоновщиком объектного файла hello.o и создание исполняемого файла hello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 компоновщиком объектного файла hello.o и создание исполняемого файла hello</w:t>
      </w:r>
    </w:p>
    <w:p>
      <w:pPr>
        <w:pStyle w:val="BodyText"/>
      </w:pPr>
      <w:r>
        <w:t xml:space="preserve">Передали на обработку компоновщику ld объектный файл obj.o и создали исполняемый файл main.(рис. ??)</w:t>
      </w:r>
    </w:p>
    <w:p>
      <w:pPr>
        <w:pStyle w:val="CaptionedFigure"/>
      </w:pPr>
      <w:r>
        <w:drawing>
          <wp:inline>
            <wp:extent cx="3733800" cy="459187"/>
            <wp:effectExtent b="0" l="0" r="0" t="0"/>
            <wp:docPr descr="Обработка компоновщиком объектного файла obj.o и создание исполняемого файла main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 компоновщиком объектного файла obj.o и создание исполняемого файла main</w:t>
      </w:r>
    </w:p>
    <w:p>
      <w:pPr>
        <w:pStyle w:val="BodyText"/>
      </w:pPr>
      <w:r>
        <w:t xml:space="preserve">Запустили исполняемый файл hello.(рис. ??)</w:t>
      </w:r>
    </w:p>
    <w:p>
      <w:pPr>
        <w:pStyle w:val="CaptionedFigure"/>
      </w:pPr>
      <w:r>
        <w:drawing>
          <wp:inline>
            <wp:extent cx="3733800" cy="459187"/>
            <wp:effectExtent b="0" l="0" r="0" t="0"/>
            <wp:docPr descr="Запуск исполняемого файла hello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hello</w:t>
      </w:r>
    </w:p>
    <w:p>
      <w:pPr>
        <w:pStyle w:val="BodyText"/>
      </w:pPr>
      <w:r>
        <w:t xml:space="preserve">С помощью команды cp создали копию файла hello.asm с именем lab4.asm, с помощью текстового редактора gedit внесли изменения в текст программы в файле lab4.asm так, чтобы вместо Hello world! на экран выводилась строка с фамилией и именем, создали объектный файл lab4.o и obj.o, создали исполняемый файл lab4 и запустили исполняемый файл lab4.(рис. ??)</w:t>
      </w:r>
    </w:p>
    <w:p>
      <w:pPr>
        <w:pStyle w:val="CaptionedFigure"/>
      </w:pPr>
      <w:r>
        <w:drawing>
          <wp:inline>
            <wp:extent cx="3733800" cy="1164150"/>
            <wp:effectExtent b="0" l="0" r="0" t="0"/>
            <wp:docPr descr="Создание копии файла, внесение изменений,создание объектных файлов и исполняемого файла, запуск программ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файла, внесение изменений,создание объектных файлов и исполняемого файла, запуск программы</w:t>
      </w:r>
    </w:p>
    <w:p>
      <w:pPr>
        <w:pStyle w:val="BodyText"/>
      </w:pPr>
      <w:r>
        <w:t xml:space="preserve">Скопировали файлы hello.asm и lab4.asm в локальный репозиторий.(рис.@fig:009)</w:t>
      </w:r>
    </w:p>
    <w:p>
      <w:pPr>
        <w:pStyle w:val="CaptionedFigure"/>
      </w:pPr>
      <w:r>
        <w:drawing>
          <wp:inline>
            <wp:extent cx="3733800" cy="510798"/>
            <wp:effectExtent b="0" l="0" r="0" t="0"/>
            <wp:docPr descr="Копирование файлов в локальный репозиторий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локальный репозиторий</w:t>
      </w:r>
    </w:p>
    <w:p>
      <w:pPr>
        <w:pStyle w:val="BodyText"/>
      </w:pPr>
      <w:r>
        <w:t xml:space="preserve">Загрузили файлы на Github.(рис.@fig:010)</w:t>
      </w:r>
    </w:p>
    <w:p>
      <w:pPr>
        <w:pStyle w:val="CaptionedFigure"/>
      </w:pPr>
      <w:r>
        <w:drawing>
          <wp:inline>
            <wp:extent cx="3733800" cy="2023610"/>
            <wp:effectExtent b="0" l="0" r="0" t="0"/>
            <wp:docPr descr="Загрузка файлов на Github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процедуру компиляции и сборки программ, написанных на ассемблере NASM.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Баукова Елизавета Александровна</dc:creator>
  <cp:keywords/>
  <dcterms:created xsi:type="dcterms:W3CDTF">2023-10-25T09:48:57Z</dcterms:created>
  <dcterms:modified xsi:type="dcterms:W3CDTF">2023-10-25T09:48:57Z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</Properties>
</file>