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5"/>
      </w:tblGrid>
      <w:tr w:rsidR="006E4513">
        <w:trPr>
          <w:trHeight w:val="11501"/>
        </w:trPr>
        <w:tc>
          <w:tcPr>
            <w:tcW w:w="9946" w:type="dxa"/>
            <w:gridSpan w:val="4"/>
          </w:tcPr>
          <w:p w:rsidR="006E4513" w:rsidRDefault="006E4513" w:rsidP="00115ACF">
            <w:pPr>
              <w:jc w:val="center"/>
            </w:pPr>
          </w:p>
          <w:p w:rsidR="006E4513" w:rsidRDefault="00CF485A" w:rsidP="00115ACF">
            <w:pPr>
              <w:jc w:val="center"/>
            </w:pPr>
            <w:r>
              <w:t>МІНІСТЕРСТВО ОСВІТИ І НАУКИ УКРАЇНИ</w:t>
            </w:r>
          </w:p>
          <w:p w:rsidR="006E4513" w:rsidRDefault="00CF485A" w:rsidP="00115ACF">
            <w:pPr>
              <w:jc w:val="center"/>
            </w:pPr>
            <w:r>
              <w:t>КИЇВСЬКИЙ НАЦІОНАЛЬНИЙ УНІВЕРСИТЕТ імені Тараса Шевченка ФАКУЛЬТЕТ ІНФОРМАЦІЙНИХ ТЕХНОЛОГІЙ</w:t>
            </w:r>
          </w:p>
          <w:p w:rsidR="006E4513" w:rsidRDefault="00CF485A" w:rsidP="00115ACF">
            <w:pPr>
              <w:jc w:val="center"/>
              <w:rPr>
                <w:b/>
              </w:rPr>
            </w:pPr>
            <w:r>
              <w:rPr>
                <w:b/>
              </w:rPr>
              <w:t>Кафедра програмних систем і технологій</w:t>
            </w: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</w:pPr>
          </w:p>
          <w:p w:rsidR="006E4513" w:rsidRDefault="00CF485A" w:rsidP="00115ACF">
            <w:pPr>
              <w:jc w:val="center"/>
            </w:pPr>
            <w:r>
              <w:t>Дисципліна</w:t>
            </w:r>
          </w:p>
          <w:p w:rsidR="006E4513" w:rsidRDefault="00CF485A" w:rsidP="00115ACF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115ACF">
              <w:rPr>
                <w:b/>
                <w:bCs/>
                <w:color w:val="000000"/>
                <w:szCs w:val="28"/>
                <w:shd w:val="clear" w:color="auto" w:fill="FFFFFF"/>
              </w:rPr>
              <w:t>Структури даних, аналіз і алгоритми комп'ютерної обробки інформації</w:t>
            </w:r>
            <w:r>
              <w:rPr>
                <w:b/>
              </w:rPr>
              <w:t>»</w:t>
            </w: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3"/>
              </w:rPr>
            </w:pPr>
          </w:p>
          <w:p w:rsidR="006E4513" w:rsidRPr="0031005B" w:rsidRDefault="006E4513" w:rsidP="00115ACF">
            <w:pPr>
              <w:jc w:val="center"/>
              <w:rPr>
                <w:b/>
                <w:lang w:val="en-US"/>
              </w:rPr>
            </w:pPr>
          </w:p>
          <w:p w:rsidR="006E4513" w:rsidRDefault="00CF485A" w:rsidP="00115ACF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791307">
              <w:rPr>
                <w:b/>
              </w:rPr>
              <w:t xml:space="preserve">Код </w:t>
            </w:r>
            <w:proofErr w:type="spellStart"/>
            <w:r w:rsidR="00791307">
              <w:rPr>
                <w:b/>
              </w:rPr>
              <w:t>Хаффмана</w:t>
            </w:r>
            <w:proofErr w:type="spellEnd"/>
            <w:r>
              <w:rPr>
                <w:b/>
              </w:rPr>
              <w:t>»</w:t>
            </w:r>
          </w:p>
        </w:tc>
      </w:tr>
      <w:tr w:rsidR="006E4513">
        <w:trPr>
          <w:trHeight w:val="744"/>
        </w:trPr>
        <w:tc>
          <w:tcPr>
            <w:tcW w:w="2258" w:type="dxa"/>
          </w:tcPr>
          <w:p w:rsidR="006E4513" w:rsidRDefault="00CF485A" w:rsidP="00115ACF">
            <w:r w:rsidRPr="00115ACF">
              <w:rPr>
                <w:b/>
              </w:rPr>
              <w:t>Виконав</w:t>
            </w:r>
            <w:r>
              <w:t>:</w:t>
            </w:r>
          </w:p>
        </w:tc>
        <w:tc>
          <w:tcPr>
            <w:tcW w:w="2571" w:type="dxa"/>
          </w:tcPr>
          <w:p w:rsidR="006E4513" w:rsidRDefault="00CF485A" w:rsidP="00115ACF">
            <w:r>
              <w:t>Самойленко Олександр Васильович</w:t>
            </w:r>
          </w:p>
        </w:tc>
        <w:tc>
          <w:tcPr>
            <w:tcW w:w="2112" w:type="dxa"/>
          </w:tcPr>
          <w:p w:rsidR="006E4513" w:rsidRDefault="00CF485A" w:rsidP="00115ACF">
            <w:r w:rsidRPr="00115ACF">
              <w:rPr>
                <w:b/>
              </w:rPr>
              <w:t>Перевірив</w:t>
            </w:r>
            <w:r>
              <w:t>:</w:t>
            </w:r>
          </w:p>
        </w:tc>
        <w:tc>
          <w:tcPr>
            <w:tcW w:w="3005" w:type="dxa"/>
          </w:tcPr>
          <w:p w:rsidR="0034536D" w:rsidRDefault="0008538E" w:rsidP="00115ACF">
            <w:r>
              <w:t>Бичков Олексій Сергійович</w:t>
            </w:r>
          </w:p>
        </w:tc>
      </w:tr>
      <w:tr w:rsidR="006E4513">
        <w:trPr>
          <w:trHeight w:val="803"/>
        </w:trPr>
        <w:tc>
          <w:tcPr>
            <w:tcW w:w="2258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Група</w:t>
            </w:r>
          </w:p>
        </w:tc>
        <w:tc>
          <w:tcPr>
            <w:tcW w:w="2571" w:type="dxa"/>
          </w:tcPr>
          <w:p w:rsidR="006E4513" w:rsidRDefault="00CF485A" w:rsidP="00115ACF">
            <w:r>
              <w:t>ІПЗ-21</w:t>
            </w:r>
          </w:p>
        </w:tc>
        <w:tc>
          <w:tcPr>
            <w:tcW w:w="2112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Дата перевірки</w:t>
            </w:r>
          </w:p>
        </w:tc>
        <w:tc>
          <w:tcPr>
            <w:tcW w:w="3005" w:type="dxa"/>
          </w:tcPr>
          <w:p w:rsidR="006E4513" w:rsidRDefault="006E4513" w:rsidP="00115ACF"/>
        </w:tc>
      </w:tr>
      <w:tr w:rsidR="006E4513">
        <w:trPr>
          <w:trHeight w:val="361"/>
        </w:trPr>
        <w:tc>
          <w:tcPr>
            <w:tcW w:w="2258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Форма навчання</w:t>
            </w:r>
          </w:p>
        </w:tc>
        <w:tc>
          <w:tcPr>
            <w:tcW w:w="2571" w:type="dxa"/>
          </w:tcPr>
          <w:p w:rsidR="006E4513" w:rsidRDefault="00CF485A" w:rsidP="00115ACF">
            <w:r>
              <w:t>денна</w:t>
            </w:r>
          </w:p>
        </w:tc>
        <w:tc>
          <w:tcPr>
            <w:tcW w:w="2112" w:type="dxa"/>
            <w:vMerge w:val="restart"/>
          </w:tcPr>
          <w:p w:rsidR="006E4513" w:rsidRPr="00115ACF" w:rsidRDefault="006E4513" w:rsidP="00115ACF">
            <w:pPr>
              <w:rPr>
                <w:b/>
                <w:sz w:val="24"/>
              </w:rPr>
            </w:pPr>
          </w:p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Оцінка</w:t>
            </w:r>
          </w:p>
        </w:tc>
        <w:tc>
          <w:tcPr>
            <w:tcW w:w="3005" w:type="dxa"/>
            <w:vMerge w:val="restart"/>
          </w:tcPr>
          <w:p w:rsidR="006E4513" w:rsidRDefault="006E4513" w:rsidP="00115ACF"/>
        </w:tc>
      </w:tr>
      <w:tr w:rsidR="006E4513">
        <w:trPr>
          <w:trHeight w:val="541"/>
        </w:trPr>
        <w:tc>
          <w:tcPr>
            <w:tcW w:w="2258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Спеціальність</w:t>
            </w:r>
          </w:p>
        </w:tc>
        <w:tc>
          <w:tcPr>
            <w:tcW w:w="2571" w:type="dxa"/>
          </w:tcPr>
          <w:p w:rsidR="006E4513" w:rsidRDefault="00CF485A" w:rsidP="00115ACF">
            <w:r>
              <w:t>121</w:t>
            </w:r>
          </w:p>
        </w:tc>
        <w:tc>
          <w:tcPr>
            <w:tcW w:w="2112" w:type="dxa"/>
            <w:vMerge/>
            <w:tcBorders>
              <w:top w:val="nil"/>
            </w:tcBorders>
          </w:tcPr>
          <w:p w:rsidR="006E4513" w:rsidRDefault="006E4513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vMerge/>
            <w:tcBorders>
              <w:top w:val="nil"/>
            </w:tcBorders>
          </w:tcPr>
          <w:p w:rsidR="006E4513" w:rsidRDefault="006E4513">
            <w:pPr>
              <w:rPr>
                <w:sz w:val="2"/>
                <w:szCs w:val="2"/>
              </w:rPr>
            </w:pPr>
          </w:p>
        </w:tc>
      </w:tr>
      <w:tr w:rsidR="006E4513">
        <w:trPr>
          <w:trHeight w:val="623"/>
        </w:trPr>
        <w:tc>
          <w:tcPr>
            <w:tcW w:w="9946" w:type="dxa"/>
            <w:gridSpan w:val="4"/>
          </w:tcPr>
          <w:p w:rsidR="006E4513" w:rsidRDefault="006E4513">
            <w:pPr>
              <w:pStyle w:val="Code"/>
              <w:spacing w:before="7"/>
              <w:rPr>
                <w:sz w:val="24"/>
              </w:rPr>
            </w:pPr>
          </w:p>
          <w:p w:rsidR="006E4513" w:rsidRDefault="00CF485A">
            <w:pPr>
              <w:pStyle w:val="Code"/>
              <w:spacing w:line="320" w:lineRule="exact"/>
              <w:ind w:left="309" w:right="864"/>
              <w:jc w:val="center"/>
            </w:pPr>
            <w:r>
              <w:t>2022</w:t>
            </w:r>
          </w:p>
        </w:tc>
      </w:tr>
    </w:tbl>
    <w:p w:rsidR="006E4513" w:rsidRDefault="006E4513" w:rsidP="004871D4">
      <w:pPr>
        <w:spacing w:line="320" w:lineRule="exact"/>
        <w:sectPr w:rsidR="006E4513">
          <w:type w:val="continuous"/>
          <w:pgSz w:w="11910" w:h="16840"/>
          <w:pgMar w:top="300" w:right="580" w:bottom="280" w:left="1160" w:header="708" w:footer="708" w:gutter="0"/>
          <w:cols w:space="720"/>
        </w:sectPr>
      </w:pPr>
    </w:p>
    <w:p w:rsidR="000325F8" w:rsidRDefault="002E6FB7" w:rsidP="002E6FB7">
      <w:pPr>
        <w:pStyle w:val="1"/>
      </w:pPr>
      <w:r>
        <w:lastRenderedPageBreak/>
        <w:t>Завдання:</w:t>
      </w:r>
    </w:p>
    <w:p w:rsidR="00791307" w:rsidRPr="00791307" w:rsidRDefault="00791307" w:rsidP="00791307">
      <w:r>
        <w:rPr>
          <w:color w:val="000000"/>
          <w:szCs w:val="28"/>
          <w:shd w:val="clear" w:color="auto" w:fill="FFFFFF"/>
        </w:rPr>
        <w:t xml:space="preserve">1. Написати програму реалізації алгоритму </w:t>
      </w:r>
      <w:proofErr w:type="spellStart"/>
      <w:r>
        <w:rPr>
          <w:color w:val="000000"/>
          <w:szCs w:val="28"/>
          <w:shd w:val="clear" w:color="auto" w:fill="FFFFFF"/>
        </w:rPr>
        <w:t>Хаффмана</w:t>
      </w:r>
      <w:proofErr w:type="spellEnd"/>
    </w:p>
    <w:p w:rsidR="00791307" w:rsidRDefault="005F74DE" w:rsidP="0031005B">
      <w:pPr>
        <w:pStyle w:val="1"/>
      </w:pPr>
      <w:r>
        <w:t>Аналіз алгоритмів:</w:t>
      </w:r>
    </w:p>
    <w:p w:rsidR="00E23FD5" w:rsidRDefault="00791307" w:rsidP="00E23FD5">
      <w:pPr>
        <w:ind w:firstLine="720"/>
      </w:pPr>
      <w:r>
        <w:t xml:space="preserve">Для побудови коду </w:t>
      </w:r>
      <w:proofErr w:type="spellStart"/>
      <w:r>
        <w:t>Хаффмана</w:t>
      </w:r>
      <w:proofErr w:type="spellEnd"/>
      <w:r>
        <w:t xml:space="preserve"> спочатку </w:t>
      </w:r>
      <w:proofErr w:type="spellStart"/>
      <w:r>
        <w:t>занайдемо</w:t>
      </w:r>
      <w:proofErr w:type="spellEnd"/>
      <w:r>
        <w:t xml:space="preserve"> </w:t>
      </w:r>
      <w:r>
        <w:t>частоти всіх</w:t>
      </w:r>
      <w:r>
        <w:t xml:space="preserve"> символів вхідної стрічки</w:t>
      </w:r>
      <w:r>
        <w:t>.</w:t>
      </w:r>
      <w:r>
        <w:t xml:space="preserve"> Зберігатимемо їх у словнику. Після цього створимо </w:t>
      </w:r>
      <w:proofErr w:type="spellStart"/>
      <w:r w:rsidR="00E23FD5">
        <w:t>ноди</w:t>
      </w:r>
      <w:proofErr w:type="spellEnd"/>
      <w:r>
        <w:t xml:space="preserve"> бінарного дерева </w:t>
      </w:r>
      <w:r>
        <w:t>коду, міститимуть в собі символ, його частоту та посилання на нащадків</w:t>
      </w:r>
      <w:r>
        <w:t>.</w:t>
      </w:r>
      <w:r w:rsidR="00E23FD5">
        <w:rPr>
          <w:lang w:val="en-US"/>
        </w:rPr>
        <w:t xml:space="preserve"> </w:t>
      </w:r>
      <w:r w:rsidR="00E23FD5">
        <w:t>Далі «пов’язуватимемо» між собою</w:t>
      </w:r>
      <w:r>
        <w:t xml:space="preserve"> 2 елементи з найменшою частотою</w:t>
      </w:r>
      <w:r w:rsidR="00E23FD5">
        <w:t xml:space="preserve"> шляхом створення нового, батьківського для кожної з них, вузла. Новий вузол міститиме </w:t>
      </w:r>
      <w:r w:rsidR="00E23FD5">
        <w:rPr>
          <w:lang w:val="en-US"/>
        </w:rPr>
        <w:t xml:space="preserve">null </w:t>
      </w:r>
      <w:r w:rsidR="00E23FD5">
        <w:t xml:space="preserve">як дані та суму частот нащадків як частоту. Після цього видалятимемо 2 «оброблені» </w:t>
      </w:r>
      <w:proofErr w:type="spellStart"/>
      <w:r w:rsidR="00E23FD5">
        <w:t>ноди</w:t>
      </w:r>
      <w:proofErr w:type="spellEnd"/>
      <w:r w:rsidR="00E23FD5">
        <w:t xml:space="preserve"> з загального списку та додаватимемо новостворений вузол. Повторюватимемо доти, доки у списку не залишиться 1 елемент – корінь дерева.</w:t>
      </w:r>
    </w:p>
    <w:p w:rsidR="00791307" w:rsidRPr="00791307" w:rsidRDefault="00E23FD5" w:rsidP="00E23FD5">
      <w:pPr>
        <w:ind w:firstLine="720"/>
      </w:pPr>
      <w:r>
        <w:t>К</w:t>
      </w:r>
      <w:r w:rsidR="00791307">
        <w:t xml:space="preserve">одування </w:t>
      </w:r>
      <w:proofErr w:type="spellStart"/>
      <w:r w:rsidR="00791307">
        <w:t>символа</w:t>
      </w:r>
      <w:proofErr w:type="spellEnd"/>
      <w:r>
        <w:t xml:space="preserve"> визначатимемо за класичною схемою коду </w:t>
      </w:r>
      <w:proofErr w:type="spellStart"/>
      <w:r>
        <w:t>Хаффмана</w:t>
      </w:r>
      <w:proofErr w:type="spellEnd"/>
      <w:r>
        <w:t xml:space="preserve">: </w:t>
      </w:r>
      <w:r w:rsidR="00791307">
        <w:t>праворуч-1,</w:t>
      </w:r>
      <w:r>
        <w:t xml:space="preserve"> </w:t>
      </w:r>
      <w:r w:rsidR="00791307">
        <w:t>ліворуч-0.</w:t>
      </w:r>
    </w:p>
    <w:p w:rsidR="0008538E" w:rsidRDefault="0008538E" w:rsidP="0031005B">
      <w:pPr>
        <w:pStyle w:val="1"/>
      </w:pPr>
      <w:r>
        <w:t>Код програми:</w:t>
      </w:r>
    </w:p>
    <w:p w:rsidR="00E23FD5" w:rsidRPr="00E23FD5" w:rsidRDefault="00E23FD5" w:rsidP="00E23FD5"/>
    <w:p w:rsidR="00E23FD5" w:rsidRDefault="00E23FD5" w:rsidP="00E23FD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</w:pP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char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Data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Frequency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GetCode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char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binaryCode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r w:rsidRPr="00E23FD5">
        <w:rPr>
          <w:rFonts w:ascii="Courier New" w:hAnsi="Courier New" w:cs="Courier New"/>
          <w:color w:val="C9A26D"/>
          <w:sz w:val="20"/>
          <w:szCs w:val="20"/>
          <w:lang w:eastAsia="uk-UA"/>
        </w:rPr>
        <w:t>""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Data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binaryCode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not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path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Left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GetCode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binaryCode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+ </w:t>
      </w:r>
      <w:r w:rsidRPr="00E23FD5">
        <w:rPr>
          <w:rFonts w:ascii="Courier New" w:hAnsi="Courier New" w:cs="Courier New"/>
          <w:color w:val="C9A26D"/>
          <w:sz w:val="20"/>
          <w:szCs w:val="20"/>
          <w:lang w:eastAsia="uk-UA"/>
        </w:rPr>
        <w:t>"0"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path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not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path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not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path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Right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GetCode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binaryCode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+ </w:t>
      </w:r>
      <w:r w:rsidRPr="00E23FD5">
        <w:rPr>
          <w:rFonts w:ascii="Courier New" w:hAnsi="Courier New" w:cs="Courier New"/>
          <w:color w:val="C9A26D"/>
          <w:sz w:val="20"/>
          <w:szCs w:val="20"/>
          <w:lang w:eastAsia="uk-UA"/>
        </w:rPr>
        <w:t>"1"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path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not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path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E23FD5" w:rsidRPr="00E23FD5" w:rsidRDefault="00E23FD5" w:rsidP="00E23FD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en-US" w:eastAsia="uk-UA"/>
        </w:rPr>
      </w:pPr>
    </w:p>
    <w:p w:rsidR="00E23FD5" w:rsidRPr="00E23FD5" w:rsidRDefault="00E23FD5" w:rsidP="00E23FD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HuffmanCode</w:t>
      </w:r>
      <w:proofErr w:type="spellEnd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OriginalString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>private</w:t>
      </w:r>
      <w:proofErr w:type="spellEnd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 xml:space="preserve">;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EncodedString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GetEncodedString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OriginalString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Codes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DecodedString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DecodeString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EncodedString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parentNode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readonly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parentNode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IReadOnlyDictionary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char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>?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Codes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>private</w:t>
      </w:r>
      <w:proofErr w:type="spellEnd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 xml:space="preserve">;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HuffmanCode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inputString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OriginalString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inputString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symbolsFrequencies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GetSymbolsFrequencies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inputString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nodeList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ConstructNodes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symbolsFrequencies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parentNode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BuildTree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nodeList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Codes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GetCodes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symbolsFrequencies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parentNode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ConstructNodes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Dictionary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char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symbols.</w:t>
      </w:r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Select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>()</w:t>
      </w:r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br/>
        <w:t xml:space="preserve">           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Data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Key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Frequency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Value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br/>
        <w:t xml:space="preserve">           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})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.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ToList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Dictionary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char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GetSymbolsFrequencies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inputLine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inputLine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Dictionary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char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&gt;();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symbolFrequencies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inputLine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.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GroupBy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(c </w:t>
      </w:r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.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Select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(g </w:t>
      </w:r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br/>
        <w:t xml:space="preserve">           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>Key</w:t>
      </w:r>
      <w:proofErr w:type="spellEnd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g.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Key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,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Freq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g.</w:t>
      </w:r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Count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.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ToDictionary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keySelector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keyFreqPair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keyFreqPair.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Key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elementSelector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keyFreqPair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keyFreqPair.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Freq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symbolFrequencies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BuildTree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while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Count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r w:rsidRPr="00E23FD5">
        <w:rPr>
          <w:rFonts w:ascii="Courier New" w:hAnsi="Courier New" w:cs="Courier New"/>
          <w:color w:val="ED94C0"/>
          <w:sz w:val="20"/>
          <w:szCs w:val="20"/>
          <w:lang w:eastAsia="uk-UA"/>
        </w:rPr>
        <w:t>1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.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OrderByDescending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node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node.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Frequency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.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ToList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parent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t>()</w:t>
      </w:r>
      <w:r w:rsidRPr="00E23FD5">
        <w:rPr>
          <w:rFonts w:ascii="Courier New" w:hAnsi="Courier New" w:cs="Courier New"/>
          <w:color w:val="787878"/>
          <w:sz w:val="20"/>
          <w:szCs w:val="20"/>
          <w:lang w:eastAsia="uk-UA"/>
        </w:rPr>
        <w:br/>
        <w:t xml:space="preserve">           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Data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Frequency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E23FD5">
        <w:rPr>
          <w:rFonts w:ascii="Courier New" w:hAnsi="Courier New" w:cs="Courier New"/>
          <w:color w:val="E1BFFF"/>
          <w:sz w:val="20"/>
          <w:szCs w:val="20"/>
          <w:lang w:eastAsia="uk-UA"/>
        </w:rPr>
        <w:t>^</w:t>
      </w:r>
      <w:r w:rsidRPr="00E23FD5">
        <w:rPr>
          <w:rFonts w:ascii="Courier New" w:hAnsi="Courier New" w:cs="Courier New"/>
          <w:color w:val="ED94C0"/>
          <w:sz w:val="20"/>
          <w:szCs w:val="20"/>
          <w:lang w:eastAsia="uk-UA"/>
        </w:rPr>
        <w:t>2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].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Frequency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+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E23FD5">
        <w:rPr>
          <w:rFonts w:ascii="Courier New" w:hAnsi="Courier New" w:cs="Courier New"/>
          <w:color w:val="E1BFFF"/>
          <w:sz w:val="20"/>
          <w:szCs w:val="20"/>
          <w:lang w:eastAsia="uk-UA"/>
        </w:rPr>
        <w:t>^</w:t>
      </w:r>
      <w:r w:rsidRPr="00E23FD5">
        <w:rPr>
          <w:rFonts w:ascii="Courier New" w:hAnsi="Courier New" w:cs="Courier New"/>
          <w:color w:val="ED94C0"/>
          <w:sz w:val="20"/>
          <w:szCs w:val="20"/>
          <w:lang w:eastAsia="uk-UA"/>
        </w:rPr>
        <w:t>1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].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Frequency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E23FD5">
        <w:rPr>
          <w:rFonts w:ascii="Courier New" w:hAnsi="Courier New" w:cs="Courier New"/>
          <w:color w:val="E1BFFF"/>
          <w:sz w:val="20"/>
          <w:szCs w:val="20"/>
          <w:lang w:eastAsia="uk-UA"/>
        </w:rPr>
        <w:t>^</w:t>
      </w:r>
      <w:r w:rsidRPr="00E23FD5">
        <w:rPr>
          <w:rFonts w:ascii="Courier New" w:hAnsi="Courier New" w:cs="Courier New"/>
          <w:color w:val="ED94C0"/>
          <w:sz w:val="20"/>
          <w:szCs w:val="20"/>
          <w:lang w:eastAsia="uk-UA"/>
        </w:rPr>
        <w:t>2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],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E23FD5">
        <w:rPr>
          <w:rFonts w:ascii="Courier New" w:hAnsi="Courier New" w:cs="Courier New"/>
          <w:color w:val="E1BFFF"/>
          <w:sz w:val="20"/>
          <w:szCs w:val="20"/>
          <w:lang w:eastAsia="uk-UA"/>
        </w:rPr>
        <w:t>^</w:t>
      </w:r>
      <w:r w:rsidRPr="00E23FD5">
        <w:rPr>
          <w:rFonts w:ascii="Courier New" w:hAnsi="Courier New" w:cs="Courier New"/>
          <w:color w:val="ED94C0"/>
          <w:sz w:val="20"/>
          <w:szCs w:val="20"/>
          <w:lang w:eastAsia="uk-UA"/>
        </w:rPr>
        <w:t>1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]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.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Take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Count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- </w:t>
      </w:r>
      <w:r w:rsidRPr="00E23FD5">
        <w:rPr>
          <w:rFonts w:ascii="Courier New" w:hAnsi="Courier New" w:cs="Courier New"/>
          <w:color w:val="ED94C0"/>
          <w:sz w:val="20"/>
          <w:szCs w:val="20"/>
          <w:lang w:eastAsia="uk-UA"/>
        </w:rPr>
        <w:t>2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) </w:t>
      </w:r>
      <w:r w:rsidRPr="00E23FD5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>//</w:t>
      </w:r>
      <w:proofErr w:type="spellStart"/>
      <w:r w:rsidRPr="00E23FD5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>All</w:t>
      </w:r>
      <w:proofErr w:type="spellEnd"/>
      <w:r w:rsidRPr="00E23FD5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>except</w:t>
      </w:r>
      <w:proofErr w:type="spellEnd"/>
      <w:r w:rsidRPr="00E23FD5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>two</w:t>
      </w:r>
      <w:proofErr w:type="spellEnd"/>
      <w:r w:rsidRPr="00E23FD5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>last</w:t>
      </w:r>
      <w:proofErr w:type="spellEnd"/>
      <w:r w:rsidRPr="00E23FD5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       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ToList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treeNodes.</w:t>
      </w:r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Add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parent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treeNodes.</w:t>
      </w:r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First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Dictionary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char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>?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GetCodes</w:t>
      </w:r>
      <w:proofErr w:type="spellEnd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IReadOnlyDictionary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char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.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ToDictionary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keySelector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Key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elementSelector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tree.</w:t>
      </w:r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GetCode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symbol.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Key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));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GetEncodedString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s,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IReadOnlyDictionary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char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>?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encoded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Empty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c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s)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encoded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+=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codes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[c];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encoded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39CC8F"/>
          <w:sz w:val="20"/>
          <w:szCs w:val="20"/>
          <w:lang w:eastAsia="uk-UA"/>
        </w:rPr>
        <w:t>DecodeString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encoded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>HuffmanNode</w:t>
      </w:r>
      <w:proofErr w:type="spellEnd"/>
      <w:r w:rsidRPr="00E23FD5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decoded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Empty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current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c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encoded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(c == </w:t>
      </w:r>
      <w:r w:rsidRPr="00E23FD5">
        <w:rPr>
          <w:rFonts w:ascii="Courier New" w:hAnsi="Courier New" w:cs="Courier New"/>
          <w:color w:val="C9A26D"/>
          <w:sz w:val="20"/>
          <w:szCs w:val="20"/>
          <w:lang w:eastAsia="uk-UA"/>
        </w:rPr>
        <w:t>'0'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current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current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>?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else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current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current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>?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current</w:t>
      </w:r>
      <w:proofErr w:type="spellEnd"/>
      <w:r w:rsidRPr="00E23FD5">
        <w:rPr>
          <w:rFonts w:ascii="Courier New" w:hAnsi="Courier New" w:cs="Courier New"/>
          <w:color w:val="D0D0D0"/>
          <w:sz w:val="20"/>
          <w:szCs w:val="20"/>
          <w:lang w:eastAsia="uk-UA"/>
        </w:rPr>
        <w:t>?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proofErr w:type="spellStart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Data</w:t>
      </w:r>
      <w:proofErr w:type="spellEnd"/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continue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decoded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+=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current.</w:t>
      </w:r>
      <w:r w:rsidRPr="00E23FD5">
        <w:rPr>
          <w:rFonts w:ascii="Courier New" w:hAnsi="Courier New" w:cs="Courier New"/>
          <w:color w:val="66C3CC"/>
          <w:sz w:val="20"/>
          <w:szCs w:val="20"/>
          <w:lang w:eastAsia="uk-UA"/>
        </w:rPr>
        <w:t>Data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current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E23FD5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decoded</w:t>
      </w:r>
      <w:proofErr w:type="spellEnd"/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E23FD5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E23FD5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E23FD5" w:rsidRPr="00E23FD5" w:rsidRDefault="00E23FD5" w:rsidP="00E23FD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eastAsia="uk-UA"/>
        </w:rPr>
      </w:pPr>
    </w:p>
    <w:p w:rsidR="0031005B" w:rsidRDefault="0031005B" w:rsidP="00C94260">
      <w:pPr>
        <w:pStyle w:val="1"/>
      </w:pPr>
    </w:p>
    <w:p w:rsidR="00C94260" w:rsidRDefault="00C94260" w:rsidP="00C94260">
      <w:pPr>
        <w:pStyle w:val="1"/>
      </w:pPr>
      <w:r>
        <w:t>Результат виконання:</w:t>
      </w:r>
    </w:p>
    <w:p w:rsidR="00115ACF" w:rsidRPr="00115ACF" w:rsidRDefault="00E23FD5" w:rsidP="00115ACF">
      <w:r w:rsidRPr="00E23FD5">
        <w:drawing>
          <wp:inline distT="0" distB="0" distL="0" distR="0" wp14:anchorId="5A33A3A9" wp14:editId="3A9C2ABA">
            <wp:extent cx="6457950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BF" w:rsidRDefault="000378BF" w:rsidP="000378BF">
      <w:pPr>
        <w:pStyle w:val="1"/>
      </w:pPr>
      <w:r>
        <w:lastRenderedPageBreak/>
        <w:t>Висновки:</w:t>
      </w:r>
    </w:p>
    <w:p w:rsidR="000378BF" w:rsidRPr="006E71CC" w:rsidRDefault="00115ACF" w:rsidP="006E71CC">
      <w:r>
        <w:t>Було</w:t>
      </w:r>
      <w:r w:rsidR="00E23FD5">
        <w:t xml:space="preserve"> розроблено та </w:t>
      </w:r>
      <w:proofErr w:type="spellStart"/>
      <w:r w:rsidR="00E23FD5">
        <w:t>протестовано</w:t>
      </w:r>
      <w:proofErr w:type="spellEnd"/>
      <w:r w:rsidR="00E23FD5">
        <w:t xml:space="preserve"> алгоритм кодування </w:t>
      </w:r>
      <w:proofErr w:type="spellStart"/>
      <w:r w:rsidR="00E23FD5">
        <w:t>Хаффмана</w:t>
      </w:r>
      <w:proofErr w:type="spellEnd"/>
      <w:r>
        <w:t xml:space="preserve"> </w:t>
      </w:r>
      <w:bookmarkStart w:id="0" w:name="_GoBack"/>
      <w:bookmarkEnd w:id="0"/>
    </w:p>
    <w:sectPr w:rsidR="000378BF" w:rsidRPr="006E71CC" w:rsidSect="004871D4">
      <w:pgSz w:w="11910" w:h="16840"/>
      <w:pgMar w:top="1040" w:right="580" w:bottom="280" w:left="11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C19"/>
    <w:multiLevelType w:val="hybridMultilevel"/>
    <w:tmpl w:val="CE5298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3DD0"/>
    <w:multiLevelType w:val="hybridMultilevel"/>
    <w:tmpl w:val="05F04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320F"/>
    <w:multiLevelType w:val="multilevel"/>
    <w:tmpl w:val="340A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669D2"/>
    <w:multiLevelType w:val="hybridMultilevel"/>
    <w:tmpl w:val="E08622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90F29"/>
    <w:multiLevelType w:val="hybridMultilevel"/>
    <w:tmpl w:val="56CC6BD6"/>
    <w:lvl w:ilvl="0" w:tplc="BD4CA1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E2567"/>
    <w:multiLevelType w:val="hybridMultilevel"/>
    <w:tmpl w:val="52C6D2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6133"/>
    <w:multiLevelType w:val="multilevel"/>
    <w:tmpl w:val="49BA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76E78"/>
    <w:multiLevelType w:val="hybridMultilevel"/>
    <w:tmpl w:val="9AA40982"/>
    <w:lvl w:ilvl="0" w:tplc="04627ACA">
      <w:start w:val="1"/>
      <w:numFmt w:val="decimal"/>
      <w:lvlText w:val="%1."/>
      <w:lvlJc w:val="left"/>
      <w:pPr>
        <w:ind w:left="53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4AC7414">
      <w:numFmt w:val="bullet"/>
      <w:lvlText w:val="•"/>
      <w:lvlJc w:val="left"/>
      <w:pPr>
        <w:ind w:left="1502" w:hanging="281"/>
      </w:pPr>
      <w:rPr>
        <w:rFonts w:hint="default"/>
        <w:lang w:val="uk-UA" w:eastAsia="en-US" w:bidi="ar-SA"/>
      </w:rPr>
    </w:lvl>
    <w:lvl w:ilvl="2" w:tplc="B1965B0A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2A1E49A2">
      <w:numFmt w:val="bullet"/>
      <w:lvlText w:val="•"/>
      <w:lvlJc w:val="left"/>
      <w:pPr>
        <w:ind w:left="3427" w:hanging="281"/>
      </w:pPr>
      <w:rPr>
        <w:rFonts w:hint="default"/>
        <w:lang w:val="uk-UA" w:eastAsia="en-US" w:bidi="ar-SA"/>
      </w:rPr>
    </w:lvl>
    <w:lvl w:ilvl="4" w:tplc="4FA4D3F4">
      <w:numFmt w:val="bullet"/>
      <w:lvlText w:val="•"/>
      <w:lvlJc w:val="left"/>
      <w:pPr>
        <w:ind w:left="4390" w:hanging="281"/>
      </w:pPr>
      <w:rPr>
        <w:rFonts w:hint="default"/>
        <w:lang w:val="uk-UA" w:eastAsia="en-US" w:bidi="ar-SA"/>
      </w:rPr>
    </w:lvl>
    <w:lvl w:ilvl="5" w:tplc="E8A48EAE">
      <w:numFmt w:val="bullet"/>
      <w:lvlText w:val="•"/>
      <w:lvlJc w:val="left"/>
      <w:pPr>
        <w:ind w:left="5353" w:hanging="281"/>
      </w:pPr>
      <w:rPr>
        <w:rFonts w:hint="default"/>
        <w:lang w:val="uk-UA" w:eastAsia="en-US" w:bidi="ar-SA"/>
      </w:rPr>
    </w:lvl>
    <w:lvl w:ilvl="6" w:tplc="38F6823A">
      <w:numFmt w:val="bullet"/>
      <w:lvlText w:val="•"/>
      <w:lvlJc w:val="left"/>
      <w:pPr>
        <w:ind w:left="6315" w:hanging="281"/>
      </w:pPr>
      <w:rPr>
        <w:rFonts w:hint="default"/>
        <w:lang w:val="uk-UA" w:eastAsia="en-US" w:bidi="ar-SA"/>
      </w:rPr>
    </w:lvl>
    <w:lvl w:ilvl="7" w:tplc="5EE6FBEA">
      <w:numFmt w:val="bullet"/>
      <w:lvlText w:val="•"/>
      <w:lvlJc w:val="left"/>
      <w:pPr>
        <w:ind w:left="7278" w:hanging="281"/>
      </w:pPr>
      <w:rPr>
        <w:rFonts w:hint="default"/>
        <w:lang w:val="uk-UA" w:eastAsia="en-US" w:bidi="ar-SA"/>
      </w:rPr>
    </w:lvl>
    <w:lvl w:ilvl="8" w:tplc="056E932A">
      <w:numFmt w:val="bullet"/>
      <w:lvlText w:val="•"/>
      <w:lvlJc w:val="left"/>
      <w:pPr>
        <w:ind w:left="8241" w:hanging="281"/>
      </w:pPr>
      <w:rPr>
        <w:rFonts w:hint="default"/>
        <w:lang w:val="uk-UA" w:eastAsia="en-US" w:bidi="ar-SA"/>
      </w:rPr>
    </w:lvl>
  </w:abstractNum>
  <w:abstractNum w:abstractNumId="8" w15:restartNumberingAfterBreak="0">
    <w:nsid w:val="58451FD0"/>
    <w:multiLevelType w:val="hybridMultilevel"/>
    <w:tmpl w:val="AB5430C6"/>
    <w:lvl w:ilvl="0" w:tplc="F6280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470D5"/>
    <w:multiLevelType w:val="hybridMultilevel"/>
    <w:tmpl w:val="B5E6C036"/>
    <w:lvl w:ilvl="0" w:tplc="69A4455C">
      <w:start w:val="1"/>
      <w:numFmt w:val="decimal"/>
      <w:lvlText w:val="%1."/>
      <w:lvlJc w:val="left"/>
      <w:pPr>
        <w:ind w:left="53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51E38DC">
      <w:numFmt w:val="bullet"/>
      <w:lvlText w:val="•"/>
      <w:lvlJc w:val="left"/>
      <w:pPr>
        <w:ind w:left="1502" w:hanging="281"/>
      </w:pPr>
      <w:rPr>
        <w:rFonts w:hint="default"/>
        <w:lang w:val="uk-UA" w:eastAsia="en-US" w:bidi="ar-SA"/>
      </w:rPr>
    </w:lvl>
    <w:lvl w:ilvl="2" w:tplc="DFE85F08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49385CE2">
      <w:numFmt w:val="bullet"/>
      <w:lvlText w:val="•"/>
      <w:lvlJc w:val="left"/>
      <w:pPr>
        <w:ind w:left="3427" w:hanging="281"/>
      </w:pPr>
      <w:rPr>
        <w:rFonts w:hint="default"/>
        <w:lang w:val="uk-UA" w:eastAsia="en-US" w:bidi="ar-SA"/>
      </w:rPr>
    </w:lvl>
    <w:lvl w:ilvl="4" w:tplc="9D66F004">
      <w:numFmt w:val="bullet"/>
      <w:lvlText w:val="•"/>
      <w:lvlJc w:val="left"/>
      <w:pPr>
        <w:ind w:left="4390" w:hanging="281"/>
      </w:pPr>
      <w:rPr>
        <w:rFonts w:hint="default"/>
        <w:lang w:val="uk-UA" w:eastAsia="en-US" w:bidi="ar-SA"/>
      </w:rPr>
    </w:lvl>
    <w:lvl w:ilvl="5" w:tplc="4AE23C22">
      <w:numFmt w:val="bullet"/>
      <w:lvlText w:val="•"/>
      <w:lvlJc w:val="left"/>
      <w:pPr>
        <w:ind w:left="5353" w:hanging="281"/>
      </w:pPr>
      <w:rPr>
        <w:rFonts w:hint="default"/>
        <w:lang w:val="uk-UA" w:eastAsia="en-US" w:bidi="ar-SA"/>
      </w:rPr>
    </w:lvl>
    <w:lvl w:ilvl="6" w:tplc="404AA9F2">
      <w:numFmt w:val="bullet"/>
      <w:lvlText w:val="•"/>
      <w:lvlJc w:val="left"/>
      <w:pPr>
        <w:ind w:left="6315" w:hanging="281"/>
      </w:pPr>
      <w:rPr>
        <w:rFonts w:hint="default"/>
        <w:lang w:val="uk-UA" w:eastAsia="en-US" w:bidi="ar-SA"/>
      </w:rPr>
    </w:lvl>
    <w:lvl w:ilvl="7" w:tplc="591258AE">
      <w:numFmt w:val="bullet"/>
      <w:lvlText w:val="•"/>
      <w:lvlJc w:val="left"/>
      <w:pPr>
        <w:ind w:left="7278" w:hanging="281"/>
      </w:pPr>
      <w:rPr>
        <w:rFonts w:hint="default"/>
        <w:lang w:val="uk-UA" w:eastAsia="en-US" w:bidi="ar-SA"/>
      </w:rPr>
    </w:lvl>
    <w:lvl w:ilvl="8" w:tplc="99E46532">
      <w:numFmt w:val="bullet"/>
      <w:lvlText w:val="•"/>
      <w:lvlJc w:val="left"/>
      <w:pPr>
        <w:ind w:left="8241" w:hanging="281"/>
      </w:pPr>
      <w:rPr>
        <w:rFonts w:hint="default"/>
        <w:lang w:val="uk-UA" w:eastAsia="en-US" w:bidi="ar-SA"/>
      </w:rPr>
    </w:lvl>
  </w:abstractNum>
  <w:abstractNum w:abstractNumId="10" w15:restartNumberingAfterBreak="0">
    <w:nsid w:val="6DA944D2"/>
    <w:multiLevelType w:val="hybridMultilevel"/>
    <w:tmpl w:val="CE9E16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641EC"/>
    <w:multiLevelType w:val="hybridMultilevel"/>
    <w:tmpl w:val="52C6D2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13"/>
    <w:rsid w:val="000325F8"/>
    <w:rsid w:val="000378BF"/>
    <w:rsid w:val="0007416F"/>
    <w:rsid w:val="000778E3"/>
    <w:rsid w:val="0008538E"/>
    <w:rsid w:val="0010165E"/>
    <w:rsid w:val="00115ACF"/>
    <w:rsid w:val="00170A40"/>
    <w:rsid w:val="002243B7"/>
    <w:rsid w:val="00264AF0"/>
    <w:rsid w:val="00275D6A"/>
    <w:rsid w:val="002E6FB7"/>
    <w:rsid w:val="0031005B"/>
    <w:rsid w:val="0034536D"/>
    <w:rsid w:val="004871D4"/>
    <w:rsid w:val="004D2269"/>
    <w:rsid w:val="005F74DE"/>
    <w:rsid w:val="00677E99"/>
    <w:rsid w:val="006E4513"/>
    <w:rsid w:val="006E71CC"/>
    <w:rsid w:val="00791307"/>
    <w:rsid w:val="009E3C63"/>
    <w:rsid w:val="00AA76A0"/>
    <w:rsid w:val="00B475BA"/>
    <w:rsid w:val="00B618A7"/>
    <w:rsid w:val="00B96728"/>
    <w:rsid w:val="00BC573F"/>
    <w:rsid w:val="00C061AD"/>
    <w:rsid w:val="00C94260"/>
    <w:rsid w:val="00CF485A"/>
    <w:rsid w:val="00D0620D"/>
    <w:rsid w:val="00D31ED6"/>
    <w:rsid w:val="00DC4AF2"/>
    <w:rsid w:val="00E2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B254"/>
  <w15:docId w15:val="{6976A52C-8DB3-4D0D-A04D-EF6105EC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1D4"/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871D4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List Paragraph"/>
    <w:basedOn w:val="a"/>
    <w:uiPriority w:val="1"/>
    <w:qFormat/>
    <w:pPr>
      <w:ind w:left="537" w:hanging="281"/>
    </w:pPr>
  </w:style>
  <w:style w:type="paragraph" w:customStyle="1" w:styleId="Code">
    <w:name w:val="Code"/>
    <w:basedOn w:val="a"/>
    <w:next w:val="a"/>
    <w:uiPriority w:val="1"/>
    <w:qFormat/>
    <w:rsid w:val="00C94260"/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4871D4"/>
    <w:rPr>
      <w:rFonts w:ascii="Times New Roman" w:eastAsiaTheme="majorEastAsia" w:hAnsi="Times New Roman" w:cstheme="majorBidi"/>
      <w:b/>
      <w:sz w:val="36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AA76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A76A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Placeholder Text"/>
    <w:basedOn w:val="a0"/>
    <w:uiPriority w:val="99"/>
    <w:semiHidden/>
    <w:rsid w:val="000325F8"/>
    <w:rPr>
      <w:color w:val="808080"/>
    </w:rPr>
  </w:style>
  <w:style w:type="paragraph" w:styleId="a6">
    <w:name w:val="Normal (Web)"/>
    <w:basedOn w:val="a"/>
    <w:uiPriority w:val="99"/>
    <w:unhideWhenUsed/>
    <w:rsid w:val="000853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3487</Words>
  <Characters>1988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Вікторія Саніна</dc:creator>
  <cp:lastModifiedBy>Sashs</cp:lastModifiedBy>
  <cp:revision>3</cp:revision>
  <dcterms:created xsi:type="dcterms:W3CDTF">2022-11-20T20:05:00Z</dcterms:created>
  <dcterms:modified xsi:type="dcterms:W3CDTF">2022-11-20T20:25:00Z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2022-10-09T00:00:00Z</vt:filetime>
  </property>
</Properties>
</file>