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EB1B" w14:textId="596A494E" w:rsidR="00C912A2" w:rsidRPr="00C912A2" w:rsidRDefault="00C912A2">
      <w:pPr>
        <w:rPr>
          <w:sz w:val="32"/>
          <w:szCs w:val="32"/>
          <w:lang w:val="en-US"/>
        </w:rPr>
      </w:pPr>
      <w:r w:rsidRPr="00C912A2">
        <w:rPr>
          <w:sz w:val="32"/>
          <w:szCs w:val="32"/>
          <w:lang w:val="en-US"/>
        </w:rPr>
        <w:t>Prototype link:</w:t>
      </w:r>
    </w:p>
    <w:p w14:paraId="5D8B2338" w14:textId="5DF9E055" w:rsidR="00C912A2" w:rsidRPr="00C912A2" w:rsidRDefault="00C912A2">
      <w:pPr>
        <w:rPr>
          <w:sz w:val="40"/>
          <w:szCs w:val="40"/>
          <w:lang w:val="en-US"/>
        </w:rPr>
      </w:pPr>
      <w:hyperlink r:id="rId4" w:history="1">
        <w:r w:rsidRPr="00C912A2">
          <w:rPr>
            <w:rStyle w:val="Hyperlink"/>
            <w:sz w:val="40"/>
            <w:szCs w:val="40"/>
            <w:lang w:val="en-US"/>
          </w:rPr>
          <w:t>https://canva.link/dq64r25eg6eetqm</w:t>
        </w:r>
      </w:hyperlink>
    </w:p>
    <w:p w14:paraId="2B8F1CFA" w14:textId="77777777" w:rsidR="00C912A2" w:rsidRPr="00C912A2" w:rsidRDefault="00C912A2">
      <w:pPr>
        <w:rPr>
          <w:lang w:val="en-US"/>
        </w:rPr>
      </w:pPr>
    </w:p>
    <w:sectPr w:rsidR="00C912A2" w:rsidRPr="00C912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A2"/>
    <w:rsid w:val="00C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D6EB"/>
  <w15:chartTrackingRefBased/>
  <w15:docId w15:val="{9D5CCFE7-D640-4C22-B340-AA238A50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12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dq64r25eg6eetq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Micaella Isais Valente</dc:creator>
  <cp:keywords/>
  <dc:description/>
  <cp:lastModifiedBy>Micaella Isais Valente</cp:lastModifiedBy>
  <cp:revision>1</cp:revision>
  <dcterms:created xsi:type="dcterms:W3CDTF">2026-05-25T10:17:00Z</dcterms:created>
  <dcterms:modified xsi:type="dcterms:W3CDTF">2026-05-25T10:18:00Z</dcterms:modified>
</cp:coreProperties>
</file>