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Projeto Agrinho: Desmatamento</w:t>
      </w:r>
    </w:p>
    <w:p>
      <w:r>
        <w:br/>
        <w:t>O desmatamento é um dos principais problemas ambientais enfrentados pelo Brasil e pelo mundo. Ele compromete a biodiversidade, contribui para as mudanças climáticas e afeta diretamente populações que dependem da floresta para sobreviver.</w:t>
        <w:br/>
        <w:br/>
        <w:t>Este artigo tem como objetivo conscientizar sobre as causas, consequências e soluções possíveis para o desmatamento, com foco na realidade brasileira.</w:t>
        <w:br/>
        <w:br/>
      </w:r>
    </w:p>
    <w:p>
      <w:pPr>
        <w:pStyle w:val="Heading1"/>
      </w:pPr>
      <w:r>
        <w:t>Causas do Desmatamento</w:t>
      </w:r>
    </w:p>
    <w:p>
      <w:r>
        <w:br/>
        <w:t>Entre as principais causas do desmatamento estão a expansão agrícola, a pecuária, a exploração ilegal de madeira, as queimadas e a construção de grandes obras de infraestrutura.</w:t>
        <w:br/>
      </w:r>
    </w:p>
    <w:p>
      <w:pPr>
        <w:pStyle w:val="Heading1"/>
      </w:pPr>
      <w:r>
        <w:t>Consequências</w:t>
      </w:r>
    </w:p>
    <w:p>
      <w:r>
        <w:br/>
        <w:t>As consequências do desmatamento incluem a perda de biodiversidade, aumento da emissão de gases do efeito estufa, desequilíbrios climáticos e impactos negativos para as comunidades indígenas e locais.</w:t>
        <w:br/>
      </w:r>
    </w:p>
    <w:p>
      <w:pPr>
        <w:pStyle w:val="Heading1"/>
      </w:pPr>
      <w:r>
        <w:t>Soluções e Alternativas</w:t>
      </w:r>
    </w:p>
    <w:p>
      <w:r>
        <w:br/>
        <w:t>Algumas formas de combater o desmatamento incluem o fortalecimento das leis ambientais, fiscalização efetiva, educação ambiental, reflorestamento e apoio a práticas sustentáveis de produção agrícola.</w:t>
        <w:br/>
      </w:r>
    </w:p>
    <w:p>
      <w:pPr>
        <w:pStyle w:val="Heading1"/>
      </w:pPr>
      <w:r>
        <w:t>Conclusão</w:t>
      </w:r>
    </w:p>
    <w:p>
      <w:r>
        <w:br/>
        <w:t>O combate ao desmatamento é uma responsabilidade de todos. Por meio da informação, conscientização e ação, podemos proteger nossas florestas e garantir um futuro sustentável para as próximas gerações.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