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79"/>
          <w:sz w:val="48"/>
          <w:szCs w:val="48"/>
        </w:rPr>
        <w:t xml:space="preserve">SimpleText Enterprise</w:t>
      </w:r>
    </w:p>
    <w:p>
      <w:pPr>
        <w:spacing w:after="400"/>
        <w:jc w:val="center"/>
      </w:pPr>
      <w:r>
        <w:rPr>
          <w:color w:val="666666"/>
          <w:sz w:val="28"/>
          <w:szCs w:val="28"/>
        </w:rPr>
        <w:t xml:space="preserve">Engineering Roadmap + Decision Log</w:t>
      </w:r>
    </w:p>
    <w:p>
      <w:pPr>
        <w:pStyle w:val="Heading1"/>
      </w:pPr>
      <w:r>
        <w:rPr>
          <w:b/>
          <w:bCs/>
        </w:rPr>
        <w:t xml:space="preserve">Why Option C: Stored Summaries Is The Right Choice</w:t>
      </w:r>
    </w:p>
    <w:p>
      <w:pPr>
        <w:spacing w:after="160"/>
      </w:pPr>
      <w:r>
        <w:rPr>
          <w:sz w:val="22"/>
          <w:szCs w:val="22"/>
        </w:rPr>
        <w:t xml:space="preserve">Option C wins because cost is paid once at save time — invisible to the user. Query time stays fast regardless of conversation length. Summaries are small, permanent, and reusable. Sliding window degrades more gracefully — key entities survive turn drops.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400"/>
        <w:gridCol w:w="2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Criteria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Option A
User turns only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Option B
On-the-fly summary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Option C ✅
Stored summaries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Rewrite quality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OK — misses assistant context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Precise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Precise 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Extra Gemini calls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per query — grows with window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per save — flat forever 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Input size to summariser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Entire window re-read every query (12,000 chars)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One turn only (3,000 chars) 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Redundancy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Re-summarises same turns repeatedly ❌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Zero — each turn summarised once 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Latency at query time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0ms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+500–800ms every query ❌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0ms 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User feels the cost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Never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Every single query ❌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Never 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Schema change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Yes — add summary column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Graceful degradation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— loses assistant context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— re-reads from scratch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Yes — key entities survive turn drops 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Production grade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Yes ✅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Level 1 — Memory Foundation ✅ COMPLETE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conversation_memory table (SQLite)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session_id generation + persistence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/ask saves user + assistant turns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/history retrieves past turns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Sliding window (last 10 turns)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History returned in /ask response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MCP tools: ask (updated) + get_history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Level 2a — Query Rewriting (Build Now)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Single Gemini call — detects + rewrites in one prompt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No LangGraph yet — simple function, clean, debuggable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Sits inside /ask before embedding call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Context switching solved as side effect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Rewriter detects topic change → ignores history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No topic classifier needed</w:t>
      </w:r>
    </w:p>
    <w:p>
      <w:r>
        <w:t xml:space="preserve"/>
      </w:r>
    </w:p>
    <w:p>
      <w:r>
        <w:rPr>
          <w:b/>
          <w:bCs/>
          <w:color w:val="1F4E79"/>
          <w:sz w:val="22"/>
          <w:szCs w:val="22"/>
        </w:rPr>
        <w:t xml:space="preserve">EXAMPLE 1 — Rewriting alone is enough: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Turn 1: "What are the risks in Project Zicon?"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Turn 2: "Who owns the highest one?"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→ Rewritten: "Who owns risk R-02 in Project Zicon?"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→ Retrieved chunk answers it directly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→ History in prompt NOT needed</w:t>
      </w:r>
    </w:p>
    <w:p>
      <w:r>
        <w:t xml:space="preserve"/>
      </w:r>
    </w:p>
    <w:p>
      <w:r>
        <w:rPr>
          <w:b/>
          <w:bCs/>
          <w:color w:val="1F4E79"/>
          <w:sz w:val="22"/>
          <w:szCs w:val="22"/>
        </w:rPr>
        <w:t xml:space="preserve">EXAMPLE 2 — History still needed after rewriting: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Turn 1: "What is the R-02 mitigation plan?"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Turn 2: "Has that been actioned?"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→ Rewriting fixes retrieval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→ But answer requires comparing Turn 1 response with current retrieval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→ History in prompt essential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Level 2b — Generation Inside /ask + Clean Memory (Option C)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Add summary column to conversation_memory table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Gemini summarises each turn at save time — one call per turn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Summaries loaded at query time — zero extra Gemini call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Rewriter uses summaries not raw chunks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Converts raw chunks → clean synthesised answer returned to Claude</w:t>
      </w:r>
    </w:p>
    <w:p>
      <w:r>
        <w:t xml:space="preserve"/>
      </w:r>
    </w:p>
    <w:p>
      <w:r>
        <w:rPr>
          <w:b/>
          <w:bCs/>
          <w:sz w:val="22"/>
          <w:szCs w:val="22"/>
        </w:rPr>
        <w:t xml:space="preserve">Why justified: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History hits Claude Desktop context window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10 turns × 3,000 chars = 30,000 chars without summarisation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Option C: 10 turns × 200 chars = 2,000 chars — 15x smaller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Cost paid at save time — user never feels it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100% reliable vs feedback endpoint (~70%)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Level 2c — Multi-tool Router + LangGraph (Full Build)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LangGraph introduced HERE — now justified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Multiple nodes: router, RAG, web search, summariser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Stateful graph with conditional branching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Cycles — agent can re-retrieve if answer weak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Orchestrator chains tools when needed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RAG tool — existing /ask as a node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Web search tool — Tavily or Brave API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Summariser tool — Gemini generation node</w:t>
      </w:r>
    </w:p>
    <w:p>
      <w:r>
        <w:t xml:space="preserve"/>
      </w:r>
    </w:p>
    <w:p>
      <w:r>
        <w:rPr>
          <w:b/>
          <w:bCs/>
          <w:color w:val="1F4E79"/>
          <w:sz w:val="22"/>
          <w:szCs w:val="22"/>
        </w:rPr>
        <w:t xml:space="preserve">DEMO USE CASE (full fledged, no hardcoding):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"Compare Project Zicon's risk profile against current regulatory changes in India's data protection landscape"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→ RAG node: internal Zicon risks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→ Web search node: latest DPDP Act, CERT-In updates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→ Summariser node: structured comparison</w:t>
      </w:r>
    </w:p>
    <w:p>
      <w:pPr>
        <w:ind w:left="1440"/>
      </w:pPr>
      <w:r>
        <w:rPr>
          <w:i/>
          <w:iCs/>
          <w:color w:val="666666"/>
          <w:sz w:val="20"/>
          <w:szCs w:val="20"/>
        </w:rPr>
        <w:t xml:space="preserve">→ Orchestrator chains all three automatically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Level 3 — Claude Tool Use + Reflection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ReAct loop — Reason → Act → Observe → Reason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Agent reasons before every tool call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Observes result, decides next step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Loops until confident in answer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Self-critique node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Agent scores its own answer before returning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Low confidence → re-retrieves automatically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High confidence → returns to user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Connects to eval framework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Auto-flags low confidence answers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Feeds back into granular_performance.csv</w:t>
      </w:r>
    </w:p>
    <w:p>
      <w:r>
        <w:t xml:space="preserve"/>
      </w:r>
    </w:p>
    <w:p>
      <w:r>
        <w:rPr>
          <w:b/>
          <w:bCs/>
          <w:sz w:val="22"/>
          <w:szCs w:val="22"/>
        </w:rPr>
        <w:t xml:space="preserve">Why this matters: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System knows when it doesn't know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Reduces hallucination at the reasoning level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Not just retrieval quality — answer quality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Level 4 — Observability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Structured logging with correlation IDs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Every request gets a trace ID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All steps logged against same ID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End to end request traceable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Latency tracking per pipeline stage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Rewriting latency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Embedding latency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Retrieval latency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Reranking latency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Generation latency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Total request latency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Langfuse or Langsmith integration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Full agent traces visualised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Token usage per step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Cost per query tracked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Builds on existing performance_broadcaster.py — extend, don't replace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Level 5 — Containerisation + CI-CD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Dockerfile for FastAPI app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Python 3.13 base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All dependencies from requirements.txt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Runs uvicorn on container start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Docker Compose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App container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SQLite volume mount — data persists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Chroma volume mount — vectors persist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Single command to run entire stack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GitHub Actions pipeline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Trigger: push to main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Step 1: run tests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Step 2: build Docker image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Step 3: push to registry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Step 4: deploy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You will do every step yourself</w:t>
      </w:r>
    </w:p>
    <w:p>
      <w:pPr>
        <w:pStyle w:val="ListParagraph"/>
        <w:numPr>
          <w:ilvl w:val="1"/>
          <w:numId w:val="2"/>
        </w:numPr>
      </w:pPr>
      <w:r>
        <w:rPr>
          <w:color w:val="444444"/>
          <w:sz w:val="20"/>
          <w:szCs w:val="20"/>
        </w:rPr>
        <w:t xml:space="preserve">By end you speak CI-CD fluently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→"/>
      <w:lvlJc w:val="left"/>
      <w:pPr>
        <w:ind w:left="1080" w:hanging="360"/>
      </w:pPr>
    </w:lvl>
    <w:lvl w:ilvl="2" w15:tentative="1">
      <w:start w:val="1"/>
      <w:numFmt w:val="bullet"/>
      <w:lvlText w:val="–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2026-05-09T10:59:20.777Z</dcterms:created>
  <dcterms:modified xsi:type="dcterms:W3CDTF">2026-05-09T10:59:20.777Z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