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AE5114" w:rsidRDefault="00AD59BA">
      <w:pPr>
        <w:spacing w:line="480" w:lineRule="auto"/>
        <w:rPr>
          <w:rFonts w:ascii="Times New Roman" w:eastAsia="Times New Roman" w:hAnsi="Times New Roman" w:cs="Times New Roman"/>
          <w:sz w:val="24"/>
          <w:szCs w:val="24"/>
        </w:rPr>
      </w:pPr>
      <w:bookmarkStart w:id="0" w:name="_GoBack"/>
      <w:bookmarkEnd w:id="0"/>
      <w:proofErr w:type="spellStart"/>
      <w:r>
        <w:rPr>
          <w:rFonts w:ascii="Times New Roman" w:eastAsia="Times New Roman" w:hAnsi="Times New Roman" w:cs="Times New Roman"/>
          <w:sz w:val="24"/>
          <w:szCs w:val="24"/>
        </w:rPr>
        <w:t>Segen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Tirfe</w:t>
      </w:r>
      <w:proofErr w:type="spellEnd"/>
    </w:p>
    <w:p w:rsidR="00AE5114" w:rsidRDefault="00AD59BA">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 100 </w:t>
      </w:r>
    </w:p>
    <w:p w:rsidR="00AE5114" w:rsidRDefault="00AD59BA">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 #: 0151</w:t>
      </w:r>
    </w:p>
    <w:p w:rsidR="00AE5114" w:rsidRDefault="00AD59B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MINITAB Assignment 1</w:t>
      </w:r>
    </w:p>
    <w:p w:rsidR="00AE5114" w:rsidRDefault="00AD59B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(10 points) </w:t>
      </w:r>
      <w:proofErr w:type="gramStart"/>
      <w:r>
        <w:rPr>
          <w:rFonts w:ascii="Times New Roman" w:eastAsia="Times New Roman" w:hAnsi="Times New Roman" w:cs="Times New Roman"/>
          <w:sz w:val="24"/>
          <w:szCs w:val="24"/>
        </w:rPr>
        <w:t>Open</w:t>
      </w:r>
      <w:proofErr w:type="gram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Restaurant_Tips</w:t>
      </w:r>
      <w:proofErr w:type="spellEnd"/>
      <w:r>
        <w:rPr>
          <w:rFonts w:ascii="Times New Roman" w:eastAsia="Times New Roman" w:hAnsi="Times New Roman" w:cs="Times New Roman"/>
          <w:sz w:val="24"/>
          <w:szCs w:val="24"/>
        </w:rPr>
        <w:t xml:space="preserve"> data file. You will create a pie chart for a variable and answer questions related to the distribution of the variable. </w:t>
      </w:r>
    </w:p>
    <w:p w:rsidR="00AE5114" w:rsidRDefault="00AD59BA">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Generate a pie chart to display the distribution of the Server variable. This variable indicates the name of the server for the table of customers served at the restaurant. Paste your pie chart into the document you upload for this assignment. The pie c</w:t>
      </w:r>
      <w:r>
        <w:rPr>
          <w:rFonts w:ascii="Times New Roman" w:eastAsia="Times New Roman" w:hAnsi="Times New Roman" w:cs="Times New Roman"/>
          <w:sz w:val="24"/>
          <w:szCs w:val="24"/>
        </w:rPr>
        <w:t>hart should have a proper title and labels and should include percentages but should not include counts.</w:t>
      </w:r>
    </w:p>
    <w:p w:rsidR="00AE5114" w:rsidRDefault="00AD59BA">
      <w:pPr>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3319463" cy="22129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3319463" cy="2212975"/>
                    </a:xfrm>
                    <a:prstGeom prst="rect">
                      <a:avLst/>
                    </a:prstGeom>
                    <a:ln/>
                  </pic:spPr>
                </pic:pic>
              </a:graphicData>
            </a:graphic>
          </wp:inline>
        </w:drawing>
      </w:r>
    </w:p>
    <w:p w:rsidR="00AE5114" w:rsidRDefault="00AD59BA">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What percent of the tables during this five-day period were served by Cassandra? Remember, answer in a complete sentence. </w:t>
      </w:r>
    </w:p>
    <w:p w:rsidR="00AE5114" w:rsidRDefault="00AD59BA">
      <w:pPr>
        <w:ind w:firstLine="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20.4% of the tables we</w:t>
      </w:r>
      <w:r>
        <w:rPr>
          <w:rFonts w:ascii="Times New Roman" w:eastAsia="Times New Roman" w:hAnsi="Times New Roman" w:cs="Times New Roman"/>
          <w:color w:val="FF0000"/>
          <w:sz w:val="24"/>
          <w:szCs w:val="24"/>
        </w:rPr>
        <w:t>re served by Cassandra during this five-day period.</w:t>
      </w:r>
    </w:p>
    <w:p w:rsidR="00AE5114" w:rsidRDefault="00AD59BA">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Over the course of the five-day period, which server served the most tables? Remember, answer in a complete sentence.</w:t>
      </w:r>
    </w:p>
    <w:p w:rsidR="00AE5114" w:rsidRDefault="00AD59BA">
      <w:pPr>
        <w:ind w:firstLine="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Byron served 41.4% of the tables which is the most tables served in comparison of t</w:t>
      </w:r>
      <w:r>
        <w:rPr>
          <w:rFonts w:ascii="Times New Roman" w:eastAsia="Times New Roman" w:hAnsi="Times New Roman" w:cs="Times New Roman"/>
          <w:color w:val="FF0000"/>
          <w:sz w:val="24"/>
          <w:szCs w:val="24"/>
        </w:rPr>
        <w:t xml:space="preserve">he servers. </w:t>
      </w:r>
    </w:p>
    <w:p w:rsidR="00AE5114" w:rsidRDefault="00AD59BA">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(15 points) </w:t>
      </w:r>
      <w:proofErr w:type="gramStart"/>
      <w:r>
        <w:rPr>
          <w:rFonts w:ascii="Times New Roman" w:eastAsia="Times New Roman" w:hAnsi="Times New Roman" w:cs="Times New Roman"/>
          <w:sz w:val="24"/>
          <w:szCs w:val="24"/>
        </w:rPr>
        <w:t>Open</w:t>
      </w:r>
      <w:proofErr w:type="gram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Restaurant_Tips</w:t>
      </w:r>
      <w:proofErr w:type="spellEnd"/>
      <w:r>
        <w:rPr>
          <w:rFonts w:ascii="Times New Roman" w:eastAsia="Times New Roman" w:hAnsi="Times New Roman" w:cs="Times New Roman"/>
          <w:sz w:val="24"/>
          <w:szCs w:val="24"/>
        </w:rPr>
        <w:t xml:space="preserve"> data file. You will create a bar chart and a table for a variable and answer questions related to the distribution of the variable.</w:t>
      </w:r>
    </w:p>
    <w:p w:rsidR="00AE5114" w:rsidRDefault="00AD59BA">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Generate a bar chart and a table (Tally in Minitab) to display the</w:t>
      </w:r>
      <w:r>
        <w:rPr>
          <w:rFonts w:ascii="Times New Roman" w:eastAsia="Times New Roman" w:hAnsi="Times New Roman" w:cs="Times New Roman"/>
          <w:sz w:val="24"/>
          <w:szCs w:val="24"/>
        </w:rPr>
        <w:t xml:space="preserve"> distribution of the Day variable. This variable indicates the day on which the table was served at the restaurant. Paste the bar chart and the table into the document you upload for this assignment. The bar chart should have a proper title and labels and </w:t>
      </w:r>
      <w:r>
        <w:rPr>
          <w:rFonts w:ascii="Times New Roman" w:eastAsia="Times New Roman" w:hAnsi="Times New Roman" w:cs="Times New Roman"/>
          <w:sz w:val="24"/>
          <w:szCs w:val="24"/>
        </w:rPr>
        <w:t>should include counts, but not percentages. The table (Tally) should include counts AND percentages.</w:t>
      </w:r>
    </w:p>
    <w:p w:rsidR="00AE5114" w:rsidRDefault="00AD59BA">
      <w:pPr>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extent cx="3157538" cy="209595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157538" cy="2095952"/>
                    </a:xfrm>
                    <a:prstGeom prst="rect">
                      <a:avLst/>
                    </a:prstGeom>
                    <a:ln/>
                  </pic:spPr>
                </pic:pic>
              </a:graphicData>
            </a:graphic>
          </wp:inline>
        </w:drawing>
      </w:r>
      <w:r>
        <w:rPr>
          <w:rFonts w:ascii="Times New Roman" w:eastAsia="Times New Roman" w:hAnsi="Times New Roman" w:cs="Times New Roman"/>
          <w:sz w:val="24"/>
          <w:szCs w:val="24"/>
        </w:rPr>
        <w:t xml:space="preserve"> </w:t>
      </w:r>
    </w:p>
    <w:p w:rsidR="00AE5114" w:rsidRDefault="00AD59BA">
      <w:pPr>
        <w:shd w:val="clear" w:color="auto" w:fill="FFFFFF"/>
        <w:spacing w:before="240" w:after="80"/>
        <w:rPr>
          <w:color w:val="004D72"/>
          <w:sz w:val="26"/>
          <w:szCs w:val="26"/>
        </w:rPr>
      </w:pPr>
      <w:r>
        <w:rPr>
          <w:color w:val="004D72"/>
          <w:sz w:val="26"/>
          <w:szCs w:val="26"/>
        </w:rPr>
        <w:t>Tally</w:t>
      </w:r>
    </w:p>
    <w:tbl>
      <w:tblPr>
        <w:tblStyle w:val="a"/>
        <w:tblW w:w="2415" w:type="dxa"/>
        <w:tblBorders>
          <w:top w:val="nil"/>
          <w:left w:val="nil"/>
          <w:bottom w:val="nil"/>
          <w:right w:val="nil"/>
          <w:insideH w:val="nil"/>
          <w:insideV w:val="nil"/>
        </w:tblBorders>
        <w:tblLayout w:type="fixed"/>
        <w:tblLook w:val="0600" w:firstRow="0" w:lastRow="0" w:firstColumn="0" w:lastColumn="0" w:noHBand="1" w:noVBand="1"/>
      </w:tblPr>
      <w:tblGrid>
        <w:gridCol w:w="630"/>
        <w:gridCol w:w="750"/>
        <w:gridCol w:w="1035"/>
      </w:tblGrid>
      <w:tr w:rsidR="00AE5114">
        <w:trPr>
          <w:trHeight w:val="360"/>
        </w:trPr>
        <w:tc>
          <w:tcPr>
            <w:tcW w:w="630" w:type="dxa"/>
            <w:tcBorders>
              <w:top w:val="nil"/>
              <w:left w:val="nil"/>
              <w:bottom w:val="single" w:sz="8" w:space="0" w:color="000000"/>
              <w:right w:val="nil"/>
            </w:tcBorders>
            <w:shd w:val="clear" w:color="auto" w:fill="FFFFFF"/>
            <w:tcMar>
              <w:top w:w="20" w:type="dxa"/>
              <w:left w:w="100" w:type="dxa"/>
              <w:bottom w:w="20" w:type="dxa"/>
              <w:right w:w="100" w:type="dxa"/>
            </w:tcMar>
            <w:vAlign w:val="bottom"/>
          </w:tcPr>
          <w:p w:rsidR="00AE5114" w:rsidRDefault="00AD59BA">
            <w:pPr>
              <w:spacing w:before="100"/>
              <w:jc w:val="right"/>
              <w:rPr>
                <w:sz w:val="20"/>
                <w:szCs w:val="20"/>
              </w:rPr>
            </w:pPr>
            <w:r>
              <w:rPr>
                <w:sz w:val="20"/>
                <w:szCs w:val="20"/>
              </w:rPr>
              <w:t>Day</w:t>
            </w:r>
          </w:p>
        </w:tc>
        <w:tc>
          <w:tcPr>
            <w:tcW w:w="750" w:type="dxa"/>
            <w:tcBorders>
              <w:top w:val="nil"/>
              <w:left w:val="nil"/>
              <w:bottom w:val="single" w:sz="8" w:space="0" w:color="000000"/>
              <w:right w:val="nil"/>
            </w:tcBorders>
            <w:shd w:val="clear" w:color="auto" w:fill="FFFFFF"/>
            <w:tcMar>
              <w:top w:w="20" w:type="dxa"/>
              <w:left w:w="100" w:type="dxa"/>
              <w:bottom w:w="20" w:type="dxa"/>
              <w:right w:w="100" w:type="dxa"/>
            </w:tcMar>
            <w:vAlign w:val="bottom"/>
          </w:tcPr>
          <w:p w:rsidR="00AE5114" w:rsidRDefault="00AD59BA">
            <w:pPr>
              <w:spacing w:before="100"/>
              <w:jc w:val="right"/>
              <w:rPr>
                <w:sz w:val="20"/>
                <w:szCs w:val="20"/>
              </w:rPr>
            </w:pPr>
            <w:r>
              <w:rPr>
                <w:sz w:val="20"/>
                <w:szCs w:val="20"/>
              </w:rPr>
              <w:t>Count</w:t>
            </w:r>
          </w:p>
        </w:tc>
        <w:tc>
          <w:tcPr>
            <w:tcW w:w="1035" w:type="dxa"/>
            <w:tcBorders>
              <w:top w:val="nil"/>
              <w:left w:val="nil"/>
              <w:bottom w:val="single" w:sz="8" w:space="0" w:color="000000"/>
              <w:right w:val="nil"/>
            </w:tcBorders>
            <w:shd w:val="clear" w:color="auto" w:fill="FFFFFF"/>
            <w:tcMar>
              <w:top w:w="20" w:type="dxa"/>
              <w:left w:w="100" w:type="dxa"/>
              <w:bottom w:w="20" w:type="dxa"/>
              <w:right w:w="100" w:type="dxa"/>
            </w:tcMar>
            <w:vAlign w:val="bottom"/>
          </w:tcPr>
          <w:p w:rsidR="00AE5114" w:rsidRDefault="00AD59BA">
            <w:pPr>
              <w:spacing w:before="100"/>
              <w:jc w:val="right"/>
              <w:rPr>
                <w:sz w:val="20"/>
                <w:szCs w:val="20"/>
              </w:rPr>
            </w:pPr>
            <w:r>
              <w:rPr>
                <w:sz w:val="20"/>
                <w:szCs w:val="20"/>
              </w:rPr>
              <w:t>Percent</w:t>
            </w:r>
          </w:p>
        </w:tc>
      </w:tr>
      <w:tr w:rsidR="00AE5114">
        <w:trPr>
          <w:trHeight w:val="380"/>
        </w:trPr>
        <w:tc>
          <w:tcPr>
            <w:tcW w:w="630"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Fri</w:t>
            </w:r>
          </w:p>
        </w:tc>
        <w:tc>
          <w:tcPr>
            <w:tcW w:w="750"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26</w:t>
            </w:r>
          </w:p>
        </w:tc>
        <w:tc>
          <w:tcPr>
            <w:tcW w:w="1035"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16.56</w:t>
            </w:r>
          </w:p>
        </w:tc>
      </w:tr>
      <w:tr w:rsidR="00AE5114">
        <w:trPr>
          <w:trHeight w:val="360"/>
        </w:trPr>
        <w:tc>
          <w:tcPr>
            <w:tcW w:w="630"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Mon</w:t>
            </w:r>
          </w:p>
        </w:tc>
        <w:tc>
          <w:tcPr>
            <w:tcW w:w="750"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20</w:t>
            </w:r>
          </w:p>
        </w:tc>
        <w:tc>
          <w:tcPr>
            <w:tcW w:w="1035"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12.74</w:t>
            </w:r>
          </w:p>
        </w:tc>
      </w:tr>
      <w:tr w:rsidR="00AE5114">
        <w:trPr>
          <w:trHeight w:val="360"/>
        </w:trPr>
        <w:tc>
          <w:tcPr>
            <w:tcW w:w="630"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Thu</w:t>
            </w:r>
          </w:p>
        </w:tc>
        <w:tc>
          <w:tcPr>
            <w:tcW w:w="750"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36</w:t>
            </w:r>
          </w:p>
        </w:tc>
        <w:tc>
          <w:tcPr>
            <w:tcW w:w="1035"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22.93</w:t>
            </w:r>
          </w:p>
        </w:tc>
      </w:tr>
      <w:tr w:rsidR="00AE5114">
        <w:trPr>
          <w:trHeight w:val="360"/>
        </w:trPr>
        <w:tc>
          <w:tcPr>
            <w:tcW w:w="630"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Tue</w:t>
            </w:r>
          </w:p>
        </w:tc>
        <w:tc>
          <w:tcPr>
            <w:tcW w:w="750"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13</w:t>
            </w:r>
          </w:p>
        </w:tc>
        <w:tc>
          <w:tcPr>
            <w:tcW w:w="1035"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8.28</w:t>
            </w:r>
          </w:p>
        </w:tc>
      </w:tr>
      <w:tr w:rsidR="00AE5114">
        <w:trPr>
          <w:trHeight w:val="360"/>
        </w:trPr>
        <w:tc>
          <w:tcPr>
            <w:tcW w:w="630"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Wed</w:t>
            </w:r>
          </w:p>
        </w:tc>
        <w:tc>
          <w:tcPr>
            <w:tcW w:w="750"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62</w:t>
            </w:r>
          </w:p>
        </w:tc>
        <w:tc>
          <w:tcPr>
            <w:tcW w:w="1035"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39.49</w:t>
            </w:r>
          </w:p>
        </w:tc>
      </w:tr>
      <w:tr w:rsidR="00AE5114">
        <w:trPr>
          <w:trHeight w:val="360"/>
        </w:trPr>
        <w:tc>
          <w:tcPr>
            <w:tcW w:w="630"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N=</w:t>
            </w:r>
          </w:p>
        </w:tc>
        <w:tc>
          <w:tcPr>
            <w:tcW w:w="750"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jc w:val="right"/>
              <w:rPr>
                <w:sz w:val="20"/>
                <w:szCs w:val="20"/>
              </w:rPr>
            </w:pPr>
            <w:r>
              <w:rPr>
                <w:sz w:val="20"/>
                <w:szCs w:val="20"/>
              </w:rPr>
              <w:t>157</w:t>
            </w:r>
          </w:p>
        </w:tc>
        <w:tc>
          <w:tcPr>
            <w:tcW w:w="1035" w:type="dxa"/>
            <w:tcBorders>
              <w:top w:val="nil"/>
              <w:left w:val="nil"/>
              <w:bottom w:val="nil"/>
              <w:right w:val="nil"/>
            </w:tcBorders>
            <w:shd w:val="clear" w:color="auto" w:fill="FFFFFF"/>
            <w:tcMar>
              <w:top w:w="20" w:type="dxa"/>
              <w:left w:w="100" w:type="dxa"/>
              <w:bottom w:w="20" w:type="dxa"/>
              <w:right w:w="100" w:type="dxa"/>
            </w:tcMar>
          </w:tcPr>
          <w:p w:rsidR="00AE5114" w:rsidRDefault="00AD59BA">
            <w:pPr>
              <w:spacing w:before="100"/>
              <w:rPr>
                <w:sz w:val="20"/>
                <w:szCs w:val="20"/>
              </w:rPr>
            </w:pPr>
            <w:r>
              <w:rPr>
                <w:sz w:val="20"/>
                <w:szCs w:val="20"/>
              </w:rPr>
              <w:t xml:space="preserve"> </w:t>
            </w:r>
          </w:p>
        </w:tc>
      </w:tr>
    </w:tbl>
    <w:p w:rsidR="00AE5114" w:rsidRDefault="00AE5114">
      <w:pPr>
        <w:ind w:firstLine="720"/>
        <w:rPr>
          <w:rFonts w:ascii="Times New Roman" w:eastAsia="Times New Roman" w:hAnsi="Times New Roman" w:cs="Times New Roman"/>
          <w:sz w:val="24"/>
          <w:szCs w:val="24"/>
        </w:rPr>
      </w:pPr>
    </w:p>
    <w:p w:rsidR="00AE5114" w:rsidRDefault="00AE5114">
      <w:pPr>
        <w:ind w:firstLine="720"/>
        <w:rPr>
          <w:rFonts w:ascii="Times New Roman" w:eastAsia="Times New Roman" w:hAnsi="Times New Roman" w:cs="Times New Roman"/>
          <w:sz w:val="24"/>
          <w:szCs w:val="24"/>
        </w:rPr>
      </w:pPr>
    </w:p>
    <w:p w:rsidR="00AE5114" w:rsidRDefault="00AD59BA">
      <w:pPr>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w:t>
      </w:r>
      <w:proofErr w:type="gramEnd"/>
      <w:r>
        <w:rPr>
          <w:rFonts w:ascii="Times New Roman" w:eastAsia="Times New Roman" w:hAnsi="Times New Roman" w:cs="Times New Roman"/>
          <w:sz w:val="24"/>
          <w:szCs w:val="24"/>
        </w:rPr>
        <w:t xml:space="preserve">. On which day during this five-day period were the fewest number of tables served? Remember, answer in a complete sentence. </w:t>
      </w:r>
    </w:p>
    <w:p w:rsidR="00AE5114" w:rsidRDefault="00AD59BA">
      <w:pPr>
        <w:ind w:firstLine="720"/>
        <w:rPr>
          <w:rFonts w:ascii="Times New Roman" w:eastAsia="Times New Roman" w:hAnsi="Times New Roman" w:cs="Times New Roman"/>
          <w:color w:val="CC0000"/>
          <w:sz w:val="24"/>
          <w:szCs w:val="24"/>
        </w:rPr>
      </w:pPr>
      <w:r>
        <w:rPr>
          <w:rFonts w:ascii="Times New Roman" w:eastAsia="Times New Roman" w:hAnsi="Times New Roman" w:cs="Times New Roman"/>
          <w:color w:val="CC0000"/>
          <w:sz w:val="24"/>
          <w:szCs w:val="24"/>
        </w:rPr>
        <w:t xml:space="preserve">Tuesday during the five-period served the lowest number of tables which is a count of 13 (8.28%). </w:t>
      </w:r>
    </w:p>
    <w:p w:rsidR="00AE5114" w:rsidRDefault="00AD59BA">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How many tables were served</w:t>
      </w:r>
      <w:r>
        <w:rPr>
          <w:rFonts w:ascii="Times New Roman" w:eastAsia="Times New Roman" w:hAnsi="Times New Roman" w:cs="Times New Roman"/>
          <w:sz w:val="24"/>
          <w:szCs w:val="24"/>
        </w:rPr>
        <w:t xml:space="preserve"> in the last 2 days of this five-day period (on Thursday or on Friday)? Remember, answer in a complete sentence</w:t>
      </w:r>
    </w:p>
    <w:p w:rsidR="00AE5114" w:rsidRDefault="00AD59BA">
      <w:pPr>
        <w:ind w:firstLine="720"/>
        <w:rPr>
          <w:rFonts w:ascii="Times New Roman" w:eastAsia="Times New Roman" w:hAnsi="Times New Roman" w:cs="Times New Roman"/>
          <w:color w:val="CC0000"/>
          <w:sz w:val="24"/>
          <w:szCs w:val="24"/>
        </w:rPr>
      </w:pPr>
      <w:r>
        <w:rPr>
          <w:rFonts w:ascii="Times New Roman" w:eastAsia="Times New Roman" w:hAnsi="Times New Roman" w:cs="Times New Roman"/>
          <w:color w:val="CC0000"/>
          <w:sz w:val="24"/>
          <w:szCs w:val="24"/>
        </w:rPr>
        <w:t xml:space="preserve">There was a 36 count (22.93%) of tables served Thursday and the other day had a 26 count (16.56%) of tables served on Friday. </w:t>
      </w:r>
    </w:p>
    <w:sectPr w:rsidR="00AE511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114"/>
    <w:rsid w:val="00AD59BA"/>
    <w:rsid w:val="00AE5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1BAF4F-851A-46AC-B652-CA61F3E7C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STAT 100 Student</dc:creator>
  <cp:lastModifiedBy>STAT 100 Student</cp:lastModifiedBy>
  <cp:revision>2</cp:revision>
  <dcterms:created xsi:type="dcterms:W3CDTF">2019-09-11T17:49:00Z</dcterms:created>
  <dcterms:modified xsi:type="dcterms:W3CDTF">2019-09-11T17:49:00Z</dcterms:modified>
</cp:coreProperties>
</file>