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20A4" w:rsidRDefault="0039587A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CS </w:t>
      </w:r>
      <w:r w:rsidR="00111FD7">
        <w:rPr>
          <w:rFonts w:ascii="Arial" w:eastAsia="Arial" w:hAnsi="Arial" w:cs="Arial"/>
          <w:b/>
          <w:sz w:val="48"/>
        </w:rPr>
        <w:t>4202</w:t>
      </w:r>
      <w:r>
        <w:rPr>
          <w:rFonts w:ascii="Arial" w:eastAsia="Arial" w:hAnsi="Arial" w:cs="Arial"/>
          <w:b/>
          <w:sz w:val="48"/>
        </w:rPr>
        <w:t>: Research &amp; Development Project</w:t>
      </w:r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Group 22</w:t>
      </w:r>
      <w:r w:rsidR="001C0626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– </w:t>
      </w:r>
      <w:proofErr w:type="spellStart"/>
      <w:r>
        <w:rPr>
          <w:rFonts w:ascii="Arial" w:eastAsia="Arial" w:hAnsi="Arial" w:cs="Arial"/>
          <w:sz w:val="36"/>
        </w:rPr>
        <w:t>Seger</w:t>
      </w:r>
      <w:proofErr w:type="spellEnd"/>
    </w:p>
    <w:p w:rsidR="00F44CCE" w:rsidRDefault="008716A4" w:rsidP="00F44CCE">
      <w:pPr>
        <w:pStyle w:val="Heading2"/>
        <w:spacing w:before="360" w:after="8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Fortnight Report- 3</w:t>
      </w:r>
      <w:r w:rsidR="0039587A">
        <w:rPr>
          <w:rFonts w:ascii="Arial" w:eastAsia="Arial" w:hAnsi="Arial" w:cs="Arial"/>
          <w:sz w:val="36"/>
        </w:rPr>
        <w:t xml:space="preserve"> for the Time Period from </w:t>
      </w:r>
      <w:r w:rsidR="00F44CCE" w:rsidRPr="00F44CCE">
        <w:rPr>
          <w:rFonts w:ascii="Arial" w:eastAsia="Arial" w:hAnsi="Arial" w:cs="Arial"/>
          <w:sz w:val="36"/>
        </w:rPr>
        <w:t>06/04/2013 to 26/04/2013</w:t>
      </w:r>
    </w:p>
    <w:p w:rsidR="002620A4" w:rsidRPr="00F44CCE" w:rsidRDefault="0039587A" w:rsidP="00F44CCE">
      <w:pPr>
        <w:pStyle w:val="Heading2"/>
        <w:spacing w:before="360" w:after="80"/>
        <w:rPr>
          <w:bCs/>
        </w:rPr>
      </w:pPr>
      <w:r w:rsidRPr="00F44CCE">
        <w:rPr>
          <w:rFonts w:ascii="Arial" w:eastAsia="Arial" w:hAnsi="Arial" w:cs="Arial"/>
          <w:bCs/>
          <w:sz w:val="48"/>
        </w:rPr>
        <w:t>1.</w:t>
      </w:r>
      <w:r w:rsidRPr="00F44CCE">
        <w:rPr>
          <w:rFonts w:ascii="Arial" w:eastAsia="Arial" w:hAnsi="Arial" w:cs="Arial"/>
          <w:bCs/>
          <w:sz w:val="14"/>
        </w:rPr>
        <w:t xml:space="preserve">     </w:t>
      </w:r>
      <w:r w:rsidRPr="00F44CCE">
        <w:rPr>
          <w:rFonts w:ascii="Arial" w:eastAsia="Arial" w:hAnsi="Arial" w:cs="Arial"/>
          <w:bCs/>
          <w:sz w:val="48"/>
        </w:rPr>
        <w:t>Progress of the Time Period</w:t>
      </w:r>
    </w:p>
    <w:tbl>
      <w:tblPr>
        <w:tblW w:w="10335" w:type="dxa"/>
        <w:tblInd w:w="-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28"/>
        <w:gridCol w:w="90"/>
        <w:gridCol w:w="2430"/>
        <w:gridCol w:w="2244"/>
        <w:gridCol w:w="2226"/>
        <w:gridCol w:w="2217"/>
      </w:tblGrid>
      <w:tr w:rsidR="00C13F0A" w:rsidRPr="00216B60" w:rsidTr="00DF639E">
        <w:trPr>
          <w:trHeight w:val="91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F0A" w:rsidRPr="00216B60" w:rsidRDefault="00C13F0A">
            <w:pPr>
              <w:pStyle w:val="normal0"/>
              <w:jc w:val="center"/>
              <w:rPr>
                <w:rFonts w:asciiTheme="majorHAnsi" w:eastAsia="Cambria" w:hAnsiTheme="majorHAnsi" w:cs="Cambria"/>
                <w:b/>
                <w:sz w:val="24"/>
              </w:rPr>
            </w:pPr>
            <w:r w:rsidRPr="00216B60">
              <w:rPr>
                <w:rFonts w:asciiTheme="majorHAnsi" w:eastAsia="Cambria" w:hAnsiTheme="majorHAnsi" w:cs="Cambria"/>
                <w:b/>
                <w:sz w:val="24"/>
              </w:rPr>
              <w:t>Task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F0A" w:rsidRPr="00216B60" w:rsidRDefault="00C13F0A">
            <w:pPr>
              <w:pStyle w:val="normal0"/>
              <w:jc w:val="center"/>
              <w:rPr>
                <w:rFonts w:asciiTheme="majorHAnsi" w:hAnsiTheme="majorHAnsi"/>
              </w:rPr>
            </w:pPr>
            <w:r w:rsidRPr="00216B60">
              <w:rPr>
                <w:rFonts w:asciiTheme="majorHAnsi" w:eastAsia="Cambria" w:hAnsiTheme="majorHAnsi" w:cs="Cambria"/>
                <w:b/>
                <w:sz w:val="24"/>
              </w:rPr>
              <w:t>Responsible Team Member(s)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3F0A" w:rsidRPr="00216B60" w:rsidRDefault="00C13F0A" w:rsidP="00DF639E">
            <w:pPr>
              <w:pStyle w:val="normal0"/>
              <w:jc w:val="center"/>
              <w:rPr>
                <w:rFonts w:asciiTheme="majorHAnsi" w:hAnsiTheme="majorHAnsi"/>
              </w:rPr>
            </w:pPr>
            <w:r w:rsidRPr="00216B60">
              <w:rPr>
                <w:rFonts w:asciiTheme="majorHAnsi" w:eastAsia="Cambria" w:hAnsiTheme="majorHAnsi" w:cs="Cambria"/>
                <w:b/>
                <w:sz w:val="24"/>
              </w:rPr>
              <w:t>Planned Completion % (From Last Report)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3F0A" w:rsidRPr="00216B60" w:rsidRDefault="00C13F0A" w:rsidP="00DF639E">
            <w:pPr>
              <w:pStyle w:val="normal0"/>
              <w:jc w:val="center"/>
              <w:rPr>
                <w:rFonts w:asciiTheme="majorHAnsi" w:hAnsiTheme="majorHAnsi"/>
              </w:rPr>
            </w:pPr>
            <w:r w:rsidRPr="00216B60">
              <w:rPr>
                <w:rFonts w:asciiTheme="majorHAnsi" w:eastAsia="Cambria" w:hAnsiTheme="majorHAnsi" w:cs="Cambria"/>
                <w:b/>
                <w:sz w:val="24"/>
              </w:rPr>
              <w:t>Actual</w:t>
            </w:r>
          </w:p>
          <w:p w:rsidR="00C13F0A" w:rsidRPr="00216B60" w:rsidRDefault="00C13F0A" w:rsidP="00DF639E">
            <w:pPr>
              <w:pStyle w:val="normal0"/>
              <w:jc w:val="center"/>
              <w:rPr>
                <w:rFonts w:asciiTheme="majorHAnsi" w:hAnsiTheme="majorHAnsi"/>
              </w:rPr>
            </w:pPr>
            <w:r w:rsidRPr="00216B60">
              <w:rPr>
                <w:rFonts w:asciiTheme="majorHAnsi" w:eastAsia="Cambria" w:hAnsiTheme="majorHAnsi" w:cs="Cambria"/>
                <w:b/>
                <w:sz w:val="24"/>
              </w:rPr>
              <w:t>Completion %</w:t>
            </w:r>
          </w:p>
        </w:tc>
      </w:tr>
      <w:tr w:rsidR="00EA0F44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F44" w:rsidRPr="00AC2795" w:rsidRDefault="00EA0F44" w:rsidP="00EA0F44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Design the  draft high level architecture diagram</w:t>
            </w:r>
          </w:p>
          <w:p w:rsidR="00EA0F44" w:rsidRPr="00AC2795" w:rsidRDefault="00EA0F44" w:rsidP="00EA0F44">
            <w:pPr>
              <w:pStyle w:val="Normal1"/>
              <w:jc w:val="center"/>
              <w:rPr>
                <w:rFonts w:asciiTheme="majorHAnsi" w:eastAsia="Cambria" w:hAnsiTheme="majorHAnsi" w:cs="Cambria"/>
                <w:b/>
                <w:sz w:val="24"/>
                <w:szCs w:val="24"/>
              </w:rPr>
            </w:pP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F44" w:rsidRPr="00216B60" w:rsidRDefault="00EA0F44" w:rsidP="00EA0F44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EA0F44" w:rsidRPr="00216B60" w:rsidRDefault="00EA0F44" w:rsidP="00EA0F44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EA0F44" w:rsidRPr="00216B60" w:rsidRDefault="00EA0F44" w:rsidP="00EA0F44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EA0F44" w:rsidRPr="00216B60" w:rsidRDefault="00EA0F44" w:rsidP="00EA0F44">
            <w:pPr>
              <w:pStyle w:val="Normal1"/>
              <w:rPr>
                <w:rFonts w:asciiTheme="majorHAnsi" w:eastAsia="Cambria" w:hAnsiTheme="majorHAnsi" w:cs="Cambria"/>
                <w:b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F44" w:rsidRPr="00216B60" w:rsidRDefault="00EA0F44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F44" w:rsidRPr="00216B60" w:rsidRDefault="00EA0F44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617295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AC2795" w:rsidRDefault="00617295" w:rsidP="00617295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Preparing initial version of SRS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216B60" w:rsidRDefault="00617295" w:rsidP="00617295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617295" w:rsidRPr="00216B60" w:rsidRDefault="00617295" w:rsidP="00617295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617295" w:rsidRPr="00216B60" w:rsidRDefault="00617295" w:rsidP="00617295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617295" w:rsidRPr="00216B60" w:rsidRDefault="00617295" w:rsidP="00617295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216B60" w:rsidRDefault="0061729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216B60" w:rsidRDefault="0061729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617295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AC2795" w:rsidRDefault="00617295" w:rsidP="00617295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Decide which technologies are going to be used</w:t>
            </w:r>
            <w:r w:rsidR="00417EAA">
              <w:rPr>
                <w:rFonts w:asciiTheme="majorHAnsi" w:hAnsiTheme="majorHAnsi" w:cs="Arial"/>
                <w:color w:val="000000"/>
              </w:rPr>
              <w:t xml:space="preserve"> </w:t>
            </w:r>
            <w:r w:rsidRPr="00AC2795">
              <w:rPr>
                <w:rFonts w:asciiTheme="majorHAnsi" w:hAnsiTheme="majorHAnsi" w:cs="Arial"/>
                <w:color w:val="000000"/>
              </w:rPr>
              <w:t>(platform, language, kind of application)</w:t>
            </w:r>
          </w:p>
          <w:p w:rsidR="00617295" w:rsidRPr="00AC2795" w:rsidRDefault="00617295" w:rsidP="00617295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216B60" w:rsidRDefault="00617295" w:rsidP="00617295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617295" w:rsidRPr="00216B60" w:rsidRDefault="00617295" w:rsidP="00617295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617295" w:rsidRPr="00216B60" w:rsidRDefault="00617295" w:rsidP="00617295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617295" w:rsidRPr="00216B60" w:rsidRDefault="00617295" w:rsidP="00617295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216B60" w:rsidRDefault="0061729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295" w:rsidRPr="00216B60" w:rsidRDefault="0061729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80%</w:t>
            </w:r>
          </w:p>
        </w:tc>
      </w:tr>
      <w:tr w:rsidR="002727A5" w:rsidRPr="00216B60" w:rsidTr="00AC2795">
        <w:trPr>
          <w:trHeight w:val="1005"/>
        </w:trPr>
        <w:tc>
          <w:tcPr>
            <w:tcW w:w="1218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AC2795" w:rsidRDefault="002727A5" w:rsidP="00A059E9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Reading Papers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AC2795" w:rsidRDefault="002727A5" w:rsidP="00DF639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C2795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BlueSky</w:t>
            </w:r>
            <w:proofErr w:type="spellEnd"/>
            <w:r w:rsidRPr="00AC2795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,</w:t>
            </w:r>
            <w:r w:rsidRPr="00AC2795">
              <w:rPr>
                <w:rFonts w:asciiTheme="majorHAnsi" w:hAnsiTheme="majorHAnsi"/>
                <w:color w:val="0033CC"/>
                <w:sz w:val="24"/>
                <w:szCs w:val="24"/>
                <w:shd w:val="clear" w:color="auto" w:fill="FFFFFF"/>
              </w:rPr>
              <w:br/>
            </w: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 xml:space="preserve">Rabin Finger </w:t>
            </w: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P</w:t>
            </w: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rints,</w:t>
            </w: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Pastiche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2727A5" w:rsidRPr="00216B60" w:rsidRDefault="002727A5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2727A5" w:rsidRPr="00216B60" w:rsidTr="00AC2795">
        <w:trPr>
          <w:trHeight w:val="1050"/>
        </w:trPr>
        <w:tc>
          <w:tcPr>
            <w:tcW w:w="1218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AC2795" w:rsidRDefault="002727A5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AC2795" w:rsidRDefault="002727A5" w:rsidP="00A059E9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AC2795">
              <w:rPr>
                <w:rFonts w:asciiTheme="majorHAnsi" w:hAnsiTheme="majorHAnsi"/>
                <w:sz w:val="24"/>
                <w:szCs w:val="24"/>
              </w:rPr>
              <w:t>Delta Encoding,</w:t>
            </w:r>
          </w:p>
          <w:p w:rsidR="002727A5" w:rsidRPr="00AC2795" w:rsidRDefault="002727A5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Rabin Finger Prints,</w:t>
            </w:r>
          </w:p>
          <w:p w:rsidR="002727A5" w:rsidRPr="00AC2795" w:rsidRDefault="002727A5" w:rsidP="00A059E9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Pastiche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2727A5" w:rsidRPr="00216B60" w:rsidTr="00A46C68">
        <w:trPr>
          <w:trHeight w:val="1202"/>
        </w:trPr>
        <w:tc>
          <w:tcPr>
            <w:tcW w:w="1218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AC2795" w:rsidRDefault="002727A5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AC2795" w:rsidRDefault="002727A5" w:rsidP="00A059E9">
            <w:pPr>
              <w:pStyle w:val="Normal1"/>
              <w:rPr>
                <w:rStyle w:val="apple-converted-space"/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proofErr w:type="spellStart"/>
            <w:r w:rsidRPr="00AC2795">
              <w:rPr>
                <w:rFonts w:asciiTheme="majorHAnsi" w:hAnsiTheme="majorHAnsi"/>
                <w:sz w:val="24"/>
                <w:szCs w:val="24"/>
              </w:rPr>
              <w:t>BlueSky</w:t>
            </w:r>
            <w:proofErr w:type="spellEnd"/>
            <w:r w:rsidRPr="00AC2795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2727A5" w:rsidRPr="00AC2795" w:rsidRDefault="002727A5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Low-Cost Centralized Home Directory System with Cloud Backups,</w:t>
            </w:r>
          </w:p>
          <w:p w:rsidR="002727A5" w:rsidRPr="00AC2795" w:rsidRDefault="002727A5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C2795">
              <w:rPr>
                <w:rFonts w:asciiTheme="majorHAnsi" w:hAnsiTheme="majorHAnsi"/>
                <w:sz w:val="24"/>
                <w:szCs w:val="24"/>
              </w:rPr>
              <w:t>Delta Encoding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7A5" w:rsidRPr="00216B60" w:rsidRDefault="002727A5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A059E9" w:rsidRPr="00216B60" w:rsidTr="00AC2795">
        <w:trPr>
          <w:trHeight w:val="708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Setup Version control system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A059E9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Draft of the literature review</w:t>
            </w:r>
          </w:p>
          <w:p w:rsidR="00A059E9" w:rsidRPr="00AC2795" w:rsidRDefault="00A059E9" w:rsidP="00A059E9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A059E9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Distribute tasks within team members</w:t>
            </w:r>
          </w:p>
          <w:p w:rsidR="00A059E9" w:rsidRPr="00AC2795" w:rsidRDefault="00A059E9" w:rsidP="00A059E9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P.D.D.A.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A059E9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C2795">
              <w:rPr>
                <w:rFonts w:asciiTheme="majorHAnsi" w:eastAsia="Cambria" w:hAnsiTheme="majorHAnsi" w:cs="Cambria"/>
                <w:sz w:val="24"/>
                <w:szCs w:val="24"/>
              </w:rPr>
              <w:t>Abstract of the Literature Review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P.D.D.A.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A059E9" w:rsidRPr="00216B60" w:rsidTr="00A46C68">
        <w:trPr>
          <w:trHeight w:val="1202"/>
        </w:trPr>
        <w:tc>
          <w:tcPr>
            <w:tcW w:w="364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Design the  draft high level architecture diagram – Version2</w:t>
            </w:r>
          </w:p>
          <w:p w:rsidR="00A059E9" w:rsidRPr="00AC2795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A059E9" w:rsidRPr="00216B60" w:rsidTr="00A46C68">
        <w:trPr>
          <w:trHeight w:val="1202"/>
        </w:trPr>
        <w:tc>
          <w:tcPr>
            <w:tcW w:w="112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Reading papers</w:t>
            </w: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330EF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r w:rsidRPr="00A330EF">
              <w:rPr>
                <w:rFonts w:asciiTheme="majorHAnsi" w:hAnsiTheme="majorHAnsi" w:cs="Arial"/>
                <w:color w:val="000000"/>
              </w:rPr>
              <w:t>Remote File Synchronization Single-Round Algorithms</w:t>
            </w:r>
            <w:r w:rsidR="00DF639E" w:rsidRPr="00A330EF">
              <w:rPr>
                <w:rFonts w:asciiTheme="majorHAnsi" w:hAnsiTheme="majorHAnsi" w:cs="Arial"/>
                <w:color w:val="000000"/>
              </w:rPr>
              <w:t>, Algorithms for Low-Latency Remote File Synchronization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50%</w:t>
            </w:r>
          </w:p>
        </w:tc>
      </w:tr>
      <w:tr w:rsidR="00A059E9" w:rsidRPr="00216B60" w:rsidTr="00A46C68">
        <w:trPr>
          <w:trHeight w:val="1202"/>
        </w:trPr>
        <w:tc>
          <w:tcPr>
            <w:tcW w:w="11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330EF" w:rsidRDefault="00A059E9" w:rsidP="00A059E9">
            <w:pPr>
              <w:pStyle w:val="NormalWeb"/>
              <w:spacing w:after="0" w:afterAutospacing="0"/>
              <w:rPr>
                <w:rFonts w:asciiTheme="majorHAnsi" w:hAnsiTheme="majorHAnsi" w:cs="Arial"/>
                <w:color w:val="000000"/>
              </w:rPr>
            </w:pPr>
            <w:r w:rsidRPr="00A330EF">
              <w:rPr>
                <w:rFonts w:asciiTheme="majorHAnsi" w:hAnsiTheme="majorHAnsi" w:cs="Arial"/>
                <w:color w:val="000000"/>
              </w:rPr>
              <w:t>Remote File Synchronization: A Performance</w:t>
            </w:r>
          </w:p>
          <w:p w:rsidR="00DF639E" w:rsidRPr="00A330EF" w:rsidRDefault="00A059E9" w:rsidP="00A330EF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proofErr w:type="spellStart"/>
            <w:r w:rsidRPr="00A330EF">
              <w:rPr>
                <w:rFonts w:asciiTheme="majorHAnsi" w:hAnsiTheme="majorHAnsi" w:cs="Arial"/>
                <w:color w:val="000000"/>
              </w:rPr>
              <w:t>Comparision</w:t>
            </w:r>
            <w:proofErr w:type="spellEnd"/>
            <w:r w:rsidRPr="00A330EF">
              <w:rPr>
                <w:rFonts w:asciiTheme="majorHAnsi" w:hAnsiTheme="majorHAnsi" w:cs="Arial"/>
                <w:color w:val="000000"/>
              </w:rPr>
              <w:t xml:space="preserve"> and Analysis of Different Approaches</w:t>
            </w:r>
            <w:r w:rsidR="00DF639E" w:rsidRPr="00A330EF">
              <w:rPr>
                <w:rFonts w:asciiTheme="majorHAnsi" w:hAnsiTheme="majorHAnsi" w:cs="Arial"/>
                <w:color w:val="000000"/>
              </w:rPr>
              <w:t>,</w:t>
            </w:r>
            <w:r w:rsidR="00A330EF">
              <w:rPr>
                <w:rFonts w:asciiTheme="majorHAnsi" w:hAnsiTheme="majorHAnsi" w:cs="Arial"/>
                <w:color w:val="000000"/>
              </w:rPr>
              <w:t xml:space="preserve"> </w:t>
            </w:r>
            <w:r w:rsidR="00791AD9" w:rsidRPr="00791AD9">
              <w:rPr>
                <w:rFonts w:asciiTheme="majorHAnsi" w:hAnsiTheme="majorHAnsi" w:cs="Arial"/>
                <w:color w:val="000000"/>
              </w:rPr>
              <w:t>Finding Similar Files In A Large File System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50%</w:t>
            </w:r>
          </w:p>
        </w:tc>
      </w:tr>
      <w:tr w:rsidR="00A059E9" w:rsidRPr="00216B60" w:rsidTr="00A46C68">
        <w:trPr>
          <w:trHeight w:val="888"/>
        </w:trPr>
        <w:tc>
          <w:tcPr>
            <w:tcW w:w="11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Finding Similar Files in Large Document Repositories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50%</w:t>
            </w:r>
          </w:p>
        </w:tc>
      </w:tr>
      <w:tr w:rsidR="00A059E9" w:rsidRPr="00216B60" w:rsidTr="00A46C68">
        <w:trPr>
          <w:trHeight w:val="1202"/>
        </w:trPr>
        <w:tc>
          <w:tcPr>
            <w:tcW w:w="11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059E9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AC2795" w:rsidRDefault="00A059E9" w:rsidP="00A330EF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r w:rsidRPr="00AC2795">
              <w:rPr>
                <w:rFonts w:asciiTheme="majorHAnsi" w:hAnsiTheme="majorHAnsi" w:cs="Arial"/>
                <w:color w:val="000000"/>
              </w:rPr>
              <w:t>Content Defined Chunks</w:t>
            </w:r>
            <w:r w:rsidR="00DF639E" w:rsidRPr="00AC2795">
              <w:rPr>
                <w:rFonts w:asciiTheme="majorHAnsi" w:hAnsiTheme="majorHAnsi" w:cs="Arial"/>
                <w:color w:val="000000"/>
              </w:rPr>
              <w:t>,</w:t>
            </w:r>
            <w:r w:rsidR="00A330EF">
              <w:rPr>
                <w:rFonts w:asciiTheme="majorHAnsi" w:hAnsiTheme="majorHAnsi" w:cs="Arial"/>
                <w:color w:val="000000"/>
              </w:rPr>
              <w:t xml:space="preserve"> </w:t>
            </w:r>
            <w:r w:rsidRPr="00AC2795">
              <w:rPr>
                <w:rFonts w:asciiTheme="majorHAnsi" w:hAnsiTheme="majorHAnsi" w:cs="Arial"/>
                <w:color w:val="000000"/>
              </w:rPr>
              <w:t>Fixed sized chunks</w:t>
            </w:r>
            <w:r w:rsidR="00DF639E" w:rsidRPr="00AC2795">
              <w:rPr>
                <w:rFonts w:asciiTheme="majorHAnsi" w:hAnsiTheme="majorHAnsi" w:cs="Arial"/>
                <w:color w:val="000000"/>
              </w:rPr>
              <w:t>,</w:t>
            </w:r>
            <w:r w:rsidR="00A330EF">
              <w:rPr>
                <w:rFonts w:asciiTheme="majorHAnsi" w:hAnsiTheme="majorHAnsi" w:cs="Arial"/>
                <w:color w:val="000000"/>
              </w:rPr>
              <w:t xml:space="preserve"> </w:t>
            </w:r>
            <w:r w:rsidRPr="00AC2795">
              <w:rPr>
                <w:rFonts w:asciiTheme="majorHAnsi" w:hAnsiTheme="majorHAnsi" w:cs="Arial"/>
                <w:color w:val="000000"/>
              </w:rPr>
              <w:t>chunk divide algorithms</w:t>
            </w:r>
          </w:p>
        </w:tc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059E9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216B60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9E9" w:rsidRPr="00216B60" w:rsidRDefault="00A059E9" w:rsidP="00A46C68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216B60">
              <w:rPr>
                <w:rFonts w:asciiTheme="majorHAnsi" w:eastAsia="Cambria" w:hAnsiTheme="majorHAnsi" w:cs="Cambria"/>
                <w:sz w:val="24"/>
              </w:rPr>
              <w:t>50%</w:t>
            </w:r>
          </w:p>
        </w:tc>
      </w:tr>
    </w:tbl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2.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Task Allocation for the Next Time Period</w:t>
      </w:r>
    </w:p>
    <w:tbl>
      <w:tblPr>
        <w:tblW w:w="1026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650"/>
        <w:gridCol w:w="3120"/>
        <w:gridCol w:w="3490"/>
      </w:tblGrid>
      <w:tr w:rsidR="002620A4" w:rsidRPr="00AC2795" w:rsidTr="00BF4186">
        <w:tc>
          <w:tcPr>
            <w:tcW w:w="3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AC2795" w:rsidRDefault="0039587A">
            <w:pPr>
              <w:pStyle w:val="normal0"/>
              <w:jc w:val="center"/>
              <w:rPr>
                <w:rFonts w:asciiTheme="majorHAnsi" w:hAnsiTheme="majorHAnsi"/>
              </w:rPr>
            </w:pPr>
            <w:r w:rsidRPr="00AC2795">
              <w:rPr>
                <w:rFonts w:asciiTheme="majorHAnsi" w:eastAsia="Cambria" w:hAnsiTheme="majorHAnsi" w:cs="Cambria"/>
                <w:b/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AC2795" w:rsidRDefault="0039587A">
            <w:pPr>
              <w:pStyle w:val="normal0"/>
              <w:jc w:val="center"/>
              <w:rPr>
                <w:rFonts w:asciiTheme="majorHAnsi" w:hAnsiTheme="majorHAnsi"/>
              </w:rPr>
            </w:pPr>
            <w:r w:rsidRPr="00AC2795">
              <w:rPr>
                <w:rFonts w:asciiTheme="majorHAnsi" w:eastAsia="Cambria" w:hAnsiTheme="majorHAnsi" w:cs="Cambria"/>
                <w:b/>
                <w:sz w:val="24"/>
              </w:rPr>
              <w:t>Responsible Team Member(s)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AC2795" w:rsidRDefault="0039587A">
            <w:pPr>
              <w:pStyle w:val="normal0"/>
              <w:jc w:val="center"/>
              <w:rPr>
                <w:rFonts w:asciiTheme="majorHAnsi" w:hAnsiTheme="majorHAnsi"/>
              </w:rPr>
            </w:pPr>
            <w:r w:rsidRPr="00AC2795">
              <w:rPr>
                <w:rFonts w:asciiTheme="majorHAnsi" w:eastAsia="Cambria" w:hAnsiTheme="majorHAnsi" w:cs="Cambria"/>
                <w:b/>
                <w:sz w:val="24"/>
              </w:rPr>
              <w:t>Planned Completion %</w:t>
            </w:r>
          </w:p>
        </w:tc>
      </w:tr>
      <w:tr w:rsidR="00C83C54" w:rsidRPr="00AC2795" w:rsidTr="00BF4186">
        <w:tc>
          <w:tcPr>
            <w:tcW w:w="3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 xml:space="preserve">Detailed High level Architecture diagram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M.Mayuresan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Y.Jenananthan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S.Sathyavarathan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100%</w:t>
            </w:r>
          </w:p>
        </w:tc>
      </w:tr>
      <w:tr w:rsidR="00C83C54" w:rsidRPr="00AC2795" w:rsidTr="00BF4186">
        <w:tc>
          <w:tcPr>
            <w:tcW w:w="3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2727A5" w:rsidP="00A629FE">
            <w:pPr>
              <w:pStyle w:val="Normal1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="00C83C54" w:rsidRPr="002727A5">
              <w:rPr>
                <w:rFonts w:asciiTheme="majorHAnsi" w:hAnsiTheme="majorHAnsi"/>
                <w:sz w:val="24"/>
                <w:szCs w:val="24"/>
              </w:rPr>
              <w:t xml:space="preserve">omplete the literature review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M.Mayuresan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Y.Jenananthan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S.Sathyavarathan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727A5">
              <w:rPr>
                <w:rFonts w:asciiTheme="majorHAnsi" w:hAnsiTheme="majorHAnsi"/>
                <w:sz w:val="24"/>
                <w:szCs w:val="24"/>
              </w:rPr>
              <w:t>100%</w:t>
            </w:r>
          </w:p>
        </w:tc>
      </w:tr>
      <w:tr w:rsidR="00C83C54" w:rsidRPr="00AC2795" w:rsidTr="00BF4186">
        <w:tc>
          <w:tcPr>
            <w:tcW w:w="3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2727A5" w:rsidP="00A629F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F</w:t>
            </w:r>
            <w:r w:rsidR="00C83C54" w:rsidRPr="002727A5">
              <w:rPr>
                <w:rFonts w:asciiTheme="majorHAnsi" w:hAnsiTheme="majorHAnsi" w:cs="Arial"/>
                <w:color w:val="000000"/>
              </w:rPr>
              <w:t>inalize technologies(platform, language,</w:t>
            </w:r>
            <w:r>
              <w:rPr>
                <w:rFonts w:asciiTheme="majorHAnsi" w:hAnsiTheme="majorHAnsi" w:cs="Arial"/>
                <w:color w:val="000000"/>
              </w:rPr>
              <w:t xml:space="preserve"> </w:t>
            </w:r>
            <w:r w:rsidR="00C83C54" w:rsidRPr="002727A5">
              <w:rPr>
                <w:rFonts w:asciiTheme="majorHAnsi" w:hAnsiTheme="majorHAnsi" w:cs="Arial"/>
                <w:color w:val="000000"/>
              </w:rPr>
              <w:t>kind of application)</w:t>
            </w:r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M.Mayuresan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Y.Jenananthan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S.Sathyavarathan</w:t>
            </w:r>
            <w:proofErr w:type="spellEnd"/>
          </w:p>
          <w:p w:rsidR="00C83C54" w:rsidRPr="002727A5" w:rsidRDefault="00C83C54" w:rsidP="00A629FE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C54" w:rsidRPr="002727A5" w:rsidRDefault="00C83C54" w:rsidP="00A629FE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2727A5">
              <w:rPr>
                <w:rFonts w:asciiTheme="majorHAnsi" w:eastAsia="Cambria" w:hAnsiTheme="majorHAnsi" w:cs="Cambria"/>
                <w:sz w:val="24"/>
                <w:szCs w:val="24"/>
              </w:rPr>
              <w:t>100%</w:t>
            </w:r>
          </w:p>
        </w:tc>
      </w:tr>
    </w:tbl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lastRenderedPageBreak/>
        <w:t>3.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Meetings</w:t>
      </w: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5050"/>
      </w:tblGrid>
      <w:tr w:rsidR="002620A4" w:rsidTr="00BF41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internal supervisors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</w:tr>
      <w:tr w:rsidR="002620A4" w:rsidTr="00BF41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external supervisor (if applicable)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N/A</w:t>
            </w:r>
          </w:p>
        </w:tc>
      </w:tr>
      <w:tr w:rsidR="002620A4" w:rsidTr="00BF41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other resource persons (if any)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D519D1">
              <w:rPr>
                <w:rFonts w:ascii="Cambria" w:eastAsia="Cambria" w:hAnsi="Cambria" w:cs="Cambria"/>
                <w:sz w:val="24"/>
              </w:rPr>
              <w:t>0</w:t>
            </w:r>
          </w:p>
        </w:tc>
      </w:tr>
    </w:tbl>
    <w:p w:rsidR="00D94B9D" w:rsidRDefault="00D94B9D">
      <w:pPr>
        <w:pStyle w:val="Heading1"/>
        <w:spacing w:before="480" w:after="120"/>
        <w:rPr>
          <w:rFonts w:ascii="Arial" w:eastAsia="Arial" w:hAnsi="Arial" w:cs="Arial"/>
          <w:b/>
          <w:sz w:val="48"/>
        </w:rPr>
      </w:pP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4.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Group Member Participation</w:t>
      </w: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120"/>
        <w:gridCol w:w="3280"/>
        <w:gridCol w:w="3330"/>
      </w:tblGrid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Number of Missed Events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2620A4" w:rsidRDefault="002620A4">
      <w:pPr>
        <w:pStyle w:val="Heading1"/>
        <w:spacing w:before="480" w:after="120"/>
      </w:pPr>
    </w:p>
    <w:p w:rsidR="002620A4" w:rsidRDefault="002620A4">
      <w:pPr>
        <w:pStyle w:val="Heading1"/>
        <w:spacing w:before="480" w:after="120"/>
      </w:pPr>
    </w:p>
    <w:p w:rsidR="00D519D1" w:rsidRDefault="00D519D1" w:rsidP="00D519D1">
      <w:pPr>
        <w:pStyle w:val="normal0"/>
      </w:pPr>
    </w:p>
    <w:p w:rsidR="00D519D1" w:rsidRPr="00D519D1" w:rsidRDefault="00D519D1" w:rsidP="00D519D1">
      <w:pPr>
        <w:pStyle w:val="normal0"/>
      </w:pPr>
    </w:p>
    <w:p w:rsidR="00D94B9D" w:rsidRDefault="00D94B9D">
      <w:pPr>
        <w:pStyle w:val="Heading1"/>
        <w:spacing w:before="480" w:after="120"/>
        <w:rPr>
          <w:rFonts w:ascii="Arial" w:eastAsia="Arial" w:hAnsi="Arial" w:cs="Arial"/>
          <w:b/>
          <w:sz w:val="48"/>
        </w:rPr>
      </w:pP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lastRenderedPageBreak/>
        <w:t>5.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Internal Supervisor’s Evaluation</w:t>
      </w:r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Group Progress is;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2620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Poor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Not Enough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Satisfactory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Good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Excellent</w:t>
            </w:r>
          </w:p>
        </w:tc>
      </w:tr>
    </w:tbl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Contribution of Individual Members: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3120"/>
      </w:tblGrid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Contribution is Satisfactory / Not Satisfactory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Comments (if any):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0F7FE5" w:rsidRDefault="000F7FE5">
      <w:pPr>
        <w:pStyle w:val="normal0"/>
        <w:rPr>
          <w:rFonts w:ascii="Cambria" w:eastAsia="Cambria" w:hAnsi="Cambria" w:cs="Cambria"/>
        </w:rPr>
      </w:pPr>
    </w:p>
    <w:p w:rsidR="000F7FE5" w:rsidRDefault="000F7FE5">
      <w:pPr>
        <w:pStyle w:val="normal0"/>
        <w:rPr>
          <w:rFonts w:ascii="Cambria" w:eastAsia="Cambria" w:hAnsi="Cambria" w:cs="Cambria"/>
        </w:rPr>
      </w:pPr>
    </w:p>
    <w:p w:rsidR="000F7FE5" w:rsidRDefault="000F7FE5">
      <w:pPr>
        <w:pStyle w:val="normal0"/>
      </w:pP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tbl>
      <w:tblPr>
        <w:tblW w:w="93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0"/>
        <w:gridCol w:w="2610"/>
        <w:gridCol w:w="3780"/>
      </w:tblGrid>
      <w:tr w:rsidR="002620A4" w:rsidTr="00BF4186">
        <w:trPr>
          <w:trHeight w:val="573"/>
        </w:trPr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0A4" w:rsidRDefault="002620A4">
            <w:pPr>
              <w:pStyle w:val="normal0"/>
              <w:jc w:val="center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0A4" w:rsidRDefault="002620A4">
            <w:pPr>
              <w:pStyle w:val="normal0"/>
            </w:pPr>
          </w:p>
        </w:tc>
      </w:tr>
      <w:tr w:rsidR="002620A4" w:rsidTr="00BF4186"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Signature of the Internal Supervisor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</w:tr>
    </w:tbl>
    <w:p w:rsidR="002620A4" w:rsidRDefault="0039587A">
      <w:pPr>
        <w:pStyle w:val="normal0"/>
      </w:pPr>
      <w:r>
        <w:t xml:space="preserve"> </w:t>
      </w:r>
    </w:p>
    <w:p w:rsidR="002620A4" w:rsidRDefault="002620A4">
      <w:pPr>
        <w:pStyle w:val="normal0"/>
      </w:pPr>
    </w:p>
    <w:sectPr w:rsidR="002620A4" w:rsidSect="002620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620A4"/>
    <w:rsid w:val="0004406E"/>
    <w:rsid w:val="000F7FE5"/>
    <w:rsid w:val="00111FD7"/>
    <w:rsid w:val="00133D78"/>
    <w:rsid w:val="001C0626"/>
    <w:rsid w:val="00216B60"/>
    <w:rsid w:val="002620A4"/>
    <w:rsid w:val="002727A5"/>
    <w:rsid w:val="003746FC"/>
    <w:rsid w:val="0039587A"/>
    <w:rsid w:val="00417EAA"/>
    <w:rsid w:val="004B18D7"/>
    <w:rsid w:val="00525ED7"/>
    <w:rsid w:val="005A557C"/>
    <w:rsid w:val="00617295"/>
    <w:rsid w:val="006935AD"/>
    <w:rsid w:val="00791AD9"/>
    <w:rsid w:val="0086629B"/>
    <w:rsid w:val="008716A4"/>
    <w:rsid w:val="008C3A16"/>
    <w:rsid w:val="00A059E9"/>
    <w:rsid w:val="00A330EF"/>
    <w:rsid w:val="00A46C68"/>
    <w:rsid w:val="00AC2795"/>
    <w:rsid w:val="00BF4186"/>
    <w:rsid w:val="00C13F0A"/>
    <w:rsid w:val="00C65A46"/>
    <w:rsid w:val="00C83C54"/>
    <w:rsid w:val="00D519D1"/>
    <w:rsid w:val="00D94B9D"/>
    <w:rsid w:val="00DF639E"/>
    <w:rsid w:val="00EA0F44"/>
    <w:rsid w:val="00EE280F"/>
    <w:rsid w:val="00F4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D7"/>
  </w:style>
  <w:style w:type="paragraph" w:styleId="Heading1">
    <w:name w:val="heading 1"/>
    <w:basedOn w:val="normal0"/>
    <w:next w:val="normal0"/>
    <w:rsid w:val="002620A4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620A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620A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620A4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620A4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620A4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0A4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2620A4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620A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EA0F44"/>
    <w:pPr>
      <w:spacing w:after="0"/>
    </w:pPr>
    <w:rPr>
      <w:rFonts w:ascii="Arial" w:eastAsia="Arial" w:hAnsi="Arial" w:cs="Arial"/>
      <w:color w:val="000000"/>
      <w:lang w:bidi="ar-SA"/>
    </w:rPr>
  </w:style>
  <w:style w:type="paragraph" w:styleId="NormalWeb">
    <w:name w:val="Normal (Web)"/>
    <w:basedOn w:val="Normal"/>
    <w:uiPriority w:val="99"/>
    <w:unhideWhenUsed/>
    <w:rsid w:val="00EA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059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Weekly report.docx</vt:lpstr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Weekly report.docx</dc:title>
  <dc:creator>compaq</dc:creator>
  <cp:lastModifiedBy>compaq</cp:lastModifiedBy>
  <cp:revision>4</cp:revision>
  <dcterms:created xsi:type="dcterms:W3CDTF">2013-04-29T19:05:00Z</dcterms:created>
  <dcterms:modified xsi:type="dcterms:W3CDTF">2013-04-29T19:13:00Z</dcterms:modified>
</cp:coreProperties>
</file>