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AMTTP Testing Guide</w:t>
      </w:r>
    </w:p>
    <w:p>
      <w:pPr>
        <w:jc w:val="center"/>
      </w:pPr>
      <w:r>
        <w:t>Version 2.3 - January 22, 2026</w:t>
      </w:r>
    </w:p>
    <w:p/>
    <w:p>
      <w:pPr>
        <w:pStyle w:val="Heading1"/>
      </w:pPr>
      <w:r>
        <w:t>📋 Application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Flutter App</w:t>
            </w:r>
          </w:p>
        </w:tc>
        <w:tc>
          <w:tcPr>
            <w:tcW w:type="dxa" w:w="2880"/>
          </w:tcPr>
          <w:p>
            <w:r>
              <w:t>http://localhost:3010</w:t>
            </w:r>
          </w:p>
        </w:tc>
        <w:tc>
          <w:tcPr>
            <w:tcW w:type="dxa" w:w="2880"/>
          </w:tcPr>
          <w:p>
            <w:r>
              <w:t>Main mobile/web app</w:t>
            </w:r>
          </w:p>
        </w:tc>
      </w:tr>
      <w:tr>
        <w:tc>
          <w:tcPr>
            <w:tcW w:type="dxa" w:w="2880"/>
          </w:tcPr>
          <w:p>
            <w:r>
              <w:t>Next.js App</w:t>
            </w:r>
          </w:p>
        </w:tc>
        <w:tc>
          <w:tcPr>
            <w:tcW w:type="dxa" w:w="2880"/>
          </w:tcPr>
          <w:p>
            <w:r>
              <w:t>http://localhost:3006</w:t>
            </w:r>
          </w:p>
        </w:tc>
        <w:tc>
          <w:tcPr>
            <w:tcW w:type="dxa" w:w="2880"/>
          </w:tcPr>
          <w:p>
            <w:r>
              <w:t>Web dashboard</w:t>
            </w:r>
          </w:p>
        </w:tc>
      </w:tr>
      <w:tr>
        <w:tc>
          <w:tcPr>
            <w:tcW w:type="dxa" w:w="2880"/>
          </w:tcPr>
          <w:p>
            <w:r>
              <w:t>Risk Engine API</w:t>
            </w:r>
          </w:p>
        </w:tc>
        <w:tc>
          <w:tcPr>
            <w:tcW w:type="dxa" w:w="2880"/>
          </w:tcPr>
          <w:p>
            <w:r>
              <w:t>http://localhost:8002</w:t>
            </w:r>
          </w:p>
        </w:tc>
        <w:tc>
          <w:tcPr>
            <w:tcW w:type="dxa" w:w="2880"/>
          </w:tcPr>
          <w:p>
            <w:r>
              <w:t>ML scoring service</w:t>
            </w:r>
          </w:p>
        </w:tc>
      </w:tr>
      <w:tr>
        <w:tc>
          <w:tcPr>
            <w:tcW w:type="dxa" w:w="2880"/>
          </w:tcPr>
          <w:p>
            <w:r>
              <w:t>Memgraph Lab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Graph database UI</w:t>
            </w:r>
          </w:p>
        </w:tc>
      </w:tr>
      <w:tr>
        <w:tc>
          <w:tcPr>
            <w:tcW w:type="dxa" w:w="2880"/>
          </w:tcPr>
          <w:p>
            <w:r>
              <w:t>Memgraph Bolt</w:t>
            </w:r>
          </w:p>
        </w:tc>
        <w:tc>
          <w:tcPr>
            <w:tcW w:type="dxa" w:w="2880"/>
          </w:tcPr>
          <w:p>
            <w:r>
              <w:t>bolt://localhost:7687</w:t>
            </w:r>
          </w:p>
        </w:tc>
        <w:tc>
          <w:tcPr>
            <w:tcW w:type="dxa" w:w="2880"/>
          </w:tcPr>
          <w:p>
            <w:r>
              <w:t>Graph database connection</w:t>
            </w:r>
          </w:p>
        </w:tc>
      </w:tr>
    </w:tbl>
    <w:p/>
    <w:p>
      <w:pPr>
        <w:pStyle w:val="Heading1"/>
      </w:pPr>
      <w:r>
        <w:t>🔐 Demo Login Credentials</w:t>
      </w:r>
    </w:p>
    <w:p>
      <w:pPr>
        <w:pStyle w:val="Heading2"/>
      </w:pPr>
      <w:r>
        <w:t>Focus Mode Users (R1-R2) - Simplified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Capabilities</w:t>
            </w:r>
          </w:p>
        </w:tc>
      </w:tr>
      <w:tr>
        <w:tc>
          <w:tcPr>
            <w:tcW w:type="dxa" w:w="1728"/>
          </w:tcPr>
          <w:p>
            <w:r>
              <w:t>R1 - End User</w:t>
            </w:r>
          </w:p>
        </w:tc>
        <w:tc>
          <w:tcPr>
            <w:tcW w:type="dxa" w:w="1728"/>
          </w:tcPr>
          <w:p>
            <w:r>
              <w:t>user@amttp.io</w:t>
            </w:r>
          </w:p>
        </w:tc>
        <w:tc>
          <w:tcPr>
            <w:tcW w:type="dxa" w:w="1728"/>
          </w:tcPr>
          <w:p>
            <w:r>
              <w:t>user123</w:t>
            </w:r>
          </w:p>
        </w:tc>
        <w:tc>
          <w:tcPr>
            <w:tcW w:type="dxa" w:w="1728"/>
          </w:tcPr>
          <w:p>
            <w:r>
              <w:t>Focus Mode</w:t>
            </w:r>
          </w:p>
        </w:tc>
        <w:tc>
          <w:tcPr>
            <w:tcW w:type="dxa" w:w="1728"/>
          </w:tcPr>
          <w:p>
            <w:r>
              <w:t>Personal wallet, send/receive</w:t>
            </w:r>
          </w:p>
        </w:tc>
      </w:tr>
      <w:tr>
        <w:tc>
          <w:tcPr>
            <w:tcW w:type="dxa" w:w="1728"/>
          </w:tcPr>
          <w:p>
            <w:r>
              <w:t>R2 - End User (PEP)</w:t>
            </w:r>
          </w:p>
        </w:tc>
        <w:tc>
          <w:tcPr>
            <w:tcW w:type="dxa" w:w="1728"/>
          </w:tcPr>
          <w:p>
            <w:r>
              <w:t>pep@amttp.io</w:t>
            </w:r>
          </w:p>
        </w:tc>
        <w:tc>
          <w:tcPr>
            <w:tcW w:type="dxa" w:w="1728"/>
          </w:tcPr>
          <w:p>
            <w:r>
              <w:t>pep123</w:t>
            </w:r>
          </w:p>
        </w:tc>
        <w:tc>
          <w:tcPr>
            <w:tcW w:type="dxa" w:w="1728"/>
          </w:tcPr>
          <w:p>
            <w:r>
              <w:t>Focus Mode</w:t>
            </w:r>
          </w:p>
        </w:tc>
        <w:tc>
          <w:tcPr>
            <w:tcW w:type="dxa" w:w="1728"/>
          </w:tcPr>
          <w:p>
            <w:r>
              <w:t>Same as R1 + enhanced monitoring</w:t>
            </w:r>
          </w:p>
        </w:tc>
      </w:tr>
    </w:tbl>
    <w:p/>
    <w:p>
      <w:pPr>
        <w:pStyle w:val="Heading2"/>
      </w:pPr>
      <w:r>
        <w:t>War Room Users (R3-R6) - Full Analytics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Capabilities</w:t>
            </w:r>
          </w:p>
        </w:tc>
      </w:tr>
      <w:tr>
        <w:tc>
          <w:tcPr>
            <w:tcW w:type="dxa" w:w="1728"/>
          </w:tcPr>
          <w:p>
            <w:r>
              <w:t>R3 - Institution Ops</w:t>
            </w:r>
          </w:p>
        </w:tc>
        <w:tc>
          <w:tcPr>
            <w:tcW w:type="dxa" w:w="1728"/>
          </w:tcPr>
          <w:p>
            <w:r>
              <w:t>ops@amttp.io</w:t>
            </w:r>
          </w:p>
        </w:tc>
        <w:tc>
          <w:tcPr>
            <w:tcW w:type="dxa" w:w="1728"/>
          </w:tcPr>
          <w:p>
            <w:r>
              <w:t>ops123</w:t>
            </w:r>
          </w:p>
        </w:tc>
        <w:tc>
          <w:tcPr>
            <w:tcW w:type="dxa" w:w="1728"/>
          </w:tcPr>
          <w:p>
            <w:r>
              <w:t>War Room (View)</w:t>
            </w:r>
          </w:p>
        </w:tc>
        <w:tc>
          <w:tcPr>
            <w:tcW w:type="dxa" w:w="1728"/>
          </w:tcPr>
          <w:p>
            <w:r>
              <w:t>Read-only analytics</w:t>
            </w:r>
          </w:p>
        </w:tc>
      </w:tr>
      <w:tr>
        <w:tc>
          <w:tcPr>
            <w:tcW w:type="dxa" w:w="1728"/>
          </w:tcPr>
          <w:p>
            <w:r>
              <w:t>R4 - Compliance Officer</w:t>
            </w:r>
          </w:p>
        </w:tc>
        <w:tc>
          <w:tcPr>
            <w:tcW w:type="dxa" w:w="1728"/>
          </w:tcPr>
          <w:p>
            <w:r>
              <w:t>compliance@amttp.io</w:t>
            </w:r>
          </w:p>
        </w:tc>
        <w:tc>
          <w:tcPr>
            <w:tcW w:type="dxa" w:w="1728"/>
          </w:tcPr>
          <w:p>
            <w:r>
              <w:t>comply123</w:t>
            </w:r>
          </w:p>
        </w:tc>
        <w:tc>
          <w:tcPr>
            <w:tcW w:type="dxa" w:w="1728"/>
          </w:tcPr>
          <w:p>
            <w:r>
              <w:t>War Room (Full)</w:t>
            </w:r>
          </w:p>
        </w:tc>
        <w:tc>
          <w:tcPr>
            <w:tcW w:type="dxa" w:w="1728"/>
          </w:tcPr>
          <w:p>
            <w:r>
              <w:t>Policy management, multisig</w:t>
            </w:r>
          </w:p>
        </w:tc>
      </w:tr>
      <w:tr>
        <w:tc>
          <w:tcPr>
            <w:tcW w:type="dxa" w:w="1728"/>
          </w:tcPr>
          <w:p>
            <w:r>
              <w:t>R5 - Platform Admin</w:t>
            </w:r>
          </w:p>
        </w:tc>
        <w:tc>
          <w:tcPr>
            <w:tcW w:type="dxa" w:w="1728"/>
          </w:tcPr>
          <w:p>
            <w:r>
              <w:t>admin@amttp.io</w:t>
            </w:r>
          </w:p>
        </w:tc>
        <w:tc>
          <w:tcPr>
            <w:tcW w:type="dxa" w:w="1728"/>
          </w:tcPr>
          <w:p>
            <w:r>
              <w:t>admin123</w:t>
            </w:r>
          </w:p>
        </w:tc>
        <w:tc>
          <w:tcPr>
            <w:tcW w:type="dxa" w:w="1728"/>
          </w:tcPr>
          <w:p>
            <w:r>
              <w:t>War Room (Admin)</w:t>
            </w:r>
          </w:p>
        </w:tc>
        <w:tc>
          <w:tcPr>
            <w:tcW w:type="dxa" w:w="1728"/>
          </w:tcPr>
          <w:p>
            <w:r>
              <w:t>User management, config</w:t>
            </w:r>
          </w:p>
        </w:tc>
      </w:tr>
      <w:tr>
        <w:tc>
          <w:tcPr>
            <w:tcW w:type="dxa" w:w="1728"/>
          </w:tcPr>
          <w:p>
            <w:r>
              <w:t>R6 - Super Admin</w:t>
            </w:r>
          </w:p>
        </w:tc>
        <w:tc>
          <w:tcPr>
            <w:tcW w:type="dxa" w:w="1728"/>
          </w:tcPr>
          <w:p>
            <w:r>
              <w:t>super@amttp.io</w:t>
            </w:r>
          </w:p>
        </w:tc>
        <w:tc>
          <w:tcPr>
            <w:tcW w:type="dxa" w:w="1728"/>
          </w:tcPr>
          <w:p>
            <w:r>
              <w:t>super123</w:t>
            </w:r>
          </w:p>
        </w:tc>
        <w:tc>
          <w:tcPr>
            <w:tcW w:type="dxa" w:w="1728"/>
          </w:tcPr>
          <w:p>
            <w:r>
              <w:t>War Room (Super)</w:t>
            </w:r>
          </w:p>
        </w:tc>
        <w:tc>
          <w:tcPr>
            <w:tcW w:type="dxa" w:w="1728"/>
          </w:tcPr>
          <w:p>
            <w:r>
              <w:t>Emergency override ONLY</w:t>
            </w:r>
          </w:p>
        </w:tc>
      </w:tr>
    </w:tbl>
    <w:p/>
    <w:p>
      <w:pPr>
        <w:pStyle w:val="Heading1"/>
      </w:pPr>
      <w:r>
        <w:t>🧪 Test Cases by Role</w:t>
      </w:r>
    </w:p>
    <w:p>
      <w:pPr>
        <w:pStyle w:val="Heading2"/>
      </w:pPr>
      <w:r>
        <w:t>R1/R2 - Focus Mode Tests</w:t>
      </w:r>
    </w:p>
    <w:p>
      <w:r>
        <w:t>URL: http://localhost:3010</w:t>
      </w:r>
    </w:p>
    <w:p>
      <w:r>
        <w:t>Authentication</w:t>
      </w:r>
    </w:p>
    <w:p>
      <w:r>
        <w:t xml:space="preserve">  ☐ Login with email/password</w:t>
      </w:r>
    </w:p>
    <w:p>
      <w:r>
        <w:t xml:space="preserve">  ☐ Login via demo account tile</w:t>
      </w:r>
    </w:p>
    <w:p>
      <w:r>
        <w:t xml:space="preserve">  ☐ Logout functionality</w:t>
      </w:r>
    </w:p>
    <w:p>
      <w:r>
        <w:t xml:space="preserve">  ☐ Session persistence after refresh</w:t>
      </w:r>
    </w:p>
    <w:p/>
    <w:p>
      <w:r>
        <w:t>Home Page</w:t>
      </w:r>
    </w:p>
    <w:p>
      <w:r>
        <w:t xml:space="preserve">  ☐ Dashboard loads correctly</w:t>
      </w:r>
    </w:p>
    <w:p>
      <w:r>
        <w:t xml:space="preserve">  ☐ Balance display</w:t>
      </w:r>
    </w:p>
    <w:p>
      <w:r>
        <w:t xml:space="preserve">  ☐ Recent transactions list</w:t>
      </w:r>
    </w:p>
    <w:p/>
    <w:p>
      <w:r>
        <w:t>Wallet</w:t>
      </w:r>
    </w:p>
    <w:p>
      <w:r>
        <w:t xml:space="preserve">  ☐ View wallet address</w:t>
      </w:r>
    </w:p>
    <w:p>
      <w:r>
        <w:t xml:space="preserve">  ☐ Copy address to clipboard</w:t>
      </w:r>
    </w:p>
    <w:p/>
    <w:p>
      <w:r>
        <w:t>Transfer</w:t>
      </w:r>
    </w:p>
    <w:p>
      <w:r>
        <w:t xml:space="preserve">  ☐ Send transaction form</w:t>
      </w:r>
    </w:p>
    <w:p>
      <w:r>
        <w:t xml:space="preserve">  ☐ Pre-transaction trust check</w:t>
      </w:r>
    </w:p>
    <w:p/>
    <w:p>
      <w:r>
        <w:t>History</w:t>
      </w:r>
    </w:p>
    <w:p>
      <w:r>
        <w:t xml:space="preserve">  ☐ Transaction list loads</w:t>
      </w:r>
    </w:p>
    <w:p>
      <w:r>
        <w:t xml:space="preserve">  ☐ Transaction details view</w:t>
      </w:r>
    </w:p>
    <w:p>
      <w:pPr>
        <w:pStyle w:val="Heading2"/>
      </w:pPr>
      <w:r>
        <w:t>R3 - Institution Ops Tests</w:t>
      </w:r>
    </w:p>
    <w:p>
      <w:r>
        <w:t>War Room Landing</w:t>
      </w:r>
    </w:p>
    <w:p>
      <w:r>
        <w:t xml:space="preserve">  ☐ Dashboard overview loads</w:t>
      </w:r>
    </w:p>
    <w:p>
      <w:r>
        <w:t xml:space="preserve">  ☐ Statistics cards display</w:t>
      </w:r>
    </w:p>
    <w:p/>
    <w:p>
      <w:r>
        <w:t>Flagged Queue</w:t>
      </w:r>
    </w:p>
    <w:p>
      <w:r>
        <w:t xml:space="preserve">  ☐ List of flagged transactions</w:t>
      </w:r>
    </w:p>
    <w:p>
      <w:r>
        <w:t xml:space="preserve">  ☐ Cannot approve/reject (view only)</w:t>
      </w:r>
    </w:p>
    <w:p/>
    <w:p>
      <w:r>
        <w:t>Graph Explorer</w:t>
      </w:r>
    </w:p>
    <w:p>
      <w:r>
        <w:t xml:space="preserve">  ☐ Graph visualization loads</w:t>
      </w:r>
    </w:p>
    <w:p>
      <w:r>
        <w:t xml:space="preserve">  ☐ Node click shows details</w:t>
      </w:r>
    </w:p>
    <w:p>
      <w:pPr>
        <w:pStyle w:val="Heading2"/>
      </w:pPr>
      <w:r>
        <w:t>R4 - Compliance Officer Tests</w:t>
      </w:r>
    </w:p>
    <w:p>
      <w:r>
        <w:t>All R3 capabilities PLUS:</w:t>
      </w:r>
    </w:p>
    <w:p>
      <w:r>
        <w:t xml:space="preserve">  ☐ Approve transaction</w:t>
      </w:r>
    </w:p>
    <w:p>
      <w:r>
        <w:t xml:space="preserve">  ☐ Reject transaction</w:t>
      </w:r>
    </w:p>
    <w:p>
      <w:r>
        <w:t xml:space="preserve">  ☐ Policy management</w:t>
      </w:r>
    </w:p>
    <w:p>
      <w:r>
        <w:t xml:space="preserve">  ☐ Generate compliance report</w:t>
      </w:r>
    </w:p>
    <w:p>
      <w:pPr>
        <w:pStyle w:val="Heading2"/>
      </w:pPr>
      <w:r>
        <w:t>R5 - Platform Admin Tests</w:t>
      </w:r>
    </w:p>
    <w:p>
      <w:r>
        <w:t>All R4 capabilities PLUS:</w:t>
      </w:r>
    </w:p>
    <w:p>
      <w:r>
        <w:t xml:space="preserve">  ☐ View all users</w:t>
      </w:r>
    </w:p>
    <w:p>
      <w:r>
        <w:t xml:space="preserve">  ☐ Create/edit user</w:t>
      </w:r>
    </w:p>
    <w:p>
      <w:r>
        <w:t xml:space="preserve">  ☐ System configuration</w:t>
      </w:r>
    </w:p>
    <w:p>
      <w:r>
        <w:t xml:space="preserve">  ☐ View audit logs</w:t>
      </w:r>
    </w:p>
    <w:p>
      <w:pPr>
        <w:pStyle w:val="Heading2"/>
      </w:pPr>
      <w:r>
        <w:t>R6 - Super Admin Tests</w:t>
      </w:r>
    </w:p>
    <w:p>
      <w:r>
        <w:t xml:space="preserve">  ☐ Emergency pause system</w:t>
      </w:r>
    </w:p>
    <w:p>
      <w:r>
        <w:t xml:space="preserve">  ☐ Override frozen transaction</w:t>
      </w:r>
    </w:p>
    <w:p>
      <w:r>
        <w:t xml:space="preserve">  ☐ No access to Detection Studio</w:t>
      </w:r>
    </w:p>
    <w:p/>
    <w:p>
      <w:pPr>
        <w:pStyle w:val="Heading1"/>
      </w:pPr>
      <w:r>
        <w:t>📊 Data Loaded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Address Nodes</w:t>
            </w:r>
          </w:p>
        </w:tc>
        <w:tc>
          <w:tcPr>
            <w:tcW w:type="dxa" w:w="4320"/>
          </w:tcPr>
          <w:p>
            <w:r>
              <w:t>2,830</w:t>
            </w:r>
          </w:p>
        </w:tc>
      </w:tr>
      <w:tr>
        <w:tc>
          <w:tcPr>
            <w:tcW w:type="dxa" w:w="4320"/>
          </w:tcPr>
          <w:p>
            <w:r>
              <w:t>Transaction Edges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Sanctioned Addresses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Source</w:t>
            </w:r>
          </w:p>
        </w:tc>
        <w:tc>
          <w:tcPr>
            <w:tcW w:type="dxa" w:w="4320"/>
          </w:tcPr>
          <w:p>
            <w:r>
              <w:t>eth_transactions_full_labeled.parquet (30% sample)</w:t>
            </w:r>
          </w:p>
        </w:tc>
      </w:tr>
    </w:tbl>
    <w:p/>
    <w:p>
      <w:pPr>
        <w:pStyle w:val="Heading1"/>
      </w:pPr>
      <w:r>
        <w:t>📝 Test Execution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Flutter App Response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2026-01-22</w:t>
            </w:r>
          </w:p>
        </w:tc>
        <w:tc>
          <w:tcPr>
            <w:tcW w:type="dxa" w:w="2160"/>
          </w:tcPr>
          <w:p>
            <w:r>
              <w:t>HTML loads at :3010</w:t>
            </w:r>
          </w:p>
        </w:tc>
      </w:tr>
      <w:tr>
        <w:tc>
          <w:tcPr>
            <w:tcW w:type="dxa" w:w="2160"/>
          </w:tcPr>
          <w:p>
            <w:r>
              <w:t>Next.js App Response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2026-01-22</w:t>
            </w:r>
          </w:p>
        </w:tc>
        <w:tc>
          <w:tcPr>
            <w:tcW w:type="dxa" w:w="2160"/>
          </w:tcPr>
          <w:p>
            <w:r>
              <w:t>Server running at :3006</w:t>
            </w:r>
          </w:p>
        </w:tc>
      </w:tr>
      <w:tr>
        <w:tc>
          <w:tcPr>
            <w:tcW w:type="dxa" w:w="2160"/>
          </w:tcPr>
          <w:p>
            <w:r>
              <w:t>Risk Engine Health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2026-01-22</w:t>
            </w:r>
          </w:p>
        </w:tc>
        <w:tc>
          <w:tcPr>
            <w:tcW w:type="dxa" w:w="2160"/>
          </w:tcPr>
          <w:p>
            <w:r>
              <w:t>Model loaded, healthy</w:t>
            </w:r>
          </w:p>
        </w:tc>
      </w:tr>
      <w:tr>
        <w:tc>
          <w:tcPr>
            <w:tcW w:type="dxa" w:w="2160"/>
          </w:tcPr>
          <w:p>
            <w:r>
              <w:t>Memgraph Connection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2026-01-22</w:t>
            </w:r>
          </w:p>
        </w:tc>
        <w:tc>
          <w:tcPr>
            <w:tcW w:type="dxa" w:w="2160"/>
          </w:tcPr>
          <w:p>
            <w:r>
              <w:t>2,830 nodes, 5,000 edges</w:t>
            </w:r>
          </w:p>
        </w:tc>
      </w:tr>
      <w:tr>
        <w:tc>
          <w:tcPr>
            <w:tcW w:type="dxa" w:w="2160"/>
          </w:tcPr>
          <w:p>
            <w:r>
              <w:t>Docker Containers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2026-01-22</w:t>
            </w:r>
          </w:p>
        </w:tc>
        <w:tc>
          <w:tcPr>
            <w:tcW w:type="dxa" w:w="2160"/>
          </w:tcPr>
          <w:p>
            <w:r>
              <w:t>12 containers running</w:t>
            </w:r>
          </w:p>
        </w:tc>
      </w:tr>
      <w:tr>
        <w:tc>
          <w:tcPr>
            <w:tcW w:type="dxa" w:w="2160"/>
          </w:tcPr>
          <w:p>
            <w:r>
              <w:t>Data Ingestion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  <w:tc>
          <w:tcPr>
            <w:tcW w:type="dxa" w:w="2160"/>
          </w:tcPr>
          <w:p>
            <w:r>
              <w:t>2026-01-22</w:t>
            </w:r>
          </w:p>
        </w:tc>
        <w:tc>
          <w:tcPr>
            <w:tcW w:type="dxa" w:w="2160"/>
          </w:tcPr>
          <w:p>
            <w:r>
              <w:t>5,000 transactions loaded</w:t>
            </w:r>
          </w:p>
        </w:tc>
      </w:tr>
    </w:tbl>
    <w:p/>
    <w:p>
      <w:pPr>
        <w:jc w:val="center"/>
      </w:pPr>
      <w:r>
        <w:t>Document generated: 2026-01-22 20:25:47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