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FA331" w14:textId="63C6D016" w:rsidR="008F3759" w:rsidRPr="00532982" w:rsidRDefault="008F3759" w:rsidP="008F3759">
      <w:pPr>
        <w:spacing w:line="360" w:lineRule="auto"/>
        <w:jc w:val="center"/>
        <w:rPr>
          <w:rFonts w:ascii="David" w:hAnsi="David" w:cs="David"/>
          <w:b/>
          <w:bCs/>
          <w:u w:val="single"/>
          <w:rtl/>
        </w:rPr>
      </w:pPr>
      <w:r w:rsidRPr="00532982">
        <w:rPr>
          <w:rFonts w:ascii="David" w:hAnsi="David" w:cs="David"/>
          <w:b/>
          <w:bCs/>
          <w:u w:val="single"/>
          <w:rtl/>
        </w:rPr>
        <w:t xml:space="preserve">ניתוח </w:t>
      </w:r>
      <w:proofErr w:type="spellStart"/>
      <w:r w:rsidRPr="00532982">
        <w:rPr>
          <w:rFonts w:ascii="David" w:hAnsi="David" w:cs="David"/>
          <w:b/>
          <w:bCs/>
          <w:u w:val="single"/>
          <w:rtl/>
        </w:rPr>
        <w:t>בייסיאני</w:t>
      </w:r>
      <w:proofErr w:type="spellEnd"/>
      <w:r w:rsidRPr="00532982">
        <w:rPr>
          <w:rFonts w:ascii="David" w:hAnsi="David" w:cs="David"/>
          <w:b/>
          <w:bCs/>
          <w:u w:val="single"/>
          <w:rtl/>
        </w:rPr>
        <w:t xml:space="preserve"> של קשרים בין מאפיינים דמוגרפיים ואקדמיים לבין רמות לחץ, חרדה ודיכאון בקרב סטודנטים</w:t>
      </w:r>
      <w:r w:rsidR="008B2C38" w:rsidRPr="00532982">
        <w:rPr>
          <w:rFonts w:ascii="David" w:hAnsi="David" w:cs="David"/>
          <w:b/>
          <w:bCs/>
          <w:u w:val="single"/>
          <w:rtl/>
        </w:rPr>
        <w:t>:</w:t>
      </w:r>
    </w:p>
    <w:p w14:paraId="7D0F6262" w14:textId="17BDF651" w:rsidR="007C6962" w:rsidRPr="00532982" w:rsidRDefault="007C6962" w:rsidP="007C475B">
      <w:pPr>
        <w:spacing w:line="360" w:lineRule="auto"/>
        <w:rPr>
          <w:rFonts w:ascii="David" w:hAnsi="David" w:cs="David"/>
          <w:b/>
          <w:bCs/>
          <w:u w:val="single"/>
        </w:rPr>
      </w:pPr>
      <w:r w:rsidRPr="00532982">
        <w:rPr>
          <w:rFonts w:ascii="David" w:hAnsi="David" w:cs="David"/>
          <w:b/>
          <w:bCs/>
          <w:u w:val="single"/>
          <w:rtl/>
        </w:rPr>
        <w:t>מבוא</w:t>
      </w:r>
      <w:r w:rsidR="00A3067C" w:rsidRPr="00532982">
        <w:rPr>
          <w:rFonts w:ascii="David" w:hAnsi="David" w:cs="David"/>
          <w:b/>
          <w:bCs/>
          <w:u w:val="single"/>
          <w:rtl/>
        </w:rPr>
        <w:t>:</w:t>
      </w:r>
    </w:p>
    <w:p w14:paraId="523E4023" w14:textId="4F9644CC" w:rsidR="007C6962" w:rsidRPr="00532982" w:rsidRDefault="007C6962" w:rsidP="007C475B">
      <w:pPr>
        <w:spacing w:line="360" w:lineRule="auto"/>
        <w:rPr>
          <w:rFonts w:ascii="David" w:hAnsi="David" w:cs="David"/>
        </w:rPr>
      </w:pPr>
      <w:r w:rsidRPr="00532982">
        <w:rPr>
          <w:rFonts w:ascii="David" w:hAnsi="David" w:cs="David"/>
          <w:rtl/>
        </w:rPr>
        <w:t>בעידן המודרני, חוויות האקדמיה והלחץ המנטלי הכרוך בכך משפיעות רבות על רמת הלחץ, חרדה ודיכאון בקרב סטודנטים. מטרת המחקר הנוכחי היא לבחון את הקשר בין מאפיינים דמוגרפיים ואקדמיים של הסטודנטים לבין רמות הלחץ, החרדה והדיכאון שהם חווים במהלך לימודיהם</w:t>
      </w:r>
      <w:r w:rsidRPr="00532982">
        <w:rPr>
          <w:rFonts w:ascii="David" w:hAnsi="David" w:cs="David"/>
        </w:rPr>
        <w:t>.</w:t>
      </w:r>
    </w:p>
    <w:p w14:paraId="392F6657" w14:textId="1005F4C2" w:rsidR="007C6962" w:rsidRPr="00532982" w:rsidRDefault="007C6962" w:rsidP="007C475B">
      <w:pPr>
        <w:spacing w:line="360" w:lineRule="auto"/>
        <w:rPr>
          <w:rFonts w:ascii="David" w:hAnsi="David" w:cs="David"/>
          <w:rtl/>
        </w:rPr>
      </w:pPr>
      <w:r w:rsidRPr="00532982">
        <w:rPr>
          <w:rFonts w:ascii="David" w:hAnsi="David" w:cs="David"/>
          <w:rtl/>
        </w:rPr>
        <w:t>הנתונים המשמשים במחקר זה נאספו באמצעות סקר שנערך בקרב סטודנטים מאוניברסיטאות שונות</w:t>
      </w:r>
      <w:r w:rsidR="008F3759" w:rsidRPr="00532982">
        <w:rPr>
          <w:rFonts w:ascii="David" w:hAnsi="David" w:cs="David"/>
          <w:rtl/>
        </w:rPr>
        <w:t xml:space="preserve"> במדינת בנגלדש</w:t>
      </w:r>
      <w:r w:rsidRPr="00532982">
        <w:rPr>
          <w:rFonts w:ascii="David" w:hAnsi="David" w:cs="David"/>
          <w:rtl/>
        </w:rPr>
        <w:t>. הנתונים כוללים משתנים דמוגרפיים כגון גיל, מגדר, מחלקה אקדמית, שנת לימוד, ממוצע ציונים</w:t>
      </w:r>
      <w:r w:rsidRPr="00532982">
        <w:rPr>
          <w:rFonts w:ascii="David" w:hAnsi="David" w:cs="David"/>
        </w:rPr>
        <w:t>,</w:t>
      </w:r>
      <w:r w:rsidR="0041679A" w:rsidRPr="00532982">
        <w:rPr>
          <w:rFonts w:ascii="David" w:hAnsi="David" w:cs="David"/>
        </w:rPr>
        <w:t xml:space="preserve"> (CGPA)</w:t>
      </w:r>
      <w:r w:rsidRPr="00532982">
        <w:rPr>
          <w:rFonts w:ascii="David" w:hAnsi="David" w:cs="David"/>
        </w:rPr>
        <w:t xml:space="preserve"> </w:t>
      </w:r>
      <w:r w:rsidR="0041679A" w:rsidRPr="00532982">
        <w:rPr>
          <w:rFonts w:ascii="David" w:hAnsi="David" w:cs="David"/>
          <w:rtl/>
        </w:rPr>
        <w:t xml:space="preserve"> </w:t>
      </w:r>
      <w:r w:rsidRPr="00532982">
        <w:rPr>
          <w:rFonts w:ascii="David" w:hAnsi="David" w:cs="David"/>
          <w:rtl/>
        </w:rPr>
        <w:t>קבלת מלגות וכן מדדים של רמות לחץ, חרדה ודיכאון</w:t>
      </w:r>
      <w:r w:rsidRPr="00532982">
        <w:rPr>
          <w:rFonts w:ascii="David" w:hAnsi="David" w:cs="David"/>
        </w:rPr>
        <w:t>.</w:t>
      </w:r>
    </w:p>
    <w:p w14:paraId="6A75F976" w14:textId="23AC421F" w:rsidR="007C6962" w:rsidRPr="00532982" w:rsidRDefault="007C6962" w:rsidP="007C475B">
      <w:pPr>
        <w:spacing w:line="360" w:lineRule="auto"/>
        <w:rPr>
          <w:rFonts w:ascii="David" w:hAnsi="David" w:cs="David"/>
        </w:rPr>
      </w:pPr>
      <w:r w:rsidRPr="00532982">
        <w:rPr>
          <w:rFonts w:ascii="David" w:hAnsi="David" w:cs="David"/>
          <w:rtl/>
        </w:rPr>
        <w:t xml:space="preserve">בעזרת ניתוחים </w:t>
      </w:r>
      <w:proofErr w:type="spellStart"/>
      <w:r w:rsidRPr="00532982">
        <w:rPr>
          <w:rFonts w:ascii="David" w:hAnsi="David" w:cs="David"/>
          <w:rtl/>
        </w:rPr>
        <w:t>בייסיאניים</w:t>
      </w:r>
      <w:proofErr w:type="spellEnd"/>
      <w:r w:rsidRPr="00532982">
        <w:rPr>
          <w:rFonts w:ascii="David" w:hAnsi="David" w:cs="David"/>
          <w:rtl/>
        </w:rPr>
        <w:t>, המחקר שואף לבדוק שאלות מחקר מרכזיות כגון: האם ישנם הבדלים משמעותיים ברמות הדיכאון בין נשים וגברים? האם לגורמים כמו גיל, מחלקה אקדמית ושנת הלימודים יש השפעה על רמות הלחץ והחרדה? בנוסף, ייבדק הקשר בין רמות הלחץ והחרדה לבין רמות הדיכאון</w:t>
      </w:r>
      <w:r w:rsidR="0041679A" w:rsidRPr="00532982">
        <w:rPr>
          <w:rFonts w:ascii="David" w:hAnsi="David" w:cs="David"/>
          <w:rtl/>
        </w:rPr>
        <w:t xml:space="preserve"> בעזרת השוואת מודלים</w:t>
      </w:r>
      <w:r w:rsidRPr="00532982">
        <w:rPr>
          <w:rFonts w:ascii="David" w:hAnsi="David" w:cs="David"/>
          <w:rtl/>
        </w:rPr>
        <w:t>, במטרה לזהות משתנים אשר עשויים להוות גורמים מנבאים לתופעות אלו בקרב הסטודנטים</w:t>
      </w:r>
      <w:r w:rsidRPr="00532982">
        <w:rPr>
          <w:rFonts w:ascii="David" w:hAnsi="David" w:cs="David"/>
        </w:rPr>
        <w:t>.</w:t>
      </w:r>
    </w:p>
    <w:p w14:paraId="72CD7731" w14:textId="20C2062B" w:rsidR="00451322" w:rsidRPr="00532982" w:rsidRDefault="007C6962" w:rsidP="00595FA6">
      <w:pPr>
        <w:spacing w:line="360" w:lineRule="auto"/>
        <w:rPr>
          <w:rFonts w:ascii="David" w:hAnsi="David" w:cs="David"/>
          <w:rtl/>
        </w:rPr>
      </w:pPr>
      <w:r w:rsidRPr="00532982">
        <w:rPr>
          <w:rFonts w:ascii="David" w:hAnsi="David" w:cs="David"/>
          <w:rtl/>
        </w:rPr>
        <w:t xml:space="preserve">הנתונים נותחו באמצעות שיטות מתקדמות של סטטיסטיקה </w:t>
      </w:r>
      <w:proofErr w:type="spellStart"/>
      <w:r w:rsidRPr="00532982">
        <w:rPr>
          <w:rFonts w:ascii="David" w:hAnsi="David" w:cs="David"/>
          <w:rtl/>
        </w:rPr>
        <w:t>בייסיאנית</w:t>
      </w:r>
      <w:proofErr w:type="spellEnd"/>
      <w:r w:rsidRPr="00532982">
        <w:rPr>
          <w:rFonts w:ascii="David" w:hAnsi="David" w:cs="David"/>
          <w:rtl/>
        </w:rPr>
        <w:t xml:space="preserve"> במטרה להשיג הערכות מדויקות ולהבין את הדינמיקה המורכבת של בריאות הנפשית בקרב הסטודנטים</w:t>
      </w:r>
      <w:r w:rsidRPr="00532982">
        <w:rPr>
          <w:rFonts w:ascii="David" w:hAnsi="David" w:cs="David"/>
        </w:rPr>
        <w:t>.</w:t>
      </w:r>
    </w:p>
    <w:p w14:paraId="4F1C35D6" w14:textId="77777777" w:rsidR="00451322" w:rsidRPr="00532982" w:rsidRDefault="00451322" w:rsidP="007C475B">
      <w:pPr>
        <w:spacing w:line="360" w:lineRule="auto"/>
        <w:rPr>
          <w:rFonts w:ascii="David" w:hAnsi="David" w:cs="David"/>
          <w:b/>
          <w:bCs/>
          <w:u w:val="single"/>
          <w:rtl/>
        </w:rPr>
      </w:pPr>
      <w:r w:rsidRPr="00532982">
        <w:rPr>
          <w:rFonts w:ascii="David" w:hAnsi="David" w:cs="David"/>
          <w:b/>
          <w:bCs/>
          <w:u w:val="single"/>
          <w:rtl/>
        </w:rPr>
        <w:t>מקור הנתונים:</w:t>
      </w:r>
    </w:p>
    <w:p w14:paraId="5AF931B2" w14:textId="4E73580B" w:rsidR="002F1C5C" w:rsidRPr="00532982" w:rsidRDefault="00000000" w:rsidP="00595FA6">
      <w:pPr>
        <w:spacing w:line="360" w:lineRule="auto"/>
        <w:rPr>
          <w:rFonts w:ascii="David" w:hAnsi="David" w:cs="David"/>
          <w:u w:val="single"/>
        </w:rPr>
      </w:pPr>
      <w:hyperlink r:id="rId7" w:history="1">
        <w:r w:rsidR="00595FA6" w:rsidRPr="00532982">
          <w:rPr>
            <w:rStyle w:val="Hyperlink"/>
            <w:rFonts w:ascii="David" w:hAnsi="David" w:cs="David"/>
            <w:b/>
            <w:bCs/>
          </w:rPr>
          <w:t>https://www.kaggle.com/datasets/mohsenzergani/bangladeshi-university-students-mental-health</w:t>
        </w:r>
      </w:hyperlink>
      <w:r w:rsidR="00595FA6" w:rsidRPr="00532982">
        <w:rPr>
          <w:rFonts w:ascii="David" w:hAnsi="David" w:cs="David"/>
          <w:u w:val="single"/>
          <w:rtl/>
        </w:rPr>
        <w:t xml:space="preserve"> </w:t>
      </w:r>
      <w:r w:rsidR="00FC1A76" w:rsidRPr="00532982">
        <w:rPr>
          <w:rFonts w:ascii="David" w:hAnsi="David" w:cs="David"/>
          <w:u w:val="single"/>
          <w:rtl/>
        </w:rPr>
        <w:br/>
      </w:r>
      <w:r w:rsidR="002F1C5C" w:rsidRPr="00532982">
        <w:rPr>
          <w:rFonts w:ascii="David" w:hAnsi="David" w:cs="David"/>
          <w:b/>
          <w:bCs/>
          <w:u w:val="single"/>
          <w:rtl/>
        </w:rPr>
        <w:t>הצדקת השימוש בפונקציית הנראות בכל השאלות</w:t>
      </w:r>
      <w:r w:rsidR="002F1C5C" w:rsidRPr="00532982">
        <w:rPr>
          <w:rFonts w:ascii="David" w:hAnsi="David" w:cs="David"/>
          <w:b/>
          <w:bCs/>
          <w:u w:val="single"/>
        </w:rPr>
        <w:t>:</w:t>
      </w:r>
    </w:p>
    <w:p w14:paraId="24F463D7" w14:textId="6D9F4BFA" w:rsidR="002F1C5C" w:rsidRPr="00532982" w:rsidRDefault="002F1C5C" w:rsidP="002F1C5C">
      <w:pPr>
        <w:spacing w:line="360" w:lineRule="auto"/>
        <w:rPr>
          <w:rFonts w:ascii="David" w:hAnsi="David" w:cs="David"/>
        </w:rPr>
      </w:pPr>
      <w:r w:rsidRPr="00532982">
        <w:rPr>
          <w:rFonts w:ascii="David" w:hAnsi="David" w:cs="David"/>
          <w:rtl/>
        </w:rPr>
        <w:t xml:space="preserve">במהלך הניתוחים </w:t>
      </w:r>
      <w:proofErr w:type="spellStart"/>
      <w:r w:rsidRPr="00532982">
        <w:rPr>
          <w:rFonts w:ascii="David" w:hAnsi="David" w:cs="David"/>
          <w:rtl/>
        </w:rPr>
        <w:t>הבייסיאניים</w:t>
      </w:r>
      <w:proofErr w:type="spellEnd"/>
      <w:r w:rsidRPr="00532982">
        <w:rPr>
          <w:rFonts w:ascii="David" w:hAnsi="David" w:cs="David"/>
          <w:rtl/>
        </w:rPr>
        <w:t xml:space="preserve"> שנעשו</w:t>
      </w:r>
      <w:r w:rsidR="00A3067C" w:rsidRPr="00532982">
        <w:rPr>
          <w:rFonts w:ascii="David" w:hAnsi="David" w:cs="David"/>
          <w:rtl/>
        </w:rPr>
        <w:t>,</w:t>
      </w:r>
      <w:r w:rsidRPr="00532982">
        <w:rPr>
          <w:rFonts w:ascii="David" w:hAnsi="David" w:cs="David"/>
          <w:rtl/>
        </w:rPr>
        <w:t xml:space="preserve"> בכל שלושת השאלות במחקר זה, נבחרה פונקציית הנראות הנורמלית</w:t>
      </w:r>
      <w:r w:rsidRPr="00532982">
        <w:rPr>
          <w:rFonts w:ascii="David" w:hAnsi="David" w:cs="David"/>
        </w:rPr>
        <w:t xml:space="preserve"> (Normal Likelihood Function) </w:t>
      </w:r>
      <w:r w:rsidRPr="00532982">
        <w:rPr>
          <w:rFonts w:ascii="David" w:hAnsi="David" w:cs="David"/>
          <w:rtl/>
        </w:rPr>
        <w:t>כבסיס למודלים הסטטיסטיים. הבחירה בפונקציה זו נבעה ממספר שיקולים מרכזיים המשותפים לכל השאלות שנבחנו</w:t>
      </w:r>
      <w:r w:rsidRPr="00532982">
        <w:rPr>
          <w:rFonts w:ascii="David" w:hAnsi="David" w:cs="David"/>
        </w:rPr>
        <w:t>:</w:t>
      </w:r>
    </w:p>
    <w:p w14:paraId="4EA6F157" w14:textId="486A444E" w:rsidR="002F1C5C" w:rsidRPr="00532982" w:rsidRDefault="002F1C5C" w:rsidP="002F1C5C">
      <w:pPr>
        <w:numPr>
          <w:ilvl w:val="0"/>
          <w:numId w:val="17"/>
        </w:numPr>
        <w:spacing w:line="360" w:lineRule="auto"/>
        <w:rPr>
          <w:rFonts w:ascii="David" w:hAnsi="David" w:cs="David"/>
        </w:rPr>
      </w:pPr>
      <w:r w:rsidRPr="00532982">
        <w:rPr>
          <w:rFonts w:ascii="David" w:hAnsi="David" w:cs="David"/>
          <w:rtl/>
        </w:rPr>
        <w:t>התפלגות נורמלית</w:t>
      </w:r>
      <w:r w:rsidR="008F3759" w:rsidRPr="00532982">
        <w:rPr>
          <w:rFonts w:ascii="David" w:hAnsi="David" w:cs="David"/>
          <w:rtl/>
        </w:rPr>
        <w:t xml:space="preserve">: </w:t>
      </w:r>
      <w:r w:rsidRPr="00532982">
        <w:rPr>
          <w:rFonts w:ascii="David" w:hAnsi="David" w:cs="David"/>
          <w:rtl/>
        </w:rPr>
        <w:t>המדדים הפסיכולוגיים שנבחנו, כגון דיכאון, לחץ וחרדה, נוטים להתפלג בצורה נורמלית באוכלוסיית הסטודנטים. משתנים אלה נמדדים על פי רוב בצורה רציפה, והם מתאפיינים בפיזור סביב ממוצע מסוים. מכאן, שהשימוש בהתפלגות נורמלית לניבוי ערכים אלו הוא טבעי ומתאים להנחות הבסיסיות הקיימות במחקר הפסיכולוגי</w:t>
      </w:r>
      <w:r w:rsidRPr="00532982">
        <w:rPr>
          <w:rFonts w:ascii="David" w:hAnsi="David" w:cs="David"/>
        </w:rPr>
        <w:t>.</w:t>
      </w:r>
    </w:p>
    <w:p w14:paraId="75858652" w14:textId="71A63177" w:rsidR="002F1C5C" w:rsidRPr="00532982" w:rsidRDefault="002F1C5C" w:rsidP="002F1C5C">
      <w:pPr>
        <w:numPr>
          <w:ilvl w:val="0"/>
          <w:numId w:val="17"/>
        </w:numPr>
        <w:spacing w:line="360" w:lineRule="auto"/>
        <w:rPr>
          <w:rFonts w:ascii="David" w:hAnsi="David" w:cs="David"/>
        </w:rPr>
      </w:pPr>
      <w:r w:rsidRPr="00532982">
        <w:rPr>
          <w:rFonts w:ascii="David" w:hAnsi="David" w:cs="David"/>
          <w:rtl/>
        </w:rPr>
        <w:t>פשטות ואינטואיטיביות</w:t>
      </w:r>
      <w:r w:rsidR="008F3759" w:rsidRPr="00532982">
        <w:rPr>
          <w:rFonts w:ascii="David" w:hAnsi="David" w:cs="David"/>
          <w:rtl/>
        </w:rPr>
        <w:t>:</w:t>
      </w:r>
      <w:r w:rsidRPr="00532982">
        <w:rPr>
          <w:rFonts w:ascii="David" w:hAnsi="David" w:cs="David"/>
        </w:rPr>
        <w:t xml:space="preserve"> </w:t>
      </w:r>
      <w:r w:rsidRPr="00532982">
        <w:rPr>
          <w:rFonts w:ascii="David" w:hAnsi="David" w:cs="David"/>
          <w:rtl/>
        </w:rPr>
        <w:t xml:space="preserve">פונקציית הנראות הנורמלית נבחרה גם בשל פשטותה והיכולת שלה לספק תוצאות אינטואיטיביות וברורות. היא מאפשרת ניתוח ישיר ומובן של </w:t>
      </w:r>
      <w:r w:rsidRPr="00532982">
        <w:rPr>
          <w:rFonts w:ascii="David" w:hAnsi="David" w:cs="David"/>
          <w:rtl/>
        </w:rPr>
        <w:lastRenderedPageBreak/>
        <w:t>הקשרים בין המשתנים הבלתי תלויים לבין המשתנים התלויים, תוך שמירה על בהירות ההבנה של התוצאות</w:t>
      </w:r>
      <w:r w:rsidRPr="00532982">
        <w:rPr>
          <w:rFonts w:ascii="David" w:hAnsi="David" w:cs="David"/>
        </w:rPr>
        <w:t>.</w:t>
      </w:r>
    </w:p>
    <w:p w14:paraId="1E7EF153" w14:textId="60689CE5" w:rsidR="002F1C5C" w:rsidRPr="00532982" w:rsidRDefault="002F1C5C" w:rsidP="002F1C5C">
      <w:pPr>
        <w:numPr>
          <w:ilvl w:val="0"/>
          <w:numId w:val="17"/>
        </w:numPr>
        <w:spacing w:line="360" w:lineRule="auto"/>
        <w:rPr>
          <w:rFonts w:ascii="David" w:hAnsi="David" w:cs="David"/>
          <w:b/>
          <w:bCs/>
        </w:rPr>
      </w:pPr>
      <w:r w:rsidRPr="00532982">
        <w:rPr>
          <w:rFonts w:ascii="David" w:hAnsi="David" w:cs="David"/>
          <w:rtl/>
        </w:rPr>
        <w:t>התאמה לנתונים</w:t>
      </w:r>
      <w:r w:rsidR="00867EF3">
        <w:rPr>
          <w:rFonts w:ascii="David" w:hAnsi="David" w:cs="David"/>
        </w:rPr>
        <w:t xml:space="preserve"> :</w:t>
      </w:r>
      <w:r w:rsidRPr="00532982">
        <w:rPr>
          <w:rFonts w:ascii="David" w:hAnsi="David" w:cs="David"/>
          <w:rtl/>
        </w:rPr>
        <w:t xml:space="preserve">הבחירה בפונקציית הנראות הנורמלית הוכיחה את עצמה במהלך הבדיקות </w:t>
      </w:r>
      <w:proofErr w:type="spellStart"/>
      <w:r w:rsidRPr="00532982">
        <w:rPr>
          <w:rFonts w:ascii="David" w:hAnsi="David" w:cs="David"/>
          <w:rtl/>
        </w:rPr>
        <w:t>הפוסטריוריות</w:t>
      </w:r>
      <w:proofErr w:type="spellEnd"/>
      <w:r w:rsidRPr="00532982">
        <w:rPr>
          <w:rFonts w:ascii="David" w:hAnsi="David" w:cs="David"/>
          <w:rtl/>
        </w:rPr>
        <w:t xml:space="preserve"> שבוצעו. בכל השאלות נבדקה ההתאמה בין הנתונים הנצפים בפועל לבין הנתונים המדומים על פי המודלים, והמודלים הנורמליים הציגו התאמה טובה לנתונים האמיתיים. התאמה זו מחזקת את ההנחה כי השימוש בפונקציית הנראות הנורמלית מתאים באופן </w:t>
      </w:r>
      <w:r w:rsidR="00D20B52" w:rsidRPr="00532982">
        <w:rPr>
          <w:rFonts w:ascii="David" w:hAnsi="David" w:cs="David"/>
          <w:rtl/>
        </w:rPr>
        <w:t xml:space="preserve">הטוב ביותר </w:t>
      </w:r>
      <w:r w:rsidRPr="00532982">
        <w:rPr>
          <w:rFonts w:ascii="David" w:hAnsi="David" w:cs="David"/>
          <w:rtl/>
        </w:rPr>
        <w:t>לניתוח המשתנים שבדקנו</w:t>
      </w:r>
      <w:r w:rsidRPr="00532982">
        <w:rPr>
          <w:rFonts w:ascii="David" w:hAnsi="David" w:cs="David"/>
          <w:b/>
          <w:bCs/>
        </w:rPr>
        <w:t>.</w:t>
      </w:r>
    </w:p>
    <w:p w14:paraId="3880B389" w14:textId="77777777" w:rsidR="00595FA6" w:rsidRPr="00532982" w:rsidRDefault="00595FA6" w:rsidP="00595FA6">
      <w:pPr>
        <w:spacing w:line="360" w:lineRule="auto"/>
        <w:ind w:left="720"/>
        <w:rPr>
          <w:rFonts w:ascii="David" w:hAnsi="David" w:cs="David"/>
          <w:b/>
          <w:bCs/>
        </w:rPr>
      </w:pPr>
    </w:p>
    <w:p w14:paraId="2CE95C61" w14:textId="06FCC89C" w:rsidR="00FC1A76" w:rsidRPr="00532982" w:rsidRDefault="00FC1A76" w:rsidP="007C475B">
      <w:pPr>
        <w:spacing w:line="360" w:lineRule="auto"/>
        <w:rPr>
          <w:rFonts w:ascii="David" w:hAnsi="David" w:cs="David"/>
          <w:b/>
          <w:bCs/>
        </w:rPr>
      </w:pPr>
      <w:r w:rsidRPr="00532982">
        <w:rPr>
          <w:rFonts w:ascii="David" w:hAnsi="David" w:cs="David"/>
          <w:b/>
          <w:bCs/>
          <w:rtl/>
        </w:rPr>
        <w:t>שאלה 1: האם קיים קשר בין מגדר לרמת דיכאון בקרב הסטודנטים</w:t>
      </w:r>
      <w:r w:rsidRPr="00532982">
        <w:rPr>
          <w:rFonts w:ascii="David" w:hAnsi="David" w:cs="David"/>
          <w:b/>
          <w:bCs/>
        </w:rPr>
        <w:t>?</w:t>
      </w:r>
    </w:p>
    <w:p w14:paraId="0F89C4D1" w14:textId="77777777" w:rsidR="00FC1A76" w:rsidRPr="00532982" w:rsidRDefault="00FC1A76" w:rsidP="007C475B">
      <w:pPr>
        <w:spacing w:line="360" w:lineRule="auto"/>
        <w:rPr>
          <w:rFonts w:ascii="David" w:hAnsi="David" w:cs="David"/>
          <w:b/>
          <w:bCs/>
          <w:u w:val="single"/>
        </w:rPr>
      </w:pPr>
      <w:r w:rsidRPr="00532982">
        <w:rPr>
          <w:rFonts w:ascii="David" w:hAnsi="David" w:cs="David"/>
          <w:b/>
          <w:bCs/>
          <w:u w:val="single"/>
          <w:rtl/>
        </w:rPr>
        <w:t>שיטה</w:t>
      </w:r>
      <w:r w:rsidRPr="00532982">
        <w:rPr>
          <w:rFonts w:ascii="David" w:hAnsi="David" w:cs="David"/>
          <w:b/>
          <w:bCs/>
          <w:u w:val="single"/>
        </w:rPr>
        <w:t>:</w:t>
      </w:r>
    </w:p>
    <w:p w14:paraId="335035A8" w14:textId="77777777" w:rsidR="00FC1A76" w:rsidRPr="00532982" w:rsidRDefault="00FC1A76" w:rsidP="007C475B">
      <w:pPr>
        <w:spacing w:line="360" w:lineRule="auto"/>
        <w:rPr>
          <w:rFonts w:ascii="David" w:hAnsi="David" w:cs="David"/>
        </w:rPr>
      </w:pPr>
      <w:r w:rsidRPr="00532982">
        <w:rPr>
          <w:rFonts w:ascii="David" w:hAnsi="David" w:cs="David"/>
          <w:rtl/>
        </w:rPr>
        <w:t xml:space="preserve">כדי לענות על שאלה זו, ביצענו ניתוח </w:t>
      </w:r>
      <w:proofErr w:type="spellStart"/>
      <w:r w:rsidRPr="00532982">
        <w:rPr>
          <w:rFonts w:ascii="David" w:hAnsi="David" w:cs="David"/>
          <w:rtl/>
        </w:rPr>
        <w:t>בייסיאני</w:t>
      </w:r>
      <w:proofErr w:type="spellEnd"/>
      <w:r w:rsidRPr="00532982">
        <w:rPr>
          <w:rFonts w:ascii="David" w:hAnsi="David" w:cs="David"/>
          <w:rtl/>
        </w:rPr>
        <w:t xml:space="preserve"> של נתוני הסטודנטים באמצעות מודל רגרסיה ליניארית. במודל זה, רמת הדיכאון (המשתנה התלוי) נמדדה כמשתנה רציף, ומגדר (המשתנה הבלתי תלוי) נמדד כמשתנה בינארי (1 עבור נשים ו-0 עבור גברים). השימוש בפונקציית נראות נורמלית היה מתאים, שכן ההנחה היא שרמת הדיכאון מתפלגת בצורה נורמלית באוכלוסיית הסטודנטים</w:t>
      </w:r>
      <w:r w:rsidRPr="00532982">
        <w:rPr>
          <w:rFonts w:ascii="David" w:hAnsi="David" w:cs="David"/>
        </w:rPr>
        <w:t>.</w:t>
      </w:r>
    </w:p>
    <w:p w14:paraId="27273C8F" w14:textId="6828C51B" w:rsidR="00FC1A76" w:rsidRPr="00532982" w:rsidRDefault="00FC1A76" w:rsidP="007C475B">
      <w:pPr>
        <w:spacing w:line="360" w:lineRule="auto"/>
        <w:rPr>
          <w:rFonts w:ascii="David" w:hAnsi="David" w:cs="David"/>
        </w:rPr>
      </w:pPr>
      <w:r w:rsidRPr="00532982">
        <w:rPr>
          <w:rFonts w:ascii="David" w:hAnsi="David" w:cs="David"/>
          <w:rtl/>
        </w:rPr>
        <w:t>המודל שנבנה כלל פרמטרים של מקדם המגדר</w:t>
      </w:r>
      <w:r w:rsidRPr="00532982">
        <w:rPr>
          <w:rFonts w:ascii="David" w:hAnsi="David" w:cs="David"/>
        </w:rPr>
        <w:t xml:space="preserve"> </w:t>
      </w:r>
      <w:r w:rsidR="00D20B52" w:rsidRPr="00532982">
        <w:rPr>
          <w:rFonts w:ascii="David" w:hAnsi="David" w:cs="David"/>
        </w:rPr>
        <w:t>,</w:t>
      </w:r>
      <w:r w:rsidRPr="00532982">
        <w:rPr>
          <w:rFonts w:ascii="David" w:hAnsi="David" w:cs="David"/>
        </w:rPr>
        <w:t>(</w:t>
      </w:r>
      <w:proofErr w:type="spellStart"/>
      <w:r w:rsidRPr="00532982">
        <w:rPr>
          <w:rFonts w:ascii="David" w:hAnsi="David" w:cs="David"/>
        </w:rPr>
        <w:t>beta_gender</w:t>
      </w:r>
      <w:proofErr w:type="spellEnd"/>
      <w:r w:rsidRPr="00532982">
        <w:rPr>
          <w:rFonts w:ascii="David" w:hAnsi="David" w:cs="David"/>
        </w:rPr>
        <w:t xml:space="preserve">) </w:t>
      </w:r>
      <w:r w:rsidRPr="00532982">
        <w:rPr>
          <w:rFonts w:ascii="David" w:hAnsi="David" w:cs="David"/>
          <w:rtl/>
        </w:rPr>
        <w:t>פרמטר החותך</w:t>
      </w:r>
      <w:r w:rsidRPr="00532982">
        <w:rPr>
          <w:rFonts w:ascii="David" w:hAnsi="David" w:cs="David"/>
        </w:rPr>
        <w:t xml:space="preserve"> </w:t>
      </w:r>
      <w:r w:rsidR="00D20B52" w:rsidRPr="00532982">
        <w:rPr>
          <w:rFonts w:ascii="David" w:hAnsi="David" w:cs="David"/>
        </w:rPr>
        <w:t>,</w:t>
      </w:r>
      <w:r w:rsidRPr="00532982">
        <w:rPr>
          <w:rFonts w:ascii="David" w:hAnsi="David" w:cs="David"/>
        </w:rPr>
        <w:t xml:space="preserve">(alpha) </w:t>
      </w:r>
      <w:r w:rsidRPr="00532982">
        <w:rPr>
          <w:rFonts w:ascii="David" w:hAnsi="David" w:cs="David"/>
          <w:rtl/>
        </w:rPr>
        <w:t>וסטיית התקן של ההתפלגות</w:t>
      </w:r>
      <w:r w:rsidRPr="00532982">
        <w:rPr>
          <w:rFonts w:ascii="David" w:hAnsi="David" w:cs="David"/>
        </w:rPr>
        <w:t xml:space="preserve"> </w:t>
      </w:r>
      <w:r w:rsidR="00D20B52" w:rsidRPr="00532982">
        <w:rPr>
          <w:rFonts w:ascii="David" w:hAnsi="David" w:cs="David"/>
        </w:rPr>
        <w:t>.</w:t>
      </w:r>
      <w:r w:rsidRPr="00532982">
        <w:rPr>
          <w:rFonts w:ascii="David" w:hAnsi="David" w:cs="David"/>
        </w:rPr>
        <w:t xml:space="preserve">(sigma) </w:t>
      </w:r>
      <w:r w:rsidRPr="00532982">
        <w:rPr>
          <w:rFonts w:ascii="David" w:hAnsi="David" w:cs="David"/>
          <w:rtl/>
        </w:rPr>
        <w:t>הנתונים נבדקו על ידי שימוש ב-4 שרשראות מרקוב</w:t>
      </w:r>
      <w:r w:rsidRPr="00532982">
        <w:rPr>
          <w:rFonts w:ascii="David" w:hAnsi="David" w:cs="David"/>
        </w:rPr>
        <w:t xml:space="preserve"> (MCMC) </w:t>
      </w:r>
      <w:r w:rsidRPr="00532982">
        <w:rPr>
          <w:rFonts w:ascii="David" w:hAnsi="David" w:cs="David"/>
          <w:rtl/>
        </w:rPr>
        <w:t xml:space="preserve">עם 2000 </w:t>
      </w:r>
      <w:proofErr w:type="spellStart"/>
      <w:r w:rsidRPr="00532982">
        <w:rPr>
          <w:rFonts w:ascii="David" w:hAnsi="David" w:cs="David"/>
          <w:rtl/>
        </w:rPr>
        <w:t>איטרציות</w:t>
      </w:r>
      <w:proofErr w:type="spellEnd"/>
      <w:r w:rsidRPr="00532982">
        <w:rPr>
          <w:rFonts w:ascii="David" w:hAnsi="David" w:cs="David"/>
          <w:rtl/>
        </w:rPr>
        <w:t xml:space="preserve"> בכל אחת, כאשר 1000 מתוכן שימשו כ"חימום</w:t>
      </w:r>
      <w:r w:rsidR="00827040">
        <w:rPr>
          <w:rFonts w:ascii="David" w:hAnsi="David" w:cs="David"/>
        </w:rPr>
        <w:t>.</w:t>
      </w:r>
      <w:r w:rsidRPr="00532982">
        <w:rPr>
          <w:rFonts w:ascii="David" w:hAnsi="David" w:cs="David"/>
        </w:rPr>
        <w:t>"</w:t>
      </w:r>
    </w:p>
    <w:p w14:paraId="46C9FD82" w14:textId="169CA48A" w:rsidR="00415FF6" w:rsidRPr="00532982" w:rsidRDefault="00415FF6" w:rsidP="007C475B">
      <w:pPr>
        <w:spacing w:line="360" w:lineRule="auto"/>
        <w:rPr>
          <w:rFonts w:ascii="David" w:hAnsi="David" w:cs="David"/>
          <w:b/>
          <w:bCs/>
          <w:u w:val="single"/>
          <w:rtl/>
        </w:rPr>
      </w:pPr>
      <w:r w:rsidRPr="00532982">
        <w:rPr>
          <w:rFonts w:ascii="David" w:hAnsi="David" w:cs="David"/>
          <w:b/>
          <w:bCs/>
          <w:u w:val="single"/>
          <w:rtl/>
        </w:rPr>
        <w:t xml:space="preserve">הצדקת </w:t>
      </w:r>
      <w:proofErr w:type="spellStart"/>
      <w:r w:rsidRPr="00532982">
        <w:rPr>
          <w:rFonts w:ascii="David" w:hAnsi="David" w:cs="David"/>
          <w:b/>
          <w:bCs/>
          <w:u w:val="single"/>
          <w:rtl/>
        </w:rPr>
        <w:t>הפריורים</w:t>
      </w:r>
      <w:proofErr w:type="spellEnd"/>
      <w:r w:rsidRPr="00532982">
        <w:rPr>
          <w:rFonts w:ascii="David" w:hAnsi="David" w:cs="David"/>
          <w:b/>
          <w:bCs/>
          <w:u w:val="single"/>
          <w:rtl/>
        </w:rPr>
        <w:t>:</w:t>
      </w:r>
    </w:p>
    <w:p w14:paraId="708E3DF0" w14:textId="630ABD1D" w:rsidR="00415FF6" w:rsidRPr="00532982" w:rsidRDefault="00415FF6" w:rsidP="00532982">
      <w:pPr>
        <w:numPr>
          <w:ilvl w:val="0"/>
          <w:numId w:val="2"/>
        </w:numPr>
        <w:spacing w:line="360" w:lineRule="auto"/>
        <w:rPr>
          <w:rFonts w:ascii="David" w:hAnsi="David" w:cs="David"/>
        </w:rPr>
      </w:pPr>
      <w:r w:rsidRPr="00532982">
        <w:rPr>
          <w:rFonts w:ascii="David" w:hAnsi="David" w:cs="David"/>
          <w:b/>
          <w:bCs/>
        </w:rPr>
        <w:t xml:space="preserve">: </w:t>
      </w:r>
      <w:r w:rsidR="00D20B52" w:rsidRPr="00532982">
        <w:rPr>
          <w:rFonts w:ascii="David" w:hAnsi="David" w:cs="David"/>
        </w:rPr>
        <w:t>alpha</w:t>
      </w:r>
      <w:r w:rsidRPr="00532982">
        <w:rPr>
          <w:rFonts w:ascii="David" w:hAnsi="David" w:cs="David"/>
          <w:b/>
          <w:bCs/>
        </w:rPr>
        <w:t xml:space="preserve"> </w:t>
      </w:r>
      <w:r w:rsidRPr="00532982">
        <w:rPr>
          <w:rFonts w:ascii="Cambria Math" w:hAnsi="Cambria Math" w:cs="Cambria Math"/>
          <w:b/>
          <w:bCs/>
        </w:rPr>
        <w:t>∼</w:t>
      </w:r>
      <w:r w:rsidRPr="00532982">
        <w:rPr>
          <w:rFonts w:ascii="David" w:hAnsi="David" w:cs="David"/>
          <w:b/>
          <w:bCs/>
        </w:rPr>
        <w:t xml:space="preserve"> </w:t>
      </w:r>
      <w:proofErr w:type="gramStart"/>
      <w:r w:rsidRPr="00532982">
        <w:rPr>
          <w:rFonts w:ascii="David" w:hAnsi="David" w:cs="David"/>
          <w:b/>
          <w:bCs/>
        </w:rPr>
        <w:t>N(</w:t>
      </w:r>
      <w:proofErr w:type="gramEnd"/>
      <w:r w:rsidRPr="00532982">
        <w:rPr>
          <w:rFonts w:ascii="David" w:hAnsi="David" w:cs="David"/>
          <w:b/>
          <w:bCs/>
        </w:rPr>
        <w:t>0,10)</w:t>
      </w:r>
      <w:r w:rsidR="00532982" w:rsidRPr="00532982">
        <w:rPr>
          <w:rtl/>
        </w:rPr>
        <w:t xml:space="preserve"> </w:t>
      </w:r>
      <w:r w:rsidR="00532982" w:rsidRPr="00532982">
        <w:rPr>
          <w:rFonts w:ascii="David" w:hAnsi="David" w:cs="David"/>
          <w:rtl/>
        </w:rPr>
        <w:t>הפרמטר</w:t>
      </w:r>
      <w:r w:rsidR="00532982" w:rsidRPr="00532982">
        <w:rPr>
          <w:rFonts w:ascii="David" w:hAnsi="David" w:cs="David"/>
        </w:rPr>
        <w:t xml:space="preserve"> </w:t>
      </w:r>
      <w:r w:rsidR="00532982" w:rsidRPr="00532982">
        <w:rPr>
          <w:rFonts w:ascii="Calibri" w:hAnsi="Calibri" w:cs="Calibri"/>
        </w:rPr>
        <w:t>α</w:t>
      </w:r>
      <w:r w:rsidR="00532982" w:rsidRPr="00532982">
        <w:rPr>
          <w:rFonts w:ascii="David" w:hAnsi="David" w:cs="David"/>
        </w:rPr>
        <w:t xml:space="preserve"> </w:t>
      </w:r>
      <w:r w:rsidR="00532982" w:rsidRPr="00532982">
        <w:rPr>
          <w:rFonts w:ascii="David" w:hAnsi="David" w:cs="David"/>
          <w:rtl/>
        </w:rPr>
        <w:t xml:space="preserve">מייצג את החותך של המודל, כלומר את רמת הדיכאון הבסיסית כאשר יתר המשתנים הם באפס. הבחירה </w:t>
      </w:r>
      <w:proofErr w:type="spellStart"/>
      <w:r w:rsidR="00532982" w:rsidRPr="00532982">
        <w:rPr>
          <w:rFonts w:ascii="David" w:hAnsi="David" w:cs="David"/>
          <w:rtl/>
        </w:rPr>
        <w:t>בפריור</w:t>
      </w:r>
      <w:proofErr w:type="spellEnd"/>
      <w:r w:rsidR="00532982" w:rsidRPr="00532982">
        <w:rPr>
          <w:rFonts w:ascii="David" w:hAnsi="David" w:cs="David"/>
          <w:rtl/>
        </w:rPr>
        <w:t xml:space="preserve"> זה משקפת את ההנחה שרמת הדיכאון בקבוצת הבסיס היא ממוצעת</w:t>
      </w:r>
      <w:r w:rsidR="00532982" w:rsidRPr="00532982">
        <w:rPr>
          <w:rFonts w:ascii="David" w:hAnsi="David" w:cs="David"/>
        </w:rPr>
        <w:t>.</w:t>
      </w:r>
    </w:p>
    <w:p w14:paraId="30603B92" w14:textId="5F1C332D" w:rsidR="00B21FA8" w:rsidRPr="003F2469" w:rsidRDefault="00D20B52" w:rsidP="003F2469">
      <w:pPr>
        <w:pStyle w:val="a9"/>
        <w:numPr>
          <w:ilvl w:val="0"/>
          <w:numId w:val="2"/>
        </w:numPr>
        <w:spacing w:line="360" w:lineRule="auto"/>
        <w:rPr>
          <w:rFonts w:ascii="David" w:hAnsi="David" w:cs="David"/>
          <w:b/>
          <w:bCs/>
        </w:rPr>
      </w:pPr>
      <w:proofErr w:type="spellStart"/>
      <w:r w:rsidRPr="00532982">
        <w:rPr>
          <w:rFonts w:ascii="David" w:hAnsi="David" w:cs="David"/>
        </w:rPr>
        <w:t>beta_gender</w:t>
      </w:r>
      <w:proofErr w:type="spellEnd"/>
      <w:r w:rsidRPr="00532982">
        <w:rPr>
          <w:rFonts w:ascii="David" w:hAnsi="David" w:cs="David"/>
          <w:b/>
          <w:bCs/>
        </w:rPr>
        <w:t xml:space="preserve"> </w:t>
      </w:r>
      <w:r w:rsidR="00415FF6" w:rsidRPr="00532982">
        <w:rPr>
          <w:rFonts w:ascii="Cambria Math" w:hAnsi="Cambria Math" w:cs="Cambria Math"/>
          <w:b/>
          <w:bCs/>
        </w:rPr>
        <w:t>∼</w:t>
      </w:r>
      <w:r w:rsidRPr="00532982">
        <w:rPr>
          <w:rFonts w:ascii="David" w:hAnsi="David" w:cs="David"/>
          <w:b/>
          <w:bCs/>
        </w:rPr>
        <w:t xml:space="preserve"> </w:t>
      </w:r>
      <w:proofErr w:type="gramStart"/>
      <w:r w:rsidR="00415FF6" w:rsidRPr="00532982">
        <w:rPr>
          <w:rFonts w:ascii="David" w:hAnsi="David" w:cs="David"/>
          <w:b/>
          <w:bCs/>
        </w:rPr>
        <w:t>N(</w:t>
      </w:r>
      <w:proofErr w:type="gramEnd"/>
      <w:r w:rsidR="00415FF6" w:rsidRPr="00532982">
        <w:rPr>
          <w:rFonts w:ascii="David" w:hAnsi="David" w:cs="David"/>
          <w:b/>
          <w:bCs/>
        </w:rPr>
        <w:t>5,2)</w:t>
      </w:r>
      <w:r w:rsidRPr="00532982">
        <w:rPr>
          <w:rFonts w:ascii="David" w:hAnsi="David" w:cs="David"/>
          <w:b/>
          <w:bCs/>
          <w:rtl/>
        </w:rPr>
        <w:t xml:space="preserve"> :</w:t>
      </w:r>
      <w:r w:rsidR="003F2469">
        <w:rPr>
          <w:rFonts w:ascii="David" w:hAnsi="David" w:cs="David" w:hint="cs"/>
          <w:b/>
          <w:bCs/>
          <w:rtl/>
        </w:rPr>
        <w:t xml:space="preserve"> </w:t>
      </w:r>
      <w:r w:rsidR="00B21FA8" w:rsidRPr="003F2469">
        <w:rPr>
          <w:rFonts w:ascii="David" w:hAnsi="David" w:cs="David"/>
          <w:rtl/>
        </w:rPr>
        <w:t>הפרמטר</w:t>
      </w:r>
      <w:proofErr w:type="spellStart"/>
      <w:r w:rsidRPr="003F2469">
        <w:rPr>
          <w:rFonts w:ascii="David" w:hAnsi="David" w:cs="David"/>
        </w:rPr>
        <w:t>beta_gender</w:t>
      </w:r>
      <w:proofErr w:type="spellEnd"/>
      <w:r w:rsidRPr="003F2469">
        <w:rPr>
          <w:rFonts w:ascii="David" w:hAnsi="David" w:cs="David"/>
          <w:b/>
          <w:bCs/>
        </w:rPr>
        <w:t xml:space="preserve"> </w:t>
      </w:r>
      <w:r w:rsidRPr="003F2469">
        <w:rPr>
          <w:rFonts w:ascii="David" w:hAnsi="David" w:cs="David"/>
          <w:rtl/>
        </w:rPr>
        <w:t xml:space="preserve"> </w:t>
      </w:r>
      <w:r w:rsidR="003F2469" w:rsidRPr="003F2469">
        <w:rPr>
          <w:rFonts w:ascii="David" w:hAnsi="David" w:cs="David"/>
          <w:rtl/>
        </w:rPr>
        <w:t xml:space="preserve">מייצג את השפעת המגדר על רמת הדיכאון. </w:t>
      </w:r>
      <w:proofErr w:type="spellStart"/>
      <w:r w:rsidR="003F2469" w:rsidRPr="003F2469">
        <w:rPr>
          <w:rFonts w:ascii="David" w:hAnsi="David" w:cs="David"/>
          <w:rtl/>
        </w:rPr>
        <w:t>פריור</w:t>
      </w:r>
      <w:proofErr w:type="spellEnd"/>
      <w:r w:rsidR="003F2469" w:rsidRPr="003F2469">
        <w:rPr>
          <w:rFonts w:ascii="David" w:hAnsi="David" w:cs="David"/>
          <w:rtl/>
        </w:rPr>
        <w:t xml:space="preserve"> זה עם תוחלת של 5 וסטיית תקן של 2 מבוסס על </w:t>
      </w:r>
      <w:r w:rsidR="00516E3C">
        <w:rPr>
          <w:rFonts w:ascii="David" w:hAnsi="David" w:cs="David" w:hint="cs"/>
          <w:rtl/>
        </w:rPr>
        <w:t>האמונה</w:t>
      </w:r>
      <w:r w:rsidR="003F2469" w:rsidRPr="003F2469">
        <w:rPr>
          <w:rFonts w:ascii="David" w:hAnsi="David" w:cs="David"/>
          <w:rtl/>
        </w:rPr>
        <w:t xml:space="preserve"> שנשים מדווחות על רמות דיכאון גבוהות יותר מגברים, תוך שמירה על גמישות מסוימת במודל</w:t>
      </w:r>
      <w:r w:rsidR="003F2469" w:rsidRPr="003F2469">
        <w:rPr>
          <w:rFonts w:ascii="David" w:hAnsi="David" w:cs="David"/>
        </w:rPr>
        <w:t>.</w:t>
      </w:r>
    </w:p>
    <w:p w14:paraId="5E8EF572" w14:textId="77777777" w:rsidR="00E84782" w:rsidRPr="00532982" w:rsidRDefault="00E84782" w:rsidP="007C475B">
      <w:pPr>
        <w:pStyle w:val="a9"/>
        <w:spacing w:line="360" w:lineRule="auto"/>
        <w:ind w:left="1440"/>
        <w:rPr>
          <w:rFonts w:ascii="David" w:hAnsi="David" w:cs="David"/>
        </w:rPr>
      </w:pPr>
    </w:p>
    <w:p w14:paraId="002058AE" w14:textId="77777777" w:rsidR="003F2469" w:rsidRDefault="00D20B52" w:rsidP="003F2469">
      <w:pPr>
        <w:pStyle w:val="a9"/>
        <w:numPr>
          <w:ilvl w:val="0"/>
          <w:numId w:val="2"/>
        </w:numPr>
        <w:spacing w:line="360" w:lineRule="auto"/>
        <w:rPr>
          <w:rFonts w:ascii="David" w:hAnsi="David" w:cs="David"/>
          <w:b/>
          <w:bCs/>
          <w:u w:val="single"/>
        </w:rPr>
      </w:pPr>
      <w:r w:rsidRPr="003F2469">
        <w:rPr>
          <w:rFonts w:ascii="David" w:hAnsi="David" w:cs="David"/>
        </w:rPr>
        <w:t>sigma</w:t>
      </w:r>
      <w:r w:rsidRPr="003F2469">
        <w:rPr>
          <w:rFonts w:ascii="David" w:hAnsi="David" w:cs="David"/>
          <w:b/>
          <w:bCs/>
        </w:rPr>
        <w:t xml:space="preserve"> </w:t>
      </w:r>
      <w:r w:rsidR="00B21FA8" w:rsidRPr="003F2469">
        <w:rPr>
          <w:rFonts w:ascii="Cambria Math" w:hAnsi="Cambria Math" w:cs="Cambria Math"/>
          <w:b/>
          <w:bCs/>
        </w:rPr>
        <w:t>∼</w:t>
      </w:r>
      <w:r w:rsidRPr="003F2469">
        <w:rPr>
          <w:rFonts w:ascii="David" w:hAnsi="David" w:cs="David"/>
          <w:b/>
          <w:bCs/>
        </w:rPr>
        <w:t xml:space="preserve"> </w:t>
      </w:r>
      <w:proofErr w:type="gramStart"/>
      <w:r w:rsidR="00B21FA8" w:rsidRPr="003F2469">
        <w:rPr>
          <w:rFonts w:ascii="David" w:hAnsi="David" w:cs="David"/>
          <w:b/>
          <w:bCs/>
        </w:rPr>
        <w:t>N(</w:t>
      </w:r>
      <w:proofErr w:type="gramEnd"/>
      <w:r w:rsidR="00B21FA8" w:rsidRPr="003F2469">
        <w:rPr>
          <w:rFonts w:ascii="David" w:hAnsi="David" w:cs="David"/>
          <w:b/>
          <w:bCs/>
        </w:rPr>
        <w:t>0,5)</w:t>
      </w:r>
      <w:r w:rsidRPr="003F2469">
        <w:rPr>
          <w:rFonts w:ascii="David" w:hAnsi="David" w:cs="David"/>
          <w:b/>
          <w:bCs/>
          <w:rtl/>
        </w:rPr>
        <w:t xml:space="preserve"> :</w:t>
      </w:r>
      <w:r w:rsidR="003F2469" w:rsidRPr="003F2469">
        <w:rPr>
          <w:rFonts w:ascii="David" w:hAnsi="David" w:cs="David" w:hint="cs"/>
          <w:b/>
          <w:bCs/>
          <w:rtl/>
        </w:rPr>
        <w:t xml:space="preserve"> </w:t>
      </w:r>
      <w:r w:rsidR="003F2469" w:rsidRPr="003F2469">
        <w:rPr>
          <w:rFonts w:ascii="David" w:hAnsi="David" w:cs="David"/>
          <w:rtl/>
        </w:rPr>
        <w:t>הפרמטר</w:t>
      </w:r>
      <w:r w:rsidR="003F2469" w:rsidRPr="003F2469">
        <w:rPr>
          <w:rFonts w:ascii="David" w:hAnsi="David" w:cs="David"/>
        </w:rPr>
        <w:t xml:space="preserve"> </w:t>
      </w:r>
      <w:r w:rsidR="003F2469" w:rsidRPr="003F2469">
        <w:rPr>
          <w:rFonts w:ascii="Calibri" w:hAnsi="Calibri" w:cs="Calibri"/>
        </w:rPr>
        <w:t>σ</w:t>
      </w:r>
      <w:r w:rsidR="003F2469" w:rsidRPr="003F2469">
        <w:rPr>
          <w:rFonts w:ascii="David" w:hAnsi="David" w:cs="David"/>
        </w:rPr>
        <w:t xml:space="preserve"> </w:t>
      </w:r>
      <w:r w:rsidR="003F2469" w:rsidRPr="003F2469">
        <w:rPr>
          <w:rFonts w:ascii="David" w:hAnsi="David" w:cs="David"/>
          <w:rtl/>
        </w:rPr>
        <w:t xml:space="preserve">מייצג את סטיית התקן של רמות הדיכאון המנובאות, ומשקף את השונות בנתונים. </w:t>
      </w:r>
      <w:proofErr w:type="spellStart"/>
      <w:r w:rsidR="003F2469" w:rsidRPr="003F2469">
        <w:rPr>
          <w:rFonts w:ascii="David" w:hAnsi="David" w:cs="David"/>
          <w:rtl/>
        </w:rPr>
        <w:t>הפריור</w:t>
      </w:r>
      <w:proofErr w:type="spellEnd"/>
      <w:r w:rsidR="003F2469" w:rsidRPr="003F2469">
        <w:rPr>
          <w:rFonts w:ascii="David" w:hAnsi="David" w:cs="David"/>
          <w:rtl/>
        </w:rPr>
        <w:t xml:space="preserve"> עם תוחלת 0 וסטיית תקן של 5 נבחר כדי לאפשר למודל גמישות בהערכת שונות הנתונים, במיוחד במדדים פסיכולוגיים</w:t>
      </w:r>
      <w:r w:rsidR="003F2469" w:rsidRPr="003F2469">
        <w:rPr>
          <w:rFonts w:ascii="David" w:hAnsi="David" w:cs="David"/>
        </w:rPr>
        <w:t>.</w:t>
      </w:r>
    </w:p>
    <w:p w14:paraId="73F6C8F3" w14:textId="77777777" w:rsidR="003F2469" w:rsidRPr="003F2469" w:rsidRDefault="003F2469" w:rsidP="003F2469">
      <w:pPr>
        <w:pStyle w:val="a9"/>
        <w:rPr>
          <w:rFonts w:ascii="David" w:hAnsi="David" w:cs="David"/>
          <w:b/>
          <w:bCs/>
          <w:u w:val="single"/>
          <w:rtl/>
        </w:rPr>
      </w:pPr>
    </w:p>
    <w:p w14:paraId="278A1315" w14:textId="368AA673" w:rsidR="001B4A14" w:rsidRPr="003F2469" w:rsidRDefault="001B4A14" w:rsidP="003F2469">
      <w:pPr>
        <w:spacing w:line="360" w:lineRule="auto"/>
        <w:rPr>
          <w:rFonts w:ascii="David" w:hAnsi="David" w:cs="David"/>
          <w:b/>
          <w:bCs/>
          <w:u w:val="single"/>
          <w:rtl/>
        </w:rPr>
      </w:pPr>
      <w:r w:rsidRPr="003F2469">
        <w:rPr>
          <w:rFonts w:ascii="David" w:hAnsi="David" w:cs="David"/>
          <w:b/>
          <w:bCs/>
          <w:u w:val="single"/>
          <w:rtl/>
        </w:rPr>
        <w:t>בדיקת רגישות:</w:t>
      </w:r>
    </w:p>
    <w:p w14:paraId="7C478DB6" w14:textId="77777777" w:rsidR="001B4A14" w:rsidRPr="00532982" w:rsidRDefault="001B4A14" w:rsidP="007C475B">
      <w:pPr>
        <w:spacing w:line="360" w:lineRule="auto"/>
        <w:rPr>
          <w:rFonts w:ascii="David" w:hAnsi="David" w:cs="David"/>
          <w:rtl/>
        </w:rPr>
      </w:pPr>
      <w:r w:rsidRPr="00532982">
        <w:rPr>
          <w:rFonts w:ascii="David" w:hAnsi="David" w:cs="David"/>
          <w:rtl/>
        </w:rPr>
        <w:lastRenderedPageBreak/>
        <w:t xml:space="preserve">במהלך הניתוח נבדקה הרגישות של המודל לשינויים </w:t>
      </w:r>
      <w:proofErr w:type="spellStart"/>
      <w:r w:rsidRPr="00532982">
        <w:rPr>
          <w:rFonts w:ascii="David" w:hAnsi="David" w:cs="David"/>
          <w:rtl/>
        </w:rPr>
        <w:t>בפריורים</w:t>
      </w:r>
      <w:proofErr w:type="spellEnd"/>
      <w:r w:rsidRPr="00532982">
        <w:rPr>
          <w:rFonts w:ascii="David" w:hAnsi="David" w:cs="David"/>
          <w:rtl/>
        </w:rPr>
        <w:t xml:space="preserve"> שהונחו עבור הפרמטרים. בתחילה, הונחו </w:t>
      </w:r>
      <w:proofErr w:type="spellStart"/>
      <w:r w:rsidRPr="00532982">
        <w:rPr>
          <w:rFonts w:ascii="David" w:hAnsi="David" w:cs="David"/>
          <w:rtl/>
        </w:rPr>
        <w:t>הפריורים</w:t>
      </w:r>
      <w:proofErr w:type="spellEnd"/>
      <w:r w:rsidRPr="00532982">
        <w:rPr>
          <w:rFonts w:ascii="David" w:hAnsi="David" w:cs="David"/>
          <w:rtl/>
        </w:rPr>
        <w:t xml:space="preserve"> הבאים</w:t>
      </w:r>
      <w:r w:rsidRPr="00532982">
        <w:rPr>
          <w:rFonts w:ascii="David" w:hAnsi="David" w:cs="David"/>
        </w:rPr>
        <w:t>:</w:t>
      </w:r>
    </w:p>
    <w:p w14:paraId="601486D0" w14:textId="2F211E9F" w:rsidR="001B4A14" w:rsidRPr="00532982" w:rsidRDefault="007E39D3" w:rsidP="007C475B">
      <w:pPr>
        <w:numPr>
          <w:ilvl w:val="0"/>
          <w:numId w:val="3"/>
        </w:numPr>
        <w:spacing w:line="360" w:lineRule="auto"/>
        <w:rPr>
          <w:rFonts w:ascii="David" w:hAnsi="David" w:cs="David"/>
        </w:rPr>
      </w:pPr>
      <w:r w:rsidRPr="00532982">
        <w:rPr>
          <w:rFonts w:ascii="David" w:hAnsi="David" w:cs="David"/>
        </w:rPr>
        <w:t>alpha</w:t>
      </w:r>
      <w:r w:rsidRPr="00532982">
        <w:rPr>
          <w:rFonts w:ascii="David" w:hAnsi="David" w:cs="David"/>
          <w:b/>
          <w:bCs/>
        </w:rPr>
        <w:t xml:space="preserve"> </w:t>
      </w:r>
      <w:r w:rsidRPr="00532982">
        <w:rPr>
          <w:rFonts w:ascii="Cambria Math" w:hAnsi="Cambria Math" w:cs="Cambria Math"/>
          <w:b/>
          <w:bCs/>
        </w:rPr>
        <w:t>∼</w:t>
      </w:r>
      <w:r w:rsidRPr="00532982">
        <w:rPr>
          <w:rFonts w:ascii="David" w:hAnsi="David" w:cs="David"/>
          <w:b/>
          <w:bCs/>
        </w:rPr>
        <w:t xml:space="preserve"> </w:t>
      </w:r>
      <w:proofErr w:type="gramStart"/>
      <w:r w:rsidRPr="00532982">
        <w:rPr>
          <w:rFonts w:ascii="David" w:hAnsi="David" w:cs="David"/>
          <w:b/>
          <w:bCs/>
        </w:rPr>
        <w:t>N(</w:t>
      </w:r>
      <w:proofErr w:type="gramEnd"/>
      <w:r w:rsidRPr="00532982">
        <w:rPr>
          <w:rFonts w:ascii="David" w:hAnsi="David" w:cs="David"/>
          <w:b/>
          <w:bCs/>
        </w:rPr>
        <w:t>0,10)</w:t>
      </w:r>
      <w:r w:rsidRPr="00532982">
        <w:rPr>
          <w:rFonts w:ascii="David" w:hAnsi="David" w:cs="David"/>
          <w:rtl/>
        </w:rPr>
        <w:t xml:space="preserve">, </w:t>
      </w:r>
      <w:proofErr w:type="spellStart"/>
      <w:r w:rsidRPr="00532982">
        <w:rPr>
          <w:rFonts w:ascii="David" w:hAnsi="David" w:cs="David"/>
        </w:rPr>
        <w:t>beta_gender</w:t>
      </w:r>
      <w:proofErr w:type="spellEnd"/>
      <w:r w:rsidRPr="00532982">
        <w:rPr>
          <w:rFonts w:ascii="David" w:hAnsi="David" w:cs="David"/>
          <w:b/>
          <w:bCs/>
        </w:rPr>
        <w:t xml:space="preserve"> </w:t>
      </w:r>
      <w:r w:rsidRPr="00532982">
        <w:rPr>
          <w:rFonts w:ascii="Cambria Math" w:hAnsi="Cambria Math" w:cs="Cambria Math"/>
          <w:b/>
          <w:bCs/>
        </w:rPr>
        <w:t>∼</w:t>
      </w:r>
      <w:r w:rsidRPr="00532982">
        <w:rPr>
          <w:rFonts w:ascii="David" w:hAnsi="David" w:cs="David"/>
          <w:b/>
          <w:bCs/>
        </w:rPr>
        <w:t xml:space="preserve"> N(5,2)</w:t>
      </w:r>
      <w:r w:rsidRPr="00532982">
        <w:rPr>
          <w:rFonts w:ascii="David" w:hAnsi="David" w:cs="David"/>
          <w:rtl/>
        </w:rPr>
        <w:t xml:space="preserve">, </w:t>
      </w:r>
      <w:r w:rsidRPr="00532982">
        <w:rPr>
          <w:rFonts w:ascii="David" w:hAnsi="David" w:cs="David"/>
        </w:rPr>
        <w:t>sigma</w:t>
      </w:r>
      <w:r w:rsidRPr="00532982">
        <w:rPr>
          <w:rFonts w:ascii="David" w:hAnsi="David" w:cs="David"/>
          <w:b/>
          <w:bCs/>
        </w:rPr>
        <w:t xml:space="preserve"> </w:t>
      </w:r>
      <w:r w:rsidRPr="00532982">
        <w:rPr>
          <w:rFonts w:ascii="Cambria Math" w:hAnsi="Cambria Math" w:cs="Cambria Math"/>
          <w:b/>
          <w:bCs/>
        </w:rPr>
        <w:t>∼</w:t>
      </w:r>
      <w:r w:rsidRPr="00532982">
        <w:rPr>
          <w:rFonts w:ascii="David" w:hAnsi="David" w:cs="David"/>
          <w:b/>
          <w:bCs/>
        </w:rPr>
        <w:t xml:space="preserve"> N(0,5)</w:t>
      </w:r>
    </w:p>
    <w:p w14:paraId="59AC069F" w14:textId="3786DC33" w:rsidR="007E39D3" w:rsidRPr="00532982" w:rsidRDefault="001B4A14" w:rsidP="007E39D3">
      <w:pPr>
        <w:spacing w:line="360" w:lineRule="auto"/>
        <w:rPr>
          <w:rFonts w:ascii="David" w:hAnsi="David" w:cs="David"/>
        </w:rPr>
      </w:pPr>
      <w:r w:rsidRPr="00532982">
        <w:rPr>
          <w:rFonts w:ascii="David" w:hAnsi="David" w:cs="David"/>
          <w:rtl/>
        </w:rPr>
        <w:t xml:space="preserve">לאחר מכן, בוצעה בדיקת רגישות על ידי שינוי </w:t>
      </w:r>
      <w:proofErr w:type="spellStart"/>
      <w:r w:rsidRPr="00532982">
        <w:rPr>
          <w:rFonts w:ascii="David" w:hAnsi="David" w:cs="David"/>
          <w:rtl/>
        </w:rPr>
        <w:t>הפריורים</w:t>
      </w:r>
      <w:proofErr w:type="spellEnd"/>
      <w:r w:rsidRPr="00532982">
        <w:rPr>
          <w:rFonts w:ascii="David" w:hAnsi="David" w:cs="David"/>
        </w:rPr>
        <w:t>:</w:t>
      </w:r>
    </w:p>
    <w:p w14:paraId="002695E6" w14:textId="1ED88B7B" w:rsidR="007E39D3" w:rsidRPr="00532982" w:rsidRDefault="007E39D3" w:rsidP="007E39D3">
      <w:pPr>
        <w:numPr>
          <w:ilvl w:val="0"/>
          <w:numId w:val="4"/>
        </w:numPr>
        <w:spacing w:line="360" w:lineRule="auto"/>
        <w:rPr>
          <w:rFonts w:ascii="David" w:hAnsi="David" w:cs="David"/>
        </w:rPr>
      </w:pPr>
      <w:r w:rsidRPr="00532982">
        <w:rPr>
          <w:rFonts w:ascii="David" w:hAnsi="David" w:cs="David"/>
        </w:rPr>
        <w:t>alpha</w:t>
      </w:r>
      <w:r w:rsidRPr="00532982">
        <w:rPr>
          <w:rFonts w:ascii="David" w:hAnsi="David" w:cs="David"/>
          <w:b/>
          <w:bCs/>
        </w:rPr>
        <w:t xml:space="preserve"> </w:t>
      </w:r>
      <w:r w:rsidRPr="00532982">
        <w:rPr>
          <w:rFonts w:ascii="Cambria Math" w:hAnsi="Cambria Math" w:cs="Cambria Math"/>
          <w:b/>
          <w:bCs/>
        </w:rPr>
        <w:t>∼</w:t>
      </w:r>
      <w:r w:rsidRPr="00532982">
        <w:rPr>
          <w:rFonts w:ascii="David" w:hAnsi="David" w:cs="David"/>
          <w:b/>
          <w:bCs/>
        </w:rPr>
        <w:t xml:space="preserve"> </w:t>
      </w:r>
      <w:proofErr w:type="gramStart"/>
      <w:r w:rsidRPr="00532982">
        <w:rPr>
          <w:rFonts w:ascii="David" w:hAnsi="David" w:cs="David"/>
          <w:b/>
          <w:bCs/>
        </w:rPr>
        <w:t>N(</w:t>
      </w:r>
      <w:proofErr w:type="gramEnd"/>
      <w:r w:rsidRPr="00532982">
        <w:rPr>
          <w:rFonts w:ascii="David" w:hAnsi="David" w:cs="David"/>
          <w:b/>
          <w:bCs/>
        </w:rPr>
        <w:t>0,10)</w:t>
      </w:r>
      <w:r w:rsidRPr="00532982">
        <w:rPr>
          <w:rFonts w:ascii="David" w:hAnsi="David" w:cs="David"/>
          <w:rtl/>
        </w:rPr>
        <w:t xml:space="preserve">, </w:t>
      </w:r>
      <w:proofErr w:type="spellStart"/>
      <w:r w:rsidRPr="00532982">
        <w:rPr>
          <w:rFonts w:ascii="David" w:hAnsi="David" w:cs="David"/>
        </w:rPr>
        <w:t>beta_gender</w:t>
      </w:r>
      <w:proofErr w:type="spellEnd"/>
      <w:r w:rsidRPr="00532982">
        <w:rPr>
          <w:rFonts w:ascii="David" w:hAnsi="David" w:cs="David"/>
          <w:b/>
          <w:bCs/>
        </w:rPr>
        <w:t xml:space="preserve"> </w:t>
      </w:r>
      <w:r w:rsidRPr="00532982">
        <w:rPr>
          <w:rFonts w:ascii="Cambria Math" w:hAnsi="Cambria Math" w:cs="Cambria Math"/>
          <w:b/>
          <w:bCs/>
        </w:rPr>
        <w:t>∼</w:t>
      </w:r>
      <w:r w:rsidRPr="00532982">
        <w:rPr>
          <w:rFonts w:ascii="David" w:hAnsi="David" w:cs="David"/>
          <w:b/>
          <w:bCs/>
        </w:rPr>
        <w:t xml:space="preserve"> N(5,5)</w:t>
      </w:r>
      <w:r w:rsidRPr="00532982">
        <w:rPr>
          <w:rFonts w:ascii="David" w:hAnsi="David" w:cs="David"/>
          <w:rtl/>
        </w:rPr>
        <w:t xml:space="preserve">, </w:t>
      </w:r>
      <w:r w:rsidRPr="00532982">
        <w:rPr>
          <w:rFonts w:ascii="David" w:hAnsi="David" w:cs="David"/>
        </w:rPr>
        <w:t>sigma</w:t>
      </w:r>
      <w:r w:rsidRPr="00532982">
        <w:rPr>
          <w:rFonts w:ascii="David" w:hAnsi="David" w:cs="David"/>
          <w:b/>
          <w:bCs/>
        </w:rPr>
        <w:t xml:space="preserve"> </w:t>
      </w:r>
      <w:r w:rsidRPr="00532982">
        <w:rPr>
          <w:rFonts w:ascii="Cambria Math" w:hAnsi="Cambria Math" w:cs="Cambria Math"/>
          <w:b/>
          <w:bCs/>
        </w:rPr>
        <w:t>∼</w:t>
      </w:r>
      <w:r w:rsidRPr="00532982">
        <w:rPr>
          <w:rFonts w:ascii="David" w:hAnsi="David" w:cs="David"/>
          <w:b/>
          <w:bCs/>
        </w:rPr>
        <w:t xml:space="preserve"> N(0,2)</w:t>
      </w:r>
    </w:p>
    <w:p w14:paraId="271D3999" w14:textId="77777777" w:rsidR="001B4A14" w:rsidRPr="00532982" w:rsidRDefault="001B4A14" w:rsidP="007C475B">
      <w:pPr>
        <w:spacing w:line="360" w:lineRule="auto"/>
        <w:rPr>
          <w:rFonts w:ascii="David" w:hAnsi="David" w:cs="David"/>
        </w:rPr>
      </w:pPr>
      <w:r w:rsidRPr="00532982">
        <w:rPr>
          <w:rFonts w:ascii="David" w:hAnsi="David" w:cs="David"/>
          <w:rtl/>
        </w:rPr>
        <w:t xml:space="preserve">השפעת השינויים </w:t>
      </w:r>
      <w:proofErr w:type="spellStart"/>
      <w:r w:rsidRPr="00532982">
        <w:rPr>
          <w:rFonts w:ascii="David" w:hAnsi="David" w:cs="David"/>
          <w:rtl/>
        </w:rPr>
        <w:t>בפריורים</w:t>
      </w:r>
      <w:proofErr w:type="spellEnd"/>
      <w:r w:rsidRPr="00532982">
        <w:rPr>
          <w:rFonts w:ascii="David" w:hAnsi="David" w:cs="David"/>
          <w:rtl/>
        </w:rPr>
        <w:t xml:space="preserve"> על התוצאות</w:t>
      </w:r>
      <w:r w:rsidRPr="00532982">
        <w:rPr>
          <w:rFonts w:ascii="David" w:hAnsi="David" w:cs="David"/>
        </w:rPr>
        <w:t>:</w:t>
      </w:r>
    </w:p>
    <w:p w14:paraId="40B34CEF" w14:textId="6816DC41" w:rsidR="001B4A14" w:rsidRPr="00816537" w:rsidRDefault="001B4A14" w:rsidP="00816537">
      <w:pPr>
        <w:numPr>
          <w:ilvl w:val="0"/>
          <w:numId w:val="5"/>
        </w:numPr>
        <w:spacing w:line="360" w:lineRule="auto"/>
        <w:rPr>
          <w:rFonts w:ascii="David" w:hAnsi="David" w:cs="David"/>
        </w:rPr>
      </w:pPr>
      <w:r w:rsidRPr="00532982">
        <w:rPr>
          <w:rFonts w:ascii="David" w:hAnsi="David" w:cs="David"/>
          <w:rtl/>
        </w:rPr>
        <w:t xml:space="preserve">הממוצע של </w:t>
      </w:r>
      <w:proofErr w:type="spellStart"/>
      <w:r w:rsidR="007E39D3" w:rsidRPr="00532982">
        <w:rPr>
          <w:rFonts w:ascii="David" w:hAnsi="David" w:cs="David"/>
        </w:rPr>
        <w:t>beta_gender</w:t>
      </w:r>
      <w:proofErr w:type="spellEnd"/>
      <w:r w:rsidRPr="00532982">
        <w:rPr>
          <w:rFonts w:ascii="Arial" w:hAnsi="Arial" w:cs="Arial"/>
        </w:rPr>
        <w:t>​</w:t>
      </w:r>
      <w:r w:rsidR="007E39D3" w:rsidRPr="00532982">
        <w:rPr>
          <w:rFonts w:ascii="David" w:hAnsi="David" w:cs="David"/>
          <w:rtl/>
        </w:rPr>
        <w:t xml:space="preserve"> </w:t>
      </w:r>
      <w:r w:rsidRPr="00532982">
        <w:rPr>
          <w:rFonts w:ascii="David" w:hAnsi="David" w:cs="David"/>
          <w:rtl/>
        </w:rPr>
        <w:t>ירד מעט מ-1.7549 ל-1.6790</w:t>
      </w:r>
      <w:r w:rsidR="00984C3E">
        <w:rPr>
          <w:rFonts w:ascii="David" w:hAnsi="David" w:cs="David" w:hint="cs"/>
          <w:rtl/>
        </w:rPr>
        <w:t>.</w:t>
      </w:r>
      <w:r w:rsidR="00816537">
        <w:rPr>
          <w:rFonts w:ascii="David" w:hAnsi="David" w:cs="David" w:hint="cs"/>
          <w:rtl/>
        </w:rPr>
        <w:t xml:space="preserve"> </w:t>
      </w:r>
      <w:r w:rsidRPr="00816537">
        <w:rPr>
          <w:rFonts w:ascii="David" w:hAnsi="David" w:cs="David"/>
          <w:rtl/>
        </w:rPr>
        <w:t xml:space="preserve">סטיית התקן של </w:t>
      </w:r>
      <w:proofErr w:type="spellStart"/>
      <w:r w:rsidR="007E39D3" w:rsidRPr="00816537">
        <w:rPr>
          <w:rFonts w:ascii="David" w:hAnsi="David" w:cs="David"/>
        </w:rPr>
        <w:t>beta_gender</w:t>
      </w:r>
      <w:proofErr w:type="spellEnd"/>
      <w:r w:rsidR="007E39D3" w:rsidRPr="00816537">
        <w:rPr>
          <w:rFonts w:ascii="David" w:hAnsi="David" w:cs="David"/>
          <w:b/>
          <w:bCs/>
        </w:rPr>
        <w:t xml:space="preserve"> </w:t>
      </w:r>
      <w:r w:rsidR="007E39D3" w:rsidRPr="00816537">
        <w:rPr>
          <w:rFonts w:ascii="David" w:hAnsi="David" w:cs="David"/>
          <w:rtl/>
        </w:rPr>
        <w:t xml:space="preserve"> </w:t>
      </w:r>
      <w:r w:rsidRPr="00816537">
        <w:rPr>
          <w:rFonts w:ascii="David" w:hAnsi="David" w:cs="David"/>
          <w:rtl/>
        </w:rPr>
        <w:t>עלתה קלות מ-0.3344 ל-0.3477</w:t>
      </w:r>
      <w:r w:rsidR="00984C3E">
        <w:rPr>
          <w:rFonts w:ascii="David" w:hAnsi="David" w:cs="David" w:hint="cs"/>
          <w:rtl/>
        </w:rPr>
        <w:t>.</w:t>
      </w:r>
      <w:r w:rsidR="00816537">
        <w:rPr>
          <w:rFonts w:ascii="David" w:hAnsi="David" w:cs="David" w:hint="cs"/>
          <w:rtl/>
        </w:rPr>
        <w:t xml:space="preserve"> </w:t>
      </w:r>
      <w:r w:rsidRPr="00816537">
        <w:rPr>
          <w:rFonts w:ascii="David" w:hAnsi="David" w:cs="David"/>
          <w:rtl/>
        </w:rPr>
        <w:t xml:space="preserve">רווח הסמך של </w:t>
      </w:r>
      <w:proofErr w:type="spellStart"/>
      <w:r w:rsidR="007E39D3" w:rsidRPr="00816537">
        <w:rPr>
          <w:rFonts w:ascii="David" w:hAnsi="David" w:cs="David"/>
        </w:rPr>
        <w:t>beta_gender</w:t>
      </w:r>
      <w:proofErr w:type="spellEnd"/>
      <w:r w:rsidR="007E39D3" w:rsidRPr="00816537">
        <w:rPr>
          <w:rFonts w:ascii="David" w:hAnsi="David" w:cs="David"/>
          <w:b/>
          <w:bCs/>
        </w:rPr>
        <w:t xml:space="preserve"> </w:t>
      </w:r>
      <w:r w:rsidR="007E39D3" w:rsidRPr="00816537">
        <w:rPr>
          <w:rFonts w:ascii="David" w:hAnsi="David" w:cs="David"/>
          <w:rtl/>
        </w:rPr>
        <w:t xml:space="preserve"> </w:t>
      </w:r>
      <w:r w:rsidRPr="00816537">
        <w:rPr>
          <w:rFonts w:ascii="David" w:hAnsi="David" w:cs="David"/>
          <w:rtl/>
        </w:rPr>
        <w:t>השתנה מעט, אך נותר יציב יחסית, נע בין 1.1027 ל-2.4347 במודל המקורי, ובין 1.0078 ל-2.3590 לאחר השינוי</w:t>
      </w:r>
      <w:r w:rsidR="00984C3E">
        <w:rPr>
          <w:rFonts w:ascii="David" w:hAnsi="David" w:cs="David" w:hint="cs"/>
          <w:rtl/>
        </w:rPr>
        <w:t>.</w:t>
      </w:r>
      <w:r w:rsidR="00816537">
        <w:rPr>
          <w:rFonts w:ascii="David" w:hAnsi="David" w:cs="David" w:hint="cs"/>
          <w:rtl/>
        </w:rPr>
        <w:t xml:space="preserve"> </w:t>
      </w:r>
      <w:r w:rsidRPr="00816537">
        <w:rPr>
          <w:rFonts w:ascii="David" w:hAnsi="David" w:cs="David"/>
          <w:rtl/>
        </w:rPr>
        <w:t xml:space="preserve">ערכי </w:t>
      </w:r>
      <w:r w:rsidRPr="00816537">
        <w:rPr>
          <w:rFonts w:ascii="David" w:hAnsi="David" w:cs="David"/>
        </w:rPr>
        <w:t xml:space="preserve">EES </w:t>
      </w:r>
      <w:r w:rsidRPr="00816537">
        <w:rPr>
          <w:rFonts w:ascii="David" w:hAnsi="David" w:cs="David"/>
          <w:rtl/>
        </w:rPr>
        <w:t>ו</w:t>
      </w:r>
      <w:r w:rsidR="007E39D3" w:rsidRPr="00816537">
        <w:rPr>
          <w:rFonts w:ascii="David" w:hAnsi="David" w:cs="David"/>
        </w:rPr>
        <w:t xml:space="preserve"> </w:t>
      </w:r>
      <w:proofErr w:type="spellStart"/>
      <w:r w:rsidRPr="00816537">
        <w:rPr>
          <w:rFonts w:ascii="David" w:hAnsi="David" w:cs="David"/>
        </w:rPr>
        <w:t>Rhat</w:t>
      </w:r>
      <w:proofErr w:type="spellEnd"/>
      <w:r w:rsidR="007E39D3" w:rsidRPr="00816537">
        <w:rPr>
          <w:rFonts w:ascii="David" w:hAnsi="David" w:cs="David"/>
        </w:rPr>
        <w:t>-</w:t>
      </w:r>
      <w:r w:rsidRPr="00816537">
        <w:rPr>
          <w:rFonts w:ascii="David" w:hAnsi="David" w:cs="David"/>
          <w:rtl/>
        </w:rPr>
        <w:t xml:space="preserve">נותרו דומים, עם </w:t>
      </w:r>
      <w:r w:rsidR="007E39D3" w:rsidRPr="00816537">
        <w:rPr>
          <w:rFonts w:ascii="David" w:hAnsi="David" w:cs="David"/>
        </w:rPr>
        <w:t xml:space="preserve"> </w:t>
      </w:r>
      <w:proofErr w:type="spellStart"/>
      <w:r w:rsidRPr="00816537">
        <w:rPr>
          <w:rFonts w:ascii="David" w:hAnsi="David" w:cs="David"/>
        </w:rPr>
        <w:t>Rhat</w:t>
      </w:r>
      <w:proofErr w:type="spellEnd"/>
      <w:r w:rsidRPr="00816537">
        <w:rPr>
          <w:rFonts w:ascii="David" w:hAnsi="David" w:cs="David"/>
        </w:rPr>
        <w:t xml:space="preserve"> </w:t>
      </w:r>
      <w:r w:rsidRPr="00816537">
        <w:rPr>
          <w:rFonts w:ascii="David" w:hAnsi="David" w:cs="David"/>
          <w:rtl/>
        </w:rPr>
        <w:t>קרוב ל-1 ו</w:t>
      </w:r>
      <w:r w:rsidR="007E39D3" w:rsidRPr="00816537">
        <w:rPr>
          <w:rFonts w:ascii="David" w:hAnsi="David" w:cs="David"/>
        </w:rPr>
        <w:t xml:space="preserve"> </w:t>
      </w:r>
      <w:r w:rsidRPr="00816537">
        <w:rPr>
          <w:rFonts w:ascii="David" w:hAnsi="David" w:cs="David"/>
        </w:rPr>
        <w:t>EES</w:t>
      </w:r>
      <w:r w:rsidR="007E39D3" w:rsidRPr="00816537">
        <w:rPr>
          <w:rFonts w:ascii="David" w:hAnsi="David" w:cs="David"/>
        </w:rPr>
        <w:t>-</w:t>
      </w:r>
      <w:r w:rsidRPr="00816537">
        <w:rPr>
          <w:rFonts w:ascii="David" w:hAnsi="David" w:cs="David"/>
          <w:rtl/>
        </w:rPr>
        <w:t>גבוה, מה שמעיד על התכנסות טובה של המודל</w:t>
      </w:r>
      <w:r w:rsidRPr="00816537">
        <w:rPr>
          <w:rFonts w:ascii="David" w:hAnsi="David" w:cs="David"/>
        </w:rPr>
        <w:t>.</w:t>
      </w:r>
    </w:p>
    <w:p w14:paraId="399B56A0" w14:textId="77777777" w:rsidR="001B4A14" w:rsidRPr="00532982" w:rsidRDefault="001B4A14" w:rsidP="007C475B">
      <w:pPr>
        <w:spacing w:line="360" w:lineRule="auto"/>
        <w:rPr>
          <w:rFonts w:ascii="David" w:hAnsi="David" w:cs="David"/>
          <w:b/>
          <w:bCs/>
          <w:u w:val="single"/>
        </w:rPr>
      </w:pPr>
      <w:r w:rsidRPr="00532982">
        <w:rPr>
          <w:rFonts w:ascii="David" w:hAnsi="David" w:cs="David"/>
          <w:b/>
          <w:bCs/>
          <w:u w:val="single"/>
          <w:rtl/>
        </w:rPr>
        <w:t>מסקנה</w:t>
      </w:r>
      <w:r w:rsidRPr="00532982">
        <w:rPr>
          <w:rFonts w:ascii="David" w:hAnsi="David" w:cs="David"/>
          <w:b/>
          <w:bCs/>
          <w:u w:val="single"/>
        </w:rPr>
        <w:t>:</w:t>
      </w:r>
    </w:p>
    <w:p w14:paraId="1756FDE3" w14:textId="77777777" w:rsidR="001B4A14" w:rsidRPr="00532982" w:rsidRDefault="001B4A14" w:rsidP="007C475B">
      <w:pPr>
        <w:spacing w:line="360" w:lineRule="auto"/>
        <w:rPr>
          <w:rFonts w:ascii="David" w:hAnsi="David" w:cs="David"/>
          <w:rtl/>
        </w:rPr>
      </w:pPr>
      <w:r w:rsidRPr="00532982">
        <w:rPr>
          <w:rFonts w:ascii="David" w:hAnsi="David" w:cs="David"/>
          <w:rtl/>
        </w:rPr>
        <w:t xml:space="preserve">השינוי </w:t>
      </w:r>
      <w:proofErr w:type="spellStart"/>
      <w:r w:rsidRPr="00532982">
        <w:rPr>
          <w:rFonts w:ascii="David" w:hAnsi="David" w:cs="David"/>
          <w:rtl/>
        </w:rPr>
        <w:t>בפריורים</w:t>
      </w:r>
      <w:proofErr w:type="spellEnd"/>
      <w:r w:rsidRPr="00532982">
        <w:rPr>
          <w:rFonts w:ascii="David" w:hAnsi="David" w:cs="David"/>
          <w:rtl/>
        </w:rPr>
        <w:t xml:space="preserve"> לא השפיע בצורה משמעותית על התוצאות, מה שמראה שהמודל יציב ואמין גם תחת שינויים </w:t>
      </w:r>
      <w:proofErr w:type="spellStart"/>
      <w:r w:rsidRPr="00532982">
        <w:rPr>
          <w:rFonts w:ascii="David" w:hAnsi="David" w:cs="David"/>
          <w:rtl/>
        </w:rPr>
        <w:t>בפריורים</w:t>
      </w:r>
      <w:proofErr w:type="spellEnd"/>
      <w:r w:rsidRPr="00532982">
        <w:rPr>
          <w:rFonts w:ascii="David" w:hAnsi="David" w:cs="David"/>
          <w:rtl/>
        </w:rPr>
        <w:t xml:space="preserve">. הממצאים אינם תלויים יתר על המידה בהנחות הראשוניות, ולכן </w:t>
      </w:r>
      <w:proofErr w:type="spellStart"/>
      <w:r w:rsidRPr="00532982">
        <w:rPr>
          <w:rFonts w:ascii="David" w:hAnsi="David" w:cs="David"/>
          <w:rtl/>
        </w:rPr>
        <w:t>הפריורים</w:t>
      </w:r>
      <w:proofErr w:type="spellEnd"/>
      <w:r w:rsidRPr="00532982">
        <w:rPr>
          <w:rFonts w:ascii="David" w:hAnsi="David" w:cs="David"/>
          <w:rtl/>
        </w:rPr>
        <w:t xml:space="preserve"> שנבחרו בתחילה מתאימים לשאלת המחקר ומספקים תוצאות אמינות</w:t>
      </w:r>
      <w:r w:rsidRPr="00532982">
        <w:rPr>
          <w:rFonts w:ascii="David" w:hAnsi="David" w:cs="David"/>
        </w:rPr>
        <w:t>.</w:t>
      </w:r>
    </w:p>
    <w:p w14:paraId="0D02174E" w14:textId="77777777" w:rsidR="001B4A14" w:rsidRPr="00532982" w:rsidRDefault="001B4A14" w:rsidP="007C475B">
      <w:pPr>
        <w:spacing w:line="360" w:lineRule="auto"/>
        <w:rPr>
          <w:rFonts w:ascii="David" w:hAnsi="David" w:cs="David"/>
          <w:rtl/>
        </w:rPr>
      </w:pPr>
    </w:p>
    <w:p w14:paraId="05F49F63" w14:textId="3A056F38" w:rsidR="001B4A14" w:rsidRPr="00532982" w:rsidRDefault="00925E17" w:rsidP="00595FA6">
      <w:pPr>
        <w:spacing w:line="360" w:lineRule="auto"/>
        <w:jc w:val="right"/>
        <w:rPr>
          <w:rFonts w:ascii="David" w:hAnsi="David" w:cs="David"/>
        </w:rPr>
      </w:pPr>
      <w:r w:rsidRPr="00532982">
        <w:rPr>
          <w:rFonts w:ascii="David" w:hAnsi="David" w:cs="David"/>
          <w:noProof/>
          <w:rtl/>
        </w:rPr>
        <w:drawing>
          <wp:inline distT="0" distB="0" distL="0" distR="0" wp14:anchorId="265C2356" wp14:editId="3C8AF7DD">
            <wp:extent cx="2627882" cy="1569896"/>
            <wp:effectExtent l="0" t="0" r="1270" b="0"/>
            <wp:docPr id="1366986629" name="תמונה 1" descr="תמונה שמכילה עיצוב&#10;&#10;התיאור נוצר באופן אוטומטי ברמת מהימנות בינוני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86629" name="תמונה 1" descr="תמונה שמכילה עיצוב&#10;&#10;התיאור נוצר באופן אוטומטי ברמת מהימנות בינונית"/>
                    <pic:cNvPicPr/>
                  </pic:nvPicPr>
                  <pic:blipFill>
                    <a:blip r:embed="rId8"/>
                    <a:stretch>
                      <a:fillRect/>
                    </a:stretch>
                  </pic:blipFill>
                  <pic:spPr>
                    <a:xfrm>
                      <a:off x="0" y="0"/>
                      <a:ext cx="2653030" cy="1584920"/>
                    </a:xfrm>
                    <a:prstGeom prst="rect">
                      <a:avLst/>
                    </a:prstGeom>
                  </pic:spPr>
                </pic:pic>
              </a:graphicData>
            </a:graphic>
          </wp:inline>
        </w:drawing>
      </w:r>
      <w:r w:rsidR="001B4A14" w:rsidRPr="00532982">
        <w:rPr>
          <w:rFonts w:ascii="David" w:hAnsi="David" w:cs="David"/>
          <w:noProof/>
          <w:rtl/>
        </w:rPr>
        <w:drawing>
          <wp:inline distT="0" distB="0" distL="0" distR="0" wp14:anchorId="6E943614" wp14:editId="07B5108B">
            <wp:extent cx="2617291" cy="1565459"/>
            <wp:effectExtent l="0" t="0" r="0" b="0"/>
            <wp:docPr id="9664113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11353" name=""/>
                    <pic:cNvPicPr/>
                  </pic:nvPicPr>
                  <pic:blipFill>
                    <a:blip r:embed="rId9"/>
                    <a:stretch>
                      <a:fillRect/>
                    </a:stretch>
                  </pic:blipFill>
                  <pic:spPr>
                    <a:xfrm>
                      <a:off x="0" y="0"/>
                      <a:ext cx="2677025" cy="1601187"/>
                    </a:xfrm>
                    <a:prstGeom prst="rect">
                      <a:avLst/>
                    </a:prstGeom>
                  </pic:spPr>
                </pic:pic>
              </a:graphicData>
            </a:graphic>
          </wp:inline>
        </w:drawing>
      </w:r>
    </w:p>
    <w:p w14:paraId="645FB21B" w14:textId="77777777" w:rsidR="00451322" w:rsidRPr="00532982" w:rsidRDefault="00451322" w:rsidP="007C475B">
      <w:pPr>
        <w:pStyle w:val="a9"/>
        <w:spacing w:line="360" w:lineRule="auto"/>
        <w:rPr>
          <w:rFonts w:ascii="David" w:hAnsi="David" w:cs="David"/>
          <w:b/>
          <w:bCs/>
          <w:u w:val="single"/>
        </w:rPr>
      </w:pPr>
      <w:r w:rsidRPr="00532982">
        <w:rPr>
          <w:rFonts w:ascii="David" w:hAnsi="David" w:cs="David"/>
          <w:b/>
          <w:bCs/>
          <w:u w:val="single"/>
          <w:rtl/>
        </w:rPr>
        <w:t>הסברים על הגרפים</w:t>
      </w:r>
      <w:r w:rsidRPr="00532982">
        <w:rPr>
          <w:rFonts w:ascii="David" w:hAnsi="David" w:cs="David"/>
          <w:b/>
          <w:bCs/>
          <w:u w:val="single"/>
        </w:rPr>
        <w:t>:</w:t>
      </w:r>
    </w:p>
    <w:p w14:paraId="4640A96C" w14:textId="289097D4" w:rsidR="00451322" w:rsidRPr="00532982" w:rsidRDefault="00451322" w:rsidP="007C475B">
      <w:pPr>
        <w:pStyle w:val="a9"/>
        <w:numPr>
          <w:ilvl w:val="0"/>
          <w:numId w:val="6"/>
        </w:numPr>
        <w:spacing w:line="360" w:lineRule="auto"/>
        <w:rPr>
          <w:rFonts w:ascii="David" w:hAnsi="David" w:cs="David"/>
        </w:rPr>
      </w:pPr>
      <w:r w:rsidRPr="00532982">
        <w:rPr>
          <w:rFonts w:ascii="David" w:hAnsi="David" w:cs="David"/>
          <w:b/>
          <w:bCs/>
        </w:rPr>
        <w:t xml:space="preserve">Posterior Distribution of the Gender </w:t>
      </w:r>
      <w:proofErr w:type="gramStart"/>
      <w:r w:rsidRPr="00532982">
        <w:rPr>
          <w:rFonts w:ascii="David" w:hAnsi="David" w:cs="David"/>
          <w:b/>
          <w:bCs/>
        </w:rPr>
        <w:t>Coefficient</w:t>
      </w:r>
      <w:r w:rsidRPr="00532982">
        <w:rPr>
          <w:rFonts w:ascii="David" w:hAnsi="David" w:cs="David"/>
        </w:rPr>
        <w:t xml:space="preserve"> </w:t>
      </w:r>
      <w:r w:rsidR="005352F0" w:rsidRPr="00532982">
        <w:rPr>
          <w:rFonts w:ascii="David" w:hAnsi="David" w:cs="David"/>
          <w:rtl/>
        </w:rPr>
        <w:t xml:space="preserve"> -</w:t>
      </w:r>
      <w:proofErr w:type="gramEnd"/>
      <w:r w:rsidR="005352F0" w:rsidRPr="00532982">
        <w:rPr>
          <w:rFonts w:ascii="David" w:hAnsi="David" w:cs="David"/>
          <w:rtl/>
        </w:rPr>
        <w:t xml:space="preserve"> </w:t>
      </w:r>
      <w:r w:rsidRPr="00532982">
        <w:rPr>
          <w:rFonts w:ascii="David" w:hAnsi="David" w:cs="David"/>
          <w:rtl/>
        </w:rPr>
        <w:t xml:space="preserve">גרף זה מציג את ההתפלגות </w:t>
      </w:r>
      <w:proofErr w:type="spellStart"/>
      <w:r w:rsidRPr="00532982">
        <w:rPr>
          <w:rFonts w:ascii="David" w:hAnsi="David" w:cs="David"/>
          <w:rtl/>
        </w:rPr>
        <w:t>הפוסטריורית</w:t>
      </w:r>
      <w:proofErr w:type="spellEnd"/>
      <w:r w:rsidRPr="00532982">
        <w:rPr>
          <w:rFonts w:ascii="David" w:hAnsi="David" w:cs="David"/>
          <w:rtl/>
        </w:rPr>
        <w:t xml:space="preserve"> של מקדם המגדר</w:t>
      </w:r>
      <w:r w:rsidRPr="00532982">
        <w:rPr>
          <w:rFonts w:ascii="David" w:hAnsi="David" w:cs="David"/>
        </w:rPr>
        <w:t xml:space="preserve"> </w:t>
      </w:r>
      <w:r w:rsidR="005352F0" w:rsidRPr="00532982">
        <w:rPr>
          <w:rFonts w:ascii="David" w:hAnsi="David" w:cs="David"/>
        </w:rPr>
        <w:t>.</w:t>
      </w:r>
      <w:r w:rsidRPr="00532982">
        <w:rPr>
          <w:rFonts w:ascii="David" w:hAnsi="David" w:cs="David"/>
        </w:rPr>
        <w:t>(</w:t>
      </w:r>
      <w:proofErr w:type="spellStart"/>
      <w:r w:rsidR="005352F0" w:rsidRPr="00532982">
        <w:rPr>
          <w:rFonts w:ascii="David" w:hAnsi="David" w:cs="David"/>
        </w:rPr>
        <w:t>beta_gender</w:t>
      </w:r>
      <w:proofErr w:type="spellEnd"/>
      <w:r w:rsidRPr="00532982">
        <w:rPr>
          <w:rFonts w:ascii="Arial" w:hAnsi="Arial" w:cs="Arial"/>
        </w:rPr>
        <w:t>​</w:t>
      </w:r>
      <w:r w:rsidRPr="00532982">
        <w:rPr>
          <w:rFonts w:ascii="David" w:hAnsi="David" w:cs="David"/>
        </w:rPr>
        <w:t xml:space="preserve">) </w:t>
      </w:r>
      <w:r w:rsidRPr="00532982">
        <w:rPr>
          <w:rFonts w:ascii="David" w:hAnsi="David" w:cs="David"/>
          <w:rtl/>
        </w:rPr>
        <w:t>ניתן לראות את ההסתברות שרמת הדיכאון גבוהה יותר עבור נשים, כאשר ההתפלגות מרוכזת סביב ערך חיובי עם רווח סמך של 95%</w:t>
      </w:r>
      <w:r w:rsidRPr="00532982">
        <w:rPr>
          <w:rFonts w:ascii="David" w:hAnsi="David" w:cs="David"/>
        </w:rPr>
        <w:t>.</w:t>
      </w:r>
    </w:p>
    <w:p w14:paraId="39B0787D" w14:textId="4B8CF2C1" w:rsidR="00451322" w:rsidRPr="00532982" w:rsidRDefault="00451322" w:rsidP="007C475B">
      <w:pPr>
        <w:pStyle w:val="a9"/>
        <w:numPr>
          <w:ilvl w:val="0"/>
          <w:numId w:val="6"/>
        </w:numPr>
        <w:spacing w:line="360" w:lineRule="auto"/>
        <w:rPr>
          <w:rFonts w:ascii="David" w:hAnsi="David" w:cs="David"/>
        </w:rPr>
      </w:pPr>
      <w:r w:rsidRPr="00532982">
        <w:rPr>
          <w:rFonts w:ascii="David" w:hAnsi="David" w:cs="David"/>
          <w:b/>
          <w:bCs/>
        </w:rPr>
        <w:t xml:space="preserve">Posterior Predictive </w:t>
      </w:r>
      <w:proofErr w:type="gramStart"/>
      <w:r w:rsidRPr="00532982">
        <w:rPr>
          <w:rFonts w:ascii="David" w:hAnsi="David" w:cs="David"/>
          <w:b/>
          <w:bCs/>
        </w:rPr>
        <w:t>Check</w:t>
      </w:r>
      <w:r w:rsidRPr="00532982">
        <w:rPr>
          <w:rFonts w:ascii="David" w:hAnsi="David" w:cs="David"/>
        </w:rPr>
        <w:t xml:space="preserve"> </w:t>
      </w:r>
      <w:r w:rsidR="00595FA6" w:rsidRPr="00532982">
        <w:rPr>
          <w:rFonts w:ascii="David" w:hAnsi="David" w:cs="David"/>
          <w:rtl/>
        </w:rPr>
        <w:t xml:space="preserve"> -</w:t>
      </w:r>
      <w:proofErr w:type="gramEnd"/>
      <w:r w:rsidR="00595FA6" w:rsidRPr="00532982">
        <w:rPr>
          <w:rFonts w:ascii="David" w:hAnsi="David" w:cs="David"/>
          <w:rtl/>
        </w:rPr>
        <w:t xml:space="preserve"> </w:t>
      </w:r>
      <w:r w:rsidRPr="00532982">
        <w:rPr>
          <w:rFonts w:ascii="David" w:hAnsi="David" w:cs="David"/>
          <w:rtl/>
        </w:rPr>
        <w:t>גרף זה משווה בין ההתפלגות של הנתונים המדווחים בפועל (קו כחול כהה) לבין ההתפלגות המדומה של הנתונים על פי המודל (</w:t>
      </w:r>
      <w:r w:rsidR="00595FA6" w:rsidRPr="00532982">
        <w:rPr>
          <w:rFonts w:ascii="David" w:hAnsi="David" w:cs="David"/>
          <w:rtl/>
        </w:rPr>
        <w:t>כחול בהיר</w:t>
      </w:r>
      <w:r w:rsidRPr="00532982">
        <w:rPr>
          <w:rFonts w:ascii="David" w:hAnsi="David" w:cs="David"/>
          <w:rtl/>
        </w:rPr>
        <w:t xml:space="preserve">). </w:t>
      </w:r>
      <w:r w:rsidRPr="00532982">
        <w:rPr>
          <w:rFonts w:ascii="David" w:hAnsi="David" w:cs="David"/>
          <w:rtl/>
        </w:rPr>
        <w:lastRenderedPageBreak/>
        <w:t>ההתאמה בין ההתפלגויות מצביעה על כך שהמודל מצליח לנבא את הנתונים בצורה טובה</w:t>
      </w:r>
      <w:r w:rsidRPr="00532982">
        <w:rPr>
          <w:rFonts w:ascii="David" w:hAnsi="David" w:cs="David"/>
        </w:rPr>
        <w:t>.</w:t>
      </w:r>
    </w:p>
    <w:p w14:paraId="6EDCA024" w14:textId="3A644A25" w:rsidR="00415FF6" w:rsidRPr="00532982" w:rsidRDefault="00451322" w:rsidP="00595FA6">
      <w:pPr>
        <w:spacing w:line="360" w:lineRule="auto"/>
        <w:ind w:left="360"/>
        <w:rPr>
          <w:rFonts w:ascii="David" w:hAnsi="David" w:cs="David"/>
          <w:rtl/>
        </w:rPr>
      </w:pPr>
      <w:r w:rsidRPr="00532982">
        <w:rPr>
          <w:rFonts w:ascii="David" w:hAnsi="David" w:cs="David"/>
          <w:b/>
          <w:bCs/>
          <w:u w:val="single"/>
          <w:rtl/>
        </w:rPr>
        <w:t>מסקנות סופיות מהשאלה:</w:t>
      </w:r>
      <w:r w:rsidRPr="00532982">
        <w:rPr>
          <w:rFonts w:ascii="David" w:hAnsi="David" w:cs="David"/>
          <w:rtl/>
        </w:rPr>
        <w:t xml:space="preserve"> נמצא כי יש קשר חיובי ומשמעותי בין מגדר לרמת הדיכאון, כאשר נשים נוטות לדווח על רמות דיכאון גבוהות יותר מגברים. המודל שהותאם בעזרת ניתוח </w:t>
      </w:r>
      <w:proofErr w:type="spellStart"/>
      <w:r w:rsidRPr="00532982">
        <w:rPr>
          <w:rFonts w:ascii="David" w:hAnsi="David" w:cs="David"/>
          <w:rtl/>
        </w:rPr>
        <w:t>בייסיאני</w:t>
      </w:r>
      <w:proofErr w:type="spellEnd"/>
      <w:r w:rsidRPr="00532982">
        <w:rPr>
          <w:rFonts w:ascii="David" w:hAnsi="David" w:cs="David"/>
          <w:rtl/>
        </w:rPr>
        <w:t xml:space="preserve"> הציג התאמה טובה לנתונים האמיתיים, </w:t>
      </w:r>
      <w:proofErr w:type="spellStart"/>
      <w:r w:rsidRPr="00532982">
        <w:rPr>
          <w:rFonts w:ascii="David" w:hAnsi="David" w:cs="David"/>
          <w:rtl/>
        </w:rPr>
        <w:t>והפריורים</w:t>
      </w:r>
      <w:proofErr w:type="spellEnd"/>
      <w:r w:rsidRPr="00532982">
        <w:rPr>
          <w:rFonts w:ascii="David" w:hAnsi="David" w:cs="David"/>
          <w:rtl/>
        </w:rPr>
        <w:t xml:space="preserve"> שנבחרו התבררו כמתאימים ויציבים בבדיקת הרגישות</w:t>
      </w:r>
      <w:r w:rsidRPr="00532982">
        <w:rPr>
          <w:rFonts w:ascii="David" w:hAnsi="David" w:cs="David"/>
        </w:rPr>
        <w:t>.</w:t>
      </w:r>
      <w:r w:rsidR="00B21FA8" w:rsidRPr="00532982">
        <w:rPr>
          <w:rFonts w:ascii="David" w:hAnsi="David" w:cs="David"/>
        </w:rPr>
        <w:tab/>
      </w:r>
      <w:r w:rsidR="00B21FA8" w:rsidRPr="00532982">
        <w:rPr>
          <w:rFonts w:ascii="David" w:hAnsi="David" w:cs="David"/>
        </w:rPr>
        <w:tab/>
      </w:r>
    </w:p>
    <w:p w14:paraId="1001BB9D" w14:textId="77777777" w:rsidR="00595FA6" w:rsidRPr="00532982" w:rsidRDefault="00595FA6" w:rsidP="00595FA6">
      <w:pPr>
        <w:spacing w:line="360" w:lineRule="auto"/>
        <w:ind w:left="360"/>
        <w:rPr>
          <w:rFonts w:ascii="David" w:hAnsi="David" w:cs="David"/>
        </w:rPr>
      </w:pPr>
    </w:p>
    <w:p w14:paraId="6B55A0D4" w14:textId="77777777" w:rsidR="004817CD" w:rsidRPr="00532982" w:rsidRDefault="004817CD" w:rsidP="007C475B">
      <w:pPr>
        <w:spacing w:line="360" w:lineRule="auto"/>
        <w:rPr>
          <w:rFonts w:ascii="David" w:hAnsi="David" w:cs="David"/>
          <w:b/>
          <w:bCs/>
        </w:rPr>
      </w:pPr>
      <w:r w:rsidRPr="00532982">
        <w:rPr>
          <w:rFonts w:ascii="David" w:hAnsi="David" w:cs="David"/>
          <w:b/>
          <w:bCs/>
          <w:rtl/>
        </w:rPr>
        <w:t>שאלה 2: האם יש קשר בין משתנים דמוגרפיים ואקדמיים (גיל, הנדסה, שנת לימוד) לבין רמות הלחץ והחרדה בקרב הסטודנטים</w:t>
      </w:r>
      <w:r w:rsidRPr="00532982">
        <w:rPr>
          <w:rFonts w:ascii="David" w:hAnsi="David" w:cs="David"/>
          <w:b/>
          <w:bCs/>
        </w:rPr>
        <w:t>?</w:t>
      </w:r>
    </w:p>
    <w:p w14:paraId="4F07D46F" w14:textId="20CB8FC2" w:rsidR="004817CD" w:rsidRPr="00532982" w:rsidRDefault="004817CD" w:rsidP="007C475B">
      <w:pPr>
        <w:spacing w:line="360" w:lineRule="auto"/>
        <w:rPr>
          <w:rFonts w:ascii="David" w:hAnsi="David" w:cs="David"/>
          <w:b/>
          <w:bCs/>
          <w:rtl/>
        </w:rPr>
      </w:pPr>
      <w:r w:rsidRPr="00532982">
        <w:rPr>
          <w:rFonts w:ascii="David" w:hAnsi="David" w:cs="David"/>
          <w:rtl/>
        </w:rPr>
        <w:t>שיט</w:t>
      </w:r>
      <w:r w:rsidR="00FF60A4">
        <w:rPr>
          <w:rFonts w:ascii="David" w:hAnsi="David" w:cs="David" w:hint="cs"/>
          <w:rtl/>
        </w:rPr>
        <w:t>ה:</w:t>
      </w:r>
      <w:r w:rsidRPr="00532982">
        <w:rPr>
          <w:rFonts w:ascii="David" w:hAnsi="David" w:cs="David"/>
        </w:rPr>
        <w:t xml:space="preserve"> </w:t>
      </w:r>
      <w:r w:rsidRPr="00532982">
        <w:rPr>
          <w:rFonts w:ascii="David" w:hAnsi="David" w:cs="David"/>
          <w:rtl/>
        </w:rPr>
        <w:t xml:space="preserve">כדי לענות על שאלה זו, ביצענו ניתוח </w:t>
      </w:r>
      <w:proofErr w:type="spellStart"/>
      <w:r w:rsidRPr="00532982">
        <w:rPr>
          <w:rFonts w:ascii="David" w:hAnsi="David" w:cs="David"/>
          <w:rtl/>
        </w:rPr>
        <w:t>בייסיאני</w:t>
      </w:r>
      <w:proofErr w:type="spellEnd"/>
      <w:r w:rsidRPr="00532982">
        <w:rPr>
          <w:rFonts w:ascii="David" w:hAnsi="David" w:cs="David"/>
          <w:rtl/>
        </w:rPr>
        <w:t xml:space="preserve"> באמצעות מודל רגרסיה ליניארית למספר משתנים תלויים. במודל זה, רמות הלחץ והחרדה (המשתנים התלויים) נמדדו כמשתנים רציפים. המודל כלל את הגיל, </w:t>
      </w:r>
      <w:r w:rsidR="006964D4">
        <w:rPr>
          <w:rFonts w:ascii="David" w:hAnsi="David" w:cs="David" w:hint="cs"/>
          <w:rtl/>
        </w:rPr>
        <w:t>השתייכות הסטודנט למקצועות ההנדסה</w:t>
      </w:r>
      <w:r w:rsidRPr="00532982">
        <w:rPr>
          <w:rFonts w:ascii="David" w:hAnsi="David" w:cs="David"/>
          <w:rtl/>
        </w:rPr>
        <w:t xml:space="preserve"> ושנת הלימוד</w:t>
      </w:r>
      <w:r w:rsidRPr="00532982">
        <w:rPr>
          <w:rFonts w:ascii="David" w:hAnsi="David" w:cs="David"/>
        </w:rPr>
        <w:t xml:space="preserve"> </w:t>
      </w:r>
      <w:r w:rsidR="006964D4">
        <w:rPr>
          <w:rFonts w:ascii="David" w:hAnsi="David" w:cs="David" w:hint="cs"/>
          <w:rtl/>
        </w:rPr>
        <w:t xml:space="preserve">(האם </w:t>
      </w:r>
      <w:proofErr w:type="spellStart"/>
      <w:r w:rsidR="006964D4">
        <w:rPr>
          <w:rFonts w:ascii="David" w:hAnsi="David" w:cs="David" w:hint="cs"/>
          <w:rtl/>
        </w:rPr>
        <w:t>בשנתיו</w:t>
      </w:r>
      <w:proofErr w:type="spellEnd"/>
      <w:r w:rsidR="006964D4">
        <w:rPr>
          <w:rFonts w:ascii="David" w:hAnsi="David" w:cs="David" w:hint="cs"/>
          <w:rtl/>
        </w:rPr>
        <w:t xml:space="preserve"> הראשונות או האחרונות)</w:t>
      </w:r>
      <w:r w:rsidRPr="00532982">
        <w:rPr>
          <w:rFonts w:ascii="David" w:hAnsi="David" w:cs="David"/>
        </w:rPr>
        <w:t xml:space="preserve"> </w:t>
      </w:r>
      <w:r w:rsidRPr="00532982">
        <w:rPr>
          <w:rFonts w:ascii="David" w:hAnsi="David" w:cs="David"/>
          <w:rtl/>
        </w:rPr>
        <w:t>כמשתנים בלתי תלויים. עבור כל משתנה תלוי, נבנה מודל נפרד הכולל פרמטרים של חותך</w:t>
      </w:r>
      <w:r w:rsidRPr="00532982">
        <w:rPr>
          <w:rFonts w:ascii="David" w:hAnsi="David" w:cs="David"/>
        </w:rPr>
        <w:t xml:space="preserve"> </w:t>
      </w:r>
      <w:r w:rsidR="006964D4">
        <w:rPr>
          <w:rFonts w:ascii="David" w:hAnsi="David" w:cs="David"/>
        </w:rPr>
        <w:t>,</w:t>
      </w:r>
      <w:r w:rsidRPr="00532982">
        <w:rPr>
          <w:rFonts w:ascii="David" w:hAnsi="David" w:cs="David"/>
        </w:rPr>
        <w:t xml:space="preserve">(alpha) </w:t>
      </w:r>
      <w:r w:rsidRPr="00532982">
        <w:rPr>
          <w:rFonts w:ascii="David" w:hAnsi="David" w:cs="David"/>
          <w:rtl/>
        </w:rPr>
        <w:t>מקדמים עבור המשתנים הבלתי תלויים</w:t>
      </w:r>
      <w:r w:rsidRPr="00532982">
        <w:rPr>
          <w:rFonts w:ascii="David" w:hAnsi="David" w:cs="David"/>
        </w:rPr>
        <w:t xml:space="preserve"> (</w:t>
      </w:r>
      <w:proofErr w:type="spellStart"/>
      <w:r w:rsidRPr="00532982">
        <w:rPr>
          <w:rFonts w:ascii="David" w:hAnsi="David" w:cs="David"/>
        </w:rPr>
        <w:t>beta_age</w:t>
      </w:r>
      <w:proofErr w:type="spellEnd"/>
      <w:r w:rsidRPr="00532982">
        <w:rPr>
          <w:rFonts w:ascii="David" w:hAnsi="David" w:cs="David"/>
        </w:rPr>
        <w:t xml:space="preserve">, </w:t>
      </w:r>
      <w:proofErr w:type="spellStart"/>
      <w:r w:rsidRPr="00532982">
        <w:rPr>
          <w:rFonts w:ascii="David" w:hAnsi="David" w:cs="David"/>
        </w:rPr>
        <w:t>beta_engineer</w:t>
      </w:r>
      <w:proofErr w:type="spellEnd"/>
      <w:r w:rsidRPr="00532982">
        <w:rPr>
          <w:rFonts w:ascii="David" w:hAnsi="David" w:cs="David"/>
        </w:rPr>
        <w:t xml:space="preserve">, </w:t>
      </w:r>
      <w:proofErr w:type="spellStart"/>
      <w:r w:rsidRPr="00532982">
        <w:rPr>
          <w:rFonts w:ascii="David" w:hAnsi="David" w:cs="David"/>
        </w:rPr>
        <w:t>beta_senior</w:t>
      </w:r>
      <w:proofErr w:type="spellEnd"/>
      <w:r w:rsidRPr="00532982">
        <w:rPr>
          <w:rFonts w:ascii="David" w:hAnsi="David" w:cs="David"/>
        </w:rPr>
        <w:t xml:space="preserve">), </w:t>
      </w:r>
      <w:r w:rsidR="007B0C26">
        <w:rPr>
          <w:rFonts w:ascii="David" w:hAnsi="David" w:cs="David" w:hint="cs"/>
          <w:rtl/>
        </w:rPr>
        <w:t xml:space="preserve"> </w:t>
      </w:r>
      <w:r w:rsidRPr="00532982">
        <w:rPr>
          <w:rFonts w:ascii="David" w:hAnsi="David" w:cs="David"/>
          <w:rtl/>
        </w:rPr>
        <w:t>וסטיית התקן של ההתפלגות</w:t>
      </w:r>
      <w:r w:rsidRPr="00532982">
        <w:rPr>
          <w:rFonts w:ascii="David" w:hAnsi="David" w:cs="David"/>
        </w:rPr>
        <w:t xml:space="preserve"> </w:t>
      </w:r>
      <w:r w:rsidR="006964D4">
        <w:rPr>
          <w:rFonts w:ascii="David" w:hAnsi="David" w:cs="David"/>
        </w:rPr>
        <w:t>.</w:t>
      </w:r>
      <w:r w:rsidRPr="00532982">
        <w:rPr>
          <w:rFonts w:ascii="David" w:hAnsi="David" w:cs="David"/>
        </w:rPr>
        <w:t xml:space="preserve">(sigma) </w:t>
      </w:r>
      <w:r w:rsidRPr="00532982">
        <w:rPr>
          <w:rFonts w:ascii="David" w:hAnsi="David" w:cs="David"/>
          <w:rtl/>
        </w:rPr>
        <w:t>הניתוח בוצע באמצעות שרשראות מרקוב</w:t>
      </w:r>
      <w:r w:rsidRPr="00532982">
        <w:rPr>
          <w:rFonts w:ascii="David" w:hAnsi="David" w:cs="David"/>
        </w:rPr>
        <w:t xml:space="preserve"> (MCMC) </w:t>
      </w:r>
      <w:r w:rsidR="00816537">
        <w:rPr>
          <w:rFonts w:ascii="David" w:hAnsi="David" w:cs="David" w:hint="cs"/>
          <w:rtl/>
        </w:rPr>
        <w:t>בדומה לשאלה 1.</w:t>
      </w:r>
    </w:p>
    <w:p w14:paraId="7A28386C" w14:textId="77777777" w:rsidR="004817CD" w:rsidRPr="00341C28" w:rsidRDefault="004817CD" w:rsidP="007C475B">
      <w:pPr>
        <w:spacing w:line="360" w:lineRule="auto"/>
        <w:rPr>
          <w:rFonts w:ascii="David" w:hAnsi="David" w:cs="David"/>
          <w:u w:val="single"/>
        </w:rPr>
      </w:pPr>
      <w:r w:rsidRPr="00341C28">
        <w:rPr>
          <w:rFonts w:ascii="David" w:hAnsi="David" w:cs="David"/>
          <w:b/>
          <w:bCs/>
          <w:u w:val="single"/>
          <w:rtl/>
        </w:rPr>
        <w:t xml:space="preserve">הצדקת </w:t>
      </w:r>
      <w:proofErr w:type="spellStart"/>
      <w:r w:rsidRPr="00341C28">
        <w:rPr>
          <w:rFonts w:ascii="David" w:hAnsi="David" w:cs="David"/>
          <w:b/>
          <w:bCs/>
          <w:u w:val="single"/>
          <w:rtl/>
        </w:rPr>
        <w:t>הפריורים</w:t>
      </w:r>
      <w:proofErr w:type="spellEnd"/>
      <w:r w:rsidRPr="00341C28">
        <w:rPr>
          <w:rFonts w:ascii="David" w:hAnsi="David" w:cs="David"/>
          <w:b/>
          <w:bCs/>
          <w:u w:val="single"/>
        </w:rPr>
        <w:t>:</w:t>
      </w:r>
    </w:p>
    <w:p w14:paraId="74097FA4" w14:textId="1FF67B41" w:rsidR="004817CD" w:rsidRPr="00532982" w:rsidRDefault="006964D4" w:rsidP="00FF60A4">
      <w:pPr>
        <w:numPr>
          <w:ilvl w:val="0"/>
          <w:numId w:val="8"/>
        </w:numPr>
        <w:spacing w:line="360" w:lineRule="auto"/>
        <w:rPr>
          <w:rFonts w:ascii="David" w:hAnsi="David" w:cs="David"/>
        </w:rPr>
      </w:pPr>
      <w:r>
        <w:rPr>
          <w:rFonts w:ascii="Calibri" w:hAnsi="Calibri" w:cs="Calibri"/>
          <w:b/>
          <w:bCs/>
        </w:rPr>
        <w:t xml:space="preserve"> - </w:t>
      </w:r>
      <w:r w:rsidR="004817CD" w:rsidRPr="00532982">
        <w:rPr>
          <w:rFonts w:ascii="Calibri" w:hAnsi="Calibri" w:cs="Calibri"/>
          <w:b/>
          <w:bCs/>
        </w:rPr>
        <w:t>α</w:t>
      </w:r>
      <w:r w:rsidR="004817CD" w:rsidRPr="00532982">
        <w:rPr>
          <w:rFonts w:ascii="David" w:hAnsi="David" w:cs="David"/>
          <w:b/>
          <w:bCs/>
        </w:rPr>
        <w:t xml:space="preserve">_stress </w:t>
      </w:r>
      <w:r w:rsidR="004817CD" w:rsidRPr="00532982">
        <w:rPr>
          <w:rFonts w:ascii="Cambria Math" w:hAnsi="Cambria Math" w:cs="Cambria Math"/>
          <w:b/>
          <w:bCs/>
        </w:rPr>
        <w:t>∼</w:t>
      </w:r>
      <w:r w:rsidR="004817CD" w:rsidRPr="00532982">
        <w:rPr>
          <w:rFonts w:ascii="David" w:hAnsi="David" w:cs="David"/>
          <w:b/>
          <w:bCs/>
        </w:rPr>
        <w:t xml:space="preserve"> </w:t>
      </w:r>
      <w:proofErr w:type="gramStart"/>
      <w:r w:rsidR="004817CD" w:rsidRPr="00532982">
        <w:rPr>
          <w:rFonts w:ascii="David" w:hAnsi="David" w:cs="David"/>
          <w:b/>
          <w:bCs/>
        </w:rPr>
        <w:t>N(</w:t>
      </w:r>
      <w:proofErr w:type="gramEnd"/>
      <w:r w:rsidR="004817CD" w:rsidRPr="00532982">
        <w:rPr>
          <w:rFonts w:ascii="David" w:hAnsi="David" w:cs="David"/>
          <w:b/>
          <w:bCs/>
        </w:rPr>
        <w:t xml:space="preserve">0,10), </w:t>
      </w:r>
      <w:r w:rsidR="004817CD" w:rsidRPr="00532982">
        <w:rPr>
          <w:rFonts w:ascii="Calibri" w:hAnsi="Calibri" w:cs="Calibri"/>
          <w:b/>
          <w:bCs/>
        </w:rPr>
        <w:t>α</w:t>
      </w:r>
      <w:r w:rsidR="004817CD" w:rsidRPr="00532982">
        <w:rPr>
          <w:rFonts w:ascii="David" w:hAnsi="David" w:cs="David"/>
          <w:b/>
          <w:bCs/>
        </w:rPr>
        <w:t xml:space="preserve">_anxiety </w:t>
      </w:r>
      <w:r w:rsidR="004817CD" w:rsidRPr="00532982">
        <w:rPr>
          <w:rFonts w:ascii="Cambria Math" w:hAnsi="Cambria Math" w:cs="Cambria Math"/>
          <w:b/>
          <w:bCs/>
        </w:rPr>
        <w:t>∼</w:t>
      </w:r>
      <w:r w:rsidR="004817CD" w:rsidRPr="00532982">
        <w:rPr>
          <w:rFonts w:ascii="David" w:hAnsi="David" w:cs="David"/>
          <w:b/>
          <w:bCs/>
        </w:rPr>
        <w:t xml:space="preserve"> N(0,10):</w:t>
      </w:r>
      <w:r w:rsidR="004817CD" w:rsidRPr="00532982">
        <w:rPr>
          <w:rFonts w:ascii="David" w:hAnsi="David" w:cs="David"/>
        </w:rPr>
        <w:t xml:space="preserve"> </w:t>
      </w:r>
      <w:r w:rsidR="00FF60A4" w:rsidRPr="00FF60A4">
        <w:rPr>
          <w:rFonts w:ascii="David" w:hAnsi="David" w:cs="David"/>
          <w:rtl/>
        </w:rPr>
        <w:t xml:space="preserve">פרמטרים אלה מייצגים את החותך של המודל, כלומר את רמת הלחץ או החרדה הבסיסית. הבחירה </w:t>
      </w:r>
      <w:proofErr w:type="spellStart"/>
      <w:r w:rsidR="00FF60A4" w:rsidRPr="00FF60A4">
        <w:rPr>
          <w:rFonts w:ascii="David" w:hAnsi="David" w:cs="David"/>
          <w:rtl/>
        </w:rPr>
        <w:t>בפריור</w:t>
      </w:r>
      <w:proofErr w:type="spellEnd"/>
      <w:r w:rsidR="00FF60A4" w:rsidRPr="00FF60A4">
        <w:rPr>
          <w:rFonts w:ascii="David" w:hAnsi="David" w:cs="David"/>
          <w:rtl/>
        </w:rPr>
        <w:t xml:space="preserve"> נורמלי עם תוחלת 0 וסטיית תקן 10 משקפת את הציפייה לערכים ממוצעים, אך גם לפוטנציאל לערכים גבוהים במידה מסוימת</w:t>
      </w:r>
      <w:r w:rsidR="00FF60A4" w:rsidRPr="00FF60A4">
        <w:rPr>
          <w:rFonts w:ascii="David" w:hAnsi="David" w:cs="David"/>
        </w:rPr>
        <w:t>.</w:t>
      </w:r>
    </w:p>
    <w:p w14:paraId="2B72B2E3" w14:textId="5C7FCB08" w:rsidR="004817CD" w:rsidRPr="00532982" w:rsidRDefault="004817CD" w:rsidP="00FF60A4">
      <w:pPr>
        <w:numPr>
          <w:ilvl w:val="0"/>
          <w:numId w:val="8"/>
        </w:numPr>
        <w:spacing w:line="360" w:lineRule="auto"/>
        <w:rPr>
          <w:rFonts w:ascii="David" w:hAnsi="David" w:cs="David"/>
        </w:rPr>
      </w:pPr>
      <w:r w:rsidRPr="00532982">
        <w:rPr>
          <w:rFonts w:ascii="Calibri" w:hAnsi="Calibri" w:cs="Calibri"/>
          <w:b/>
          <w:bCs/>
        </w:rPr>
        <w:t>β</w:t>
      </w:r>
      <w:r w:rsidRPr="00532982">
        <w:rPr>
          <w:rFonts w:ascii="David" w:hAnsi="David" w:cs="David"/>
          <w:b/>
          <w:bCs/>
        </w:rPr>
        <w:t>_</w:t>
      </w:r>
      <w:proofErr w:type="spellStart"/>
      <w:r w:rsidRPr="00532982">
        <w:rPr>
          <w:rFonts w:ascii="David" w:hAnsi="David" w:cs="David"/>
          <w:b/>
          <w:bCs/>
        </w:rPr>
        <w:t>age_stress</w:t>
      </w:r>
      <w:proofErr w:type="spellEnd"/>
      <w:r w:rsidRPr="00532982">
        <w:rPr>
          <w:rFonts w:ascii="David" w:hAnsi="David" w:cs="David"/>
          <w:b/>
          <w:bCs/>
        </w:rPr>
        <w:t xml:space="preserve"> </w:t>
      </w:r>
      <w:r w:rsidRPr="00532982">
        <w:rPr>
          <w:rFonts w:ascii="Cambria Math" w:hAnsi="Cambria Math" w:cs="Cambria Math"/>
          <w:b/>
          <w:bCs/>
        </w:rPr>
        <w:t>∼</w:t>
      </w:r>
      <w:r w:rsidRPr="00532982">
        <w:rPr>
          <w:rFonts w:ascii="David" w:hAnsi="David" w:cs="David"/>
          <w:b/>
          <w:bCs/>
        </w:rPr>
        <w:t xml:space="preserve"> </w:t>
      </w:r>
      <w:proofErr w:type="gramStart"/>
      <w:r w:rsidRPr="00532982">
        <w:rPr>
          <w:rFonts w:ascii="David" w:hAnsi="David" w:cs="David"/>
          <w:b/>
          <w:bCs/>
        </w:rPr>
        <w:t>N(</w:t>
      </w:r>
      <w:proofErr w:type="gramEnd"/>
      <w:r w:rsidRPr="00532982">
        <w:rPr>
          <w:rFonts w:ascii="David" w:hAnsi="David" w:cs="David"/>
          <w:b/>
          <w:bCs/>
        </w:rPr>
        <w:t xml:space="preserve">-5,2), </w:t>
      </w:r>
      <w:r w:rsidRPr="00532982">
        <w:rPr>
          <w:rFonts w:ascii="Calibri" w:hAnsi="Calibri" w:cs="Calibri"/>
          <w:b/>
          <w:bCs/>
        </w:rPr>
        <w:t>β</w:t>
      </w:r>
      <w:r w:rsidRPr="00532982">
        <w:rPr>
          <w:rFonts w:ascii="David" w:hAnsi="David" w:cs="David"/>
          <w:b/>
          <w:bCs/>
        </w:rPr>
        <w:t>_</w:t>
      </w:r>
      <w:proofErr w:type="spellStart"/>
      <w:r w:rsidRPr="00532982">
        <w:rPr>
          <w:rFonts w:ascii="David" w:hAnsi="David" w:cs="David"/>
          <w:b/>
          <w:bCs/>
        </w:rPr>
        <w:t>age_anxiety</w:t>
      </w:r>
      <w:proofErr w:type="spellEnd"/>
      <w:r w:rsidRPr="00532982">
        <w:rPr>
          <w:rFonts w:ascii="David" w:hAnsi="David" w:cs="David"/>
          <w:b/>
          <w:bCs/>
        </w:rPr>
        <w:t xml:space="preserve"> </w:t>
      </w:r>
      <w:r w:rsidRPr="00532982">
        <w:rPr>
          <w:rFonts w:ascii="Cambria Math" w:hAnsi="Cambria Math" w:cs="Cambria Math"/>
          <w:b/>
          <w:bCs/>
        </w:rPr>
        <w:t>∼</w:t>
      </w:r>
      <w:r w:rsidRPr="00532982">
        <w:rPr>
          <w:rFonts w:ascii="David" w:hAnsi="David" w:cs="David"/>
          <w:b/>
          <w:bCs/>
        </w:rPr>
        <w:t xml:space="preserve"> N(-5,2):</w:t>
      </w:r>
      <w:r w:rsidRPr="00532982">
        <w:rPr>
          <w:rFonts w:ascii="David" w:hAnsi="David" w:cs="David"/>
        </w:rPr>
        <w:t xml:space="preserve"> </w:t>
      </w:r>
      <w:r w:rsidR="00FF60A4">
        <w:rPr>
          <w:rFonts w:ascii="David" w:hAnsi="David" w:cs="David" w:hint="cs"/>
          <w:rtl/>
        </w:rPr>
        <w:t xml:space="preserve"> - </w:t>
      </w:r>
      <w:r w:rsidR="00FF60A4" w:rsidRPr="00FF60A4">
        <w:rPr>
          <w:rFonts w:ascii="David" w:hAnsi="David" w:cs="David"/>
          <w:rtl/>
        </w:rPr>
        <w:t>פרמטרים אלה מייצגים את השפעת הגיל על רמות הלחץ והחרדה. הבחירה בתוחלת שלילית (-5) משקפת את ההנחה שגיל מבוגר יותר מקושר לרמות נמוכות יותר של לחץ וחרדה, תוך שמירה על גמישות מסוימת במודל</w:t>
      </w:r>
      <w:r w:rsidR="00FF60A4" w:rsidRPr="00FF60A4">
        <w:rPr>
          <w:rFonts w:ascii="David" w:hAnsi="David" w:cs="David"/>
        </w:rPr>
        <w:t>.</w:t>
      </w:r>
    </w:p>
    <w:p w14:paraId="6A456F20" w14:textId="0FFC2633" w:rsidR="004817CD" w:rsidRPr="00532982" w:rsidRDefault="004817CD" w:rsidP="00FF60A4">
      <w:pPr>
        <w:numPr>
          <w:ilvl w:val="0"/>
          <w:numId w:val="8"/>
        </w:numPr>
        <w:spacing w:line="360" w:lineRule="auto"/>
        <w:rPr>
          <w:rFonts w:ascii="David" w:hAnsi="David" w:cs="David"/>
        </w:rPr>
      </w:pPr>
      <w:r w:rsidRPr="00532982">
        <w:rPr>
          <w:rFonts w:ascii="Calibri" w:hAnsi="Calibri" w:cs="Calibri"/>
          <w:b/>
          <w:bCs/>
        </w:rPr>
        <w:t>β</w:t>
      </w:r>
      <w:r w:rsidRPr="00532982">
        <w:rPr>
          <w:rFonts w:ascii="David" w:hAnsi="David" w:cs="David"/>
          <w:b/>
          <w:bCs/>
        </w:rPr>
        <w:t>_</w:t>
      </w:r>
      <w:proofErr w:type="spellStart"/>
      <w:r w:rsidRPr="00532982">
        <w:rPr>
          <w:rFonts w:ascii="David" w:hAnsi="David" w:cs="David"/>
          <w:b/>
          <w:bCs/>
        </w:rPr>
        <w:t>engineer_stress</w:t>
      </w:r>
      <w:proofErr w:type="spellEnd"/>
      <w:r w:rsidRPr="00532982">
        <w:rPr>
          <w:rFonts w:ascii="David" w:hAnsi="David" w:cs="David"/>
          <w:b/>
          <w:bCs/>
        </w:rPr>
        <w:t xml:space="preserve"> </w:t>
      </w:r>
      <w:r w:rsidRPr="00532982">
        <w:rPr>
          <w:rFonts w:ascii="Cambria Math" w:hAnsi="Cambria Math" w:cs="Cambria Math"/>
          <w:b/>
          <w:bCs/>
        </w:rPr>
        <w:t>∼</w:t>
      </w:r>
      <w:r w:rsidRPr="00532982">
        <w:rPr>
          <w:rFonts w:ascii="David" w:hAnsi="David" w:cs="David"/>
          <w:b/>
          <w:bCs/>
        </w:rPr>
        <w:t xml:space="preserve"> </w:t>
      </w:r>
      <w:proofErr w:type="gramStart"/>
      <w:r w:rsidRPr="00532982">
        <w:rPr>
          <w:rFonts w:ascii="David" w:hAnsi="David" w:cs="David"/>
          <w:b/>
          <w:bCs/>
        </w:rPr>
        <w:t>N(</w:t>
      </w:r>
      <w:proofErr w:type="gramEnd"/>
      <w:r w:rsidRPr="00532982">
        <w:rPr>
          <w:rFonts w:ascii="David" w:hAnsi="David" w:cs="David"/>
          <w:b/>
          <w:bCs/>
        </w:rPr>
        <w:t xml:space="preserve">5,2), </w:t>
      </w:r>
      <w:r w:rsidRPr="00532982">
        <w:rPr>
          <w:rFonts w:ascii="Calibri" w:hAnsi="Calibri" w:cs="Calibri"/>
          <w:b/>
          <w:bCs/>
        </w:rPr>
        <w:t>β</w:t>
      </w:r>
      <w:r w:rsidRPr="00532982">
        <w:rPr>
          <w:rFonts w:ascii="David" w:hAnsi="David" w:cs="David"/>
          <w:b/>
          <w:bCs/>
        </w:rPr>
        <w:t>_</w:t>
      </w:r>
      <w:proofErr w:type="spellStart"/>
      <w:r w:rsidRPr="00532982">
        <w:rPr>
          <w:rFonts w:ascii="David" w:hAnsi="David" w:cs="David"/>
          <w:b/>
          <w:bCs/>
        </w:rPr>
        <w:t>engineer_anxiety</w:t>
      </w:r>
      <w:proofErr w:type="spellEnd"/>
      <w:r w:rsidRPr="00532982">
        <w:rPr>
          <w:rFonts w:ascii="David" w:hAnsi="David" w:cs="David"/>
          <w:b/>
          <w:bCs/>
        </w:rPr>
        <w:t xml:space="preserve"> </w:t>
      </w:r>
      <w:r w:rsidRPr="00532982">
        <w:rPr>
          <w:rFonts w:ascii="Cambria Math" w:hAnsi="Cambria Math" w:cs="Cambria Math"/>
          <w:b/>
          <w:bCs/>
        </w:rPr>
        <w:t>∼</w:t>
      </w:r>
      <w:r w:rsidRPr="00532982">
        <w:rPr>
          <w:rFonts w:ascii="David" w:hAnsi="David" w:cs="David"/>
          <w:b/>
          <w:bCs/>
        </w:rPr>
        <w:t xml:space="preserve"> N(5,2):</w:t>
      </w:r>
      <w:r w:rsidRPr="00532982">
        <w:rPr>
          <w:rFonts w:ascii="David" w:hAnsi="David" w:cs="David"/>
        </w:rPr>
        <w:t xml:space="preserve"> </w:t>
      </w:r>
      <w:r w:rsidR="00FF60A4">
        <w:rPr>
          <w:rFonts w:ascii="David" w:hAnsi="David" w:cs="David" w:hint="cs"/>
          <w:rtl/>
        </w:rPr>
        <w:t xml:space="preserve"> - </w:t>
      </w:r>
      <w:r w:rsidR="00FF60A4" w:rsidRPr="00FF60A4">
        <w:rPr>
          <w:rFonts w:ascii="David" w:hAnsi="David" w:cs="David"/>
          <w:rtl/>
        </w:rPr>
        <w:t>פרמטרים אלו מייצגים את השפעת תחום ההנדסה על רמות הלחץ והחרדה. הבחירה בתוחלת חיובית (5) מבוססת על ההנחה שסטודנטים להנדסה חווים יותר לחץ וחרדה עקב עומס לימודים גבוה יותר</w:t>
      </w:r>
      <w:r w:rsidR="00FF60A4" w:rsidRPr="00FF60A4">
        <w:rPr>
          <w:rFonts w:ascii="David" w:hAnsi="David" w:cs="David"/>
        </w:rPr>
        <w:t>.</w:t>
      </w:r>
    </w:p>
    <w:p w14:paraId="2436BB65" w14:textId="77777777" w:rsidR="00FF60A4" w:rsidRPr="00FF60A4" w:rsidRDefault="004817CD" w:rsidP="00FF60A4">
      <w:pPr>
        <w:numPr>
          <w:ilvl w:val="0"/>
          <w:numId w:val="8"/>
        </w:numPr>
        <w:spacing w:line="360" w:lineRule="auto"/>
        <w:rPr>
          <w:rFonts w:ascii="David" w:hAnsi="David" w:cs="David"/>
        </w:rPr>
      </w:pPr>
      <w:r w:rsidRPr="00FF60A4">
        <w:rPr>
          <w:rFonts w:ascii="Calibri" w:hAnsi="Calibri" w:cs="Calibri"/>
          <w:b/>
          <w:bCs/>
        </w:rPr>
        <w:t>β</w:t>
      </w:r>
      <w:r w:rsidRPr="00FF60A4">
        <w:rPr>
          <w:rFonts w:ascii="David" w:hAnsi="David" w:cs="David"/>
          <w:b/>
          <w:bCs/>
        </w:rPr>
        <w:t>_</w:t>
      </w:r>
      <w:proofErr w:type="spellStart"/>
      <w:r w:rsidRPr="00FF60A4">
        <w:rPr>
          <w:rFonts w:ascii="David" w:hAnsi="David" w:cs="David"/>
          <w:b/>
          <w:bCs/>
        </w:rPr>
        <w:t>senior_stress</w:t>
      </w:r>
      <w:proofErr w:type="spellEnd"/>
      <w:r w:rsidRPr="00FF60A4">
        <w:rPr>
          <w:rFonts w:ascii="David" w:hAnsi="David" w:cs="David"/>
          <w:b/>
          <w:bCs/>
        </w:rPr>
        <w:t xml:space="preserve"> </w:t>
      </w:r>
      <w:r w:rsidRPr="00FF60A4">
        <w:rPr>
          <w:rFonts w:ascii="Cambria Math" w:hAnsi="Cambria Math" w:cs="Cambria Math"/>
          <w:b/>
          <w:bCs/>
        </w:rPr>
        <w:t>∼</w:t>
      </w:r>
      <w:r w:rsidRPr="00FF60A4">
        <w:rPr>
          <w:rFonts w:ascii="David" w:hAnsi="David" w:cs="David"/>
          <w:b/>
          <w:bCs/>
        </w:rPr>
        <w:t xml:space="preserve"> </w:t>
      </w:r>
      <w:proofErr w:type="gramStart"/>
      <w:r w:rsidRPr="00FF60A4">
        <w:rPr>
          <w:rFonts w:ascii="David" w:hAnsi="David" w:cs="David"/>
          <w:b/>
          <w:bCs/>
        </w:rPr>
        <w:t>N(</w:t>
      </w:r>
      <w:proofErr w:type="gramEnd"/>
      <w:r w:rsidRPr="00FF60A4">
        <w:rPr>
          <w:rFonts w:ascii="David" w:hAnsi="David" w:cs="David"/>
          <w:b/>
          <w:bCs/>
        </w:rPr>
        <w:t xml:space="preserve">5,2), </w:t>
      </w:r>
      <w:r w:rsidRPr="00FF60A4">
        <w:rPr>
          <w:rFonts w:ascii="Calibri" w:hAnsi="Calibri" w:cs="Calibri"/>
          <w:b/>
          <w:bCs/>
        </w:rPr>
        <w:t>β</w:t>
      </w:r>
      <w:r w:rsidRPr="00FF60A4">
        <w:rPr>
          <w:rFonts w:ascii="David" w:hAnsi="David" w:cs="David"/>
          <w:b/>
          <w:bCs/>
        </w:rPr>
        <w:t>_</w:t>
      </w:r>
      <w:proofErr w:type="spellStart"/>
      <w:r w:rsidRPr="00FF60A4">
        <w:rPr>
          <w:rFonts w:ascii="David" w:hAnsi="David" w:cs="David"/>
          <w:b/>
          <w:bCs/>
        </w:rPr>
        <w:t>senior_anxiety</w:t>
      </w:r>
      <w:proofErr w:type="spellEnd"/>
      <w:r w:rsidRPr="00FF60A4">
        <w:rPr>
          <w:rFonts w:ascii="David" w:hAnsi="David" w:cs="David"/>
          <w:b/>
          <w:bCs/>
        </w:rPr>
        <w:t xml:space="preserve"> </w:t>
      </w:r>
      <w:r w:rsidRPr="00FF60A4">
        <w:rPr>
          <w:rFonts w:ascii="Cambria Math" w:hAnsi="Cambria Math" w:cs="Cambria Math"/>
          <w:b/>
          <w:bCs/>
        </w:rPr>
        <w:t>∼</w:t>
      </w:r>
      <w:r w:rsidRPr="00FF60A4">
        <w:rPr>
          <w:rFonts w:ascii="David" w:hAnsi="David" w:cs="David"/>
          <w:b/>
          <w:bCs/>
        </w:rPr>
        <w:t xml:space="preserve"> N(5,2):</w:t>
      </w:r>
      <w:r w:rsidRPr="00FF60A4">
        <w:rPr>
          <w:rFonts w:ascii="David" w:hAnsi="David" w:cs="David"/>
        </w:rPr>
        <w:t xml:space="preserve"> </w:t>
      </w:r>
      <w:r w:rsidR="00FF60A4" w:rsidRPr="00FF60A4">
        <w:rPr>
          <w:rFonts w:ascii="David" w:hAnsi="David" w:cs="David" w:hint="cs"/>
          <w:rtl/>
        </w:rPr>
        <w:t xml:space="preserve"> - </w:t>
      </w:r>
      <w:r w:rsidR="00FF60A4" w:rsidRPr="00FF60A4">
        <w:rPr>
          <w:rFonts w:ascii="David" w:hAnsi="David" w:cs="David"/>
          <w:rtl/>
        </w:rPr>
        <w:t>פרמטרים אלו מייצגים את השפעת התקדמות בשנות הלימוד על רמות הלחץ והחרדה. הבחירה בתוחלת חיובית (5) משקפת את ההנחה שסטודנטים בשנים מתקדמות חווים לחץ וחרדה גבוהים יותר</w:t>
      </w:r>
      <w:r w:rsidR="00FF60A4" w:rsidRPr="00FF60A4">
        <w:rPr>
          <w:rFonts w:ascii="David" w:hAnsi="David" w:cs="David"/>
        </w:rPr>
        <w:t>.</w:t>
      </w:r>
    </w:p>
    <w:p w14:paraId="17D52CDB" w14:textId="04CDB049" w:rsidR="004817CD" w:rsidRPr="00FF60A4" w:rsidRDefault="004817CD" w:rsidP="00FF60A4">
      <w:pPr>
        <w:numPr>
          <w:ilvl w:val="0"/>
          <w:numId w:val="8"/>
        </w:numPr>
        <w:spacing w:line="360" w:lineRule="auto"/>
        <w:rPr>
          <w:rFonts w:ascii="David" w:hAnsi="David" w:cs="David"/>
        </w:rPr>
      </w:pPr>
      <w:proofErr w:type="spellStart"/>
      <w:r w:rsidRPr="00FF60A4">
        <w:rPr>
          <w:rFonts w:ascii="Calibri" w:hAnsi="Calibri" w:cs="Calibri"/>
          <w:b/>
          <w:bCs/>
        </w:rPr>
        <w:lastRenderedPageBreak/>
        <w:t>σ</w:t>
      </w:r>
      <w:r w:rsidRPr="00FF60A4">
        <w:rPr>
          <w:rFonts w:ascii="David" w:hAnsi="David" w:cs="David"/>
          <w:b/>
          <w:bCs/>
        </w:rPr>
        <w:t>_stress</w:t>
      </w:r>
      <w:proofErr w:type="spellEnd"/>
      <w:r w:rsidRPr="00FF60A4">
        <w:rPr>
          <w:rFonts w:ascii="David" w:hAnsi="David" w:cs="David"/>
          <w:b/>
          <w:bCs/>
        </w:rPr>
        <w:t xml:space="preserve"> </w:t>
      </w:r>
      <w:r w:rsidRPr="00FF60A4">
        <w:rPr>
          <w:rFonts w:ascii="Cambria Math" w:hAnsi="Cambria Math" w:cs="Cambria Math"/>
          <w:b/>
          <w:bCs/>
        </w:rPr>
        <w:t>∼</w:t>
      </w:r>
      <w:r w:rsidRPr="00FF60A4">
        <w:rPr>
          <w:rFonts w:ascii="David" w:hAnsi="David" w:cs="David"/>
          <w:b/>
          <w:bCs/>
        </w:rPr>
        <w:t xml:space="preserve"> </w:t>
      </w:r>
      <w:proofErr w:type="gramStart"/>
      <w:r w:rsidRPr="00FF60A4">
        <w:rPr>
          <w:rFonts w:ascii="David" w:hAnsi="David" w:cs="David"/>
          <w:b/>
          <w:bCs/>
        </w:rPr>
        <w:t>N(</w:t>
      </w:r>
      <w:proofErr w:type="gramEnd"/>
      <w:r w:rsidRPr="00FF60A4">
        <w:rPr>
          <w:rFonts w:ascii="David" w:hAnsi="David" w:cs="David"/>
          <w:b/>
          <w:bCs/>
        </w:rPr>
        <w:t xml:space="preserve">0,5), </w:t>
      </w:r>
      <w:proofErr w:type="spellStart"/>
      <w:r w:rsidRPr="00FF60A4">
        <w:rPr>
          <w:rFonts w:ascii="Calibri" w:hAnsi="Calibri" w:cs="Calibri"/>
          <w:b/>
          <w:bCs/>
        </w:rPr>
        <w:t>σ</w:t>
      </w:r>
      <w:r w:rsidRPr="00FF60A4">
        <w:rPr>
          <w:rFonts w:ascii="David" w:hAnsi="David" w:cs="David"/>
          <w:b/>
          <w:bCs/>
        </w:rPr>
        <w:t>_anxiety</w:t>
      </w:r>
      <w:proofErr w:type="spellEnd"/>
      <w:r w:rsidRPr="00FF60A4">
        <w:rPr>
          <w:rFonts w:ascii="David" w:hAnsi="David" w:cs="David"/>
          <w:b/>
          <w:bCs/>
        </w:rPr>
        <w:t xml:space="preserve"> </w:t>
      </w:r>
      <w:r w:rsidRPr="00FF60A4">
        <w:rPr>
          <w:rFonts w:ascii="Cambria Math" w:hAnsi="Cambria Math" w:cs="Cambria Math"/>
          <w:b/>
          <w:bCs/>
        </w:rPr>
        <w:t>∼</w:t>
      </w:r>
      <w:r w:rsidRPr="00FF60A4">
        <w:rPr>
          <w:rFonts w:ascii="David" w:hAnsi="David" w:cs="David"/>
          <w:b/>
          <w:bCs/>
        </w:rPr>
        <w:t xml:space="preserve"> N(0,5):</w:t>
      </w:r>
      <w:r w:rsidRPr="00FF60A4">
        <w:rPr>
          <w:rFonts w:ascii="David" w:hAnsi="David" w:cs="David"/>
        </w:rPr>
        <w:t xml:space="preserve"> </w:t>
      </w:r>
      <w:r w:rsidR="00FF60A4" w:rsidRPr="00FF60A4">
        <w:rPr>
          <w:rFonts w:ascii="David" w:hAnsi="David" w:cs="David" w:hint="cs"/>
          <w:rtl/>
        </w:rPr>
        <w:t xml:space="preserve"> - </w:t>
      </w:r>
      <w:r w:rsidR="00FF60A4" w:rsidRPr="00FF60A4">
        <w:rPr>
          <w:rFonts w:ascii="David" w:hAnsi="David" w:cs="David"/>
          <w:rtl/>
        </w:rPr>
        <w:t xml:space="preserve">פרמטרי סטיית התקן מייצגים את השונות ברמות הלחץ והחרדה. </w:t>
      </w:r>
      <w:proofErr w:type="spellStart"/>
      <w:r w:rsidR="00FF60A4" w:rsidRPr="00FF60A4">
        <w:rPr>
          <w:rFonts w:ascii="David" w:hAnsi="David" w:cs="David"/>
          <w:rtl/>
        </w:rPr>
        <w:t>הפריורים</w:t>
      </w:r>
      <w:proofErr w:type="spellEnd"/>
      <w:r w:rsidR="00FF60A4" w:rsidRPr="00FF60A4">
        <w:rPr>
          <w:rFonts w:ascii="David" w:hAnsi="David" w:cs="David"/>
          <w:rtl/>
        </w:rPr>
        <w:t xml:space="preserve"> נבחרו כדי לאפשר למודל גמישות רחבה בהערכת שונות הנתונים, מבלי לכפות הערכות ספציפיות מראש</w:t>
      </w:r>
      <w:r w:rsidR="00FF60A4" w:rsidRPr="00FF60A4">
        <w:rPr>
          <w:rFonts w:ascii="David" w:hAnsi="David" w:cs="David"/>
        </w:rPr>
        <w:t>.</w:t>
      </w:r>
    </w:p>
    <w:p w14:paraId="453A2120" w14:textId="438DF264" w:rsidR="007C6962" w:rsidRPr="00341C28" w:rsidRDefault="00792BC4" w:rsidP="007C475B">
      <w:pPr>
        <w:spacing w:line="360" w:lineRule="auto"/>
        <w:rPr>
          <w:rFonts w:ascii="David" w:hAnsi="David" w:cs="David"/>
          <w:b/>
          <w:bCs/>
          <w:u w:val="single"/>
          <w:rtl/>
        </w:rPr>
      </w:pPr>
      <w:r w:rsidRPr="00341C28">
        <w:rPr>
          <w:rFonts w:ascii="David" w:hAnsi="David" w:cs="David"/>
          <w:b/>
          <w:bCs/>
          <w:u w:val="single"/>
          <w:rtl/>
        </w:rPr>
        <w:t>בדיקת רגישות:</w:t>
      </w:r>
    </w:p>
    <w:p w14:paraId="789B541A" w14:textId="70CFD9D3" w:rsidR="00792BC4" w:rsidRPr="00532982" w:rsidRDefault="00792BC4" w:rsidP="007C475B">
      <w:pPr>
        <w:spacing w:line="360" w:lineRule="auto"/>
        <w:rPr>
          <w:rFonts w:ascii="David" w:hAnsi="David" w:cs="David"/>
          <w:rtl/>
        </w:rPr>
      </w:pPr>
      <w:proofErr w:type="spellStart"/>
      <w:r w:rsidRPr="00532982">
        <w:rPr>
          <w:rFonts w:ascii="David" w:hAnsi="David" w:cs="David"/>
          <w:rtl/>
        </w:rPr>
        <w:t>הפריורים</w:t>
      </w:r>
      <w:proofErr w:type="spellEnd"/>
      <w:r w:rsidRPr="00532982">
        <w:rPr>
          <w:rFonts w:ascii="David" w:hAnsi="David" w:cs="David"/>
          <w:rtl/>
        </w:rPr>
        <w:t xml:space="preserve"> הראשוניים שנבחרו עבור המודל שיקפו את האמונות שלנו לגבי ההשפעות הצפויות של המשתנים. הערכים של </w:t>
      </w:r>
      <w:proofErr w:type="spellStart"/>
      <w:r w:rsidRPr="00532982">
        <w:rPr>
          <w:rFonts w:ascii="David" w:hAnsi="David" w:cs="David"/>
          <w:rtl/>
        </w:rPr>
        <w:t>הפריורים</w:t>
      </w:r>
      <w:proofErr w:type="spellEnd"/>
      <w:r w:rsidRPr="00532982">
        <w:rPr>
          <w:rFonts w:ascii="David" w:hAnsi="David" w:cs="David"/>
          <w:rtl/>
        </w:rPr>
        <w:t xml:space="preserve"> </w:t>
      </w:r>
      <w:proofErr w:type="spellStart"/>
      <w:r w:rsidR="00FF60A4">
        <w:rPr>
          <w:rFonts w:ascii="David" w:hAnsi="David" w:cs="David" w:hint="cs"/>
          <w:rtl/>
        </w:rPr>
        <w:t>ש</w:t>
      </w:r>
      <w:r w:rsidRPr="00532982">
        <w:rPr>
          <w:rFonts w:ascii="David" w:hAnsi="David" w:cs="David"/>
          <w:rtl/>
        </w:rPr>
        <w:t>הכונסו</w:t>
      </w:r>
      <w:proofErr w:type="spellEnd"/>
      <w:r w:rsidRPr="00532982">
        <w:rPr>
          <w:rFonts w:ascii="David" w:hAnsi="David" w:cs="David"/>
          <w:rtl/>
        </w:rPr>
        <w:t xml:space="preserve"> היו מוטים בהתאם למפורט לעיל. לאחר מכן, שינינו את </w:t>
      </w:r>
      <w:proofErr w:type="spellStart"/>
      <w:r w:rsidRPr="00532982">
        <w:rPr>
          <w:rFonts w:ascii="David" w:hAnsi="David" w:cs="David"/>
          <w:rtl/>
        </w:rPr>
        <w:t>הפריורים</w:t>
      </w:r>
      <w:proofErr w:type="spellEnd"/>
      <w:r w:rsidRPr="00532982">
        <w:rPr>
          <w:rFonts w:ascii="David" w:hAnsi="David" w:cs="David"/>
          <w:rtl/>
        </w:rPr>
        <w:t xml:space="preserve"> </w:t>
      </w:r>
      <w:proofErr w:type="spellStart"/>
      <w:r w:rsidRPr="00532982">
        <w:rPr>
          <w:rFonts w:ascii="David" w:hAnsi="David" w:cs="David"/>
          <w:rtl/>
        </w:rPr>
        <w:t>לפריורים</w:t>
      </w:r>
      <w:proofErr w:type="spellEnd"/>
      <w:r w:rsidRPr="00532982">
        <w:rPr>
          <w:rFonts w:ascii="David" w:hAnsi="David" w:cs="David"/>
          <w:rtl/>
        </w:rPr>
        <w:t xml:space="preserve"> רחבים יותר </w:t>
      </w:r>
      <w:r w:rsidR="00CC6734">
        <w:rPr>
          <w:rFonts w:ascii="David" w:hAnsi="David" w:cs="David" w:hint="cs"/>
          <w:rtl/>
        </w:rPr>
        <w:t>ושאינם</w:t>
      </w:r>
      <w:r w:rsidRPr="00532982">
        <w:rPr>
          <w:rFonts w:ascii="David" w:hAnsi="David" w:cs="David"/>
          <w:rtl/>
        </w:rPr>
        <w:t xml:space="preserve"> מוטים כדי לבדוק את מידת ההשפעה של ההטיות הראשוניות על המודל. הממצאים הראו כי למרות השינוי </w:t>
      </w:r>
      <w:proofErr w:type="spellStart"/>
      <w:r w:rsidRPr="00532982">
        <w:rPr>
          <w:rFonts w:ascii="David" w:hAnsi="David" w:cs="David"/>
          <w:rtl/>
        </w:rPr>
        <w:t>בפריורים</w:t>
      </w:r>
      <w:proofErr w:type="spellEnd"/>
      <w:r w:rsidRPr="00532982">
        <w:rPr>
          <w:rFonts w:ascii="David" w:hAnsi="David" w:cs="David"/>
          <w:rtl/>
        </w:rPr>
        <w:t xml:space="preserve">, המודל שמר על יציבותו, מה שמעיד על כך שהמסקנות המרכזיות של המודל אינן תלויות במידת </w:t>
      </w:r>
      <w:proofErr w:type="spellStart"/>
      <w:r w:rsidRPr="00532982">
        <w:rPr>
          <w:rFonts w:ascii="David" w:hAnsi="David" w:cs="David"/>
          <w:rtl/>
        </w:rPr>
        <w:t>ההטייה</w:t>
      </w:r>
      <w:proofErr w:type="spellEnd"/>
      <w:r w:rsidRPr="00532982">
        <w:rPr>
          <w:rFonts w:ascii="David" w:hAnsi="David" w:cs="David"/>
          <w:rtl/>
        </w:rPr>
        <w:t xml:space="preserve"> </w:t>
      </w:r>
      <w:proofErr w:type="spellStart"/>
      <w:r w:rsidRPr="00532982">
        <w:rPr>
          <w:rFonts w:ascii="David" w:hAnsi="David" w:cs="David"/>
          <w:rtl/>
        </w:rPr>
        <w:t>בפריורים</w:t>
      </w:r>
      <w:proofErr w:type="spellEnd"/>
      <w:r w:rsidRPr="00532982">
        <w:rPr>
          <w:rFonts w:ascii="David" w:hAnsi="David" w:cs="David"/>
        </w:rPr>
        <w:t>.</w:t>
      </w:r>
    </w:p>
    <w:p w14:paraId="7311D5D6" w14:textId="77777777" w:rsidR="003520FF" w:rsidRPr="00532982" w:rsidRDefault="003520FF" w:rsidP="007C475B">
      <w:pPr>
        <w:spacing w:line="360" w:lineRule="auto"/>
        <w:rPr>
          <w:rFonts w:ascii="David" w:hAnsi="David" w:cs="David"/>
        </w:rPr>
      </w:pPr>
      <w:r w:rsidRPr="00532982">
        <w:rPr>
          <w:rFonts w:ascii="David" w:hAnsi="David" w:cs="David"/>
          <w:noProof/>
          <w:rtl/>
        </w:rPr>
        <w:drawing>
          <wp:anchor distT="0" distB="0" distL="114300" distR="114300" simplePos="0" relativeHeight="251658240" behindDoc="0" locked="0" layoutInCell="1" allowOverlap="1" wp14:anchorId="606EBC02" wp14:editId="4B33674F">
            <wp:simplePos x="3897923" y="6858000"/>
            <wp:positionH relativeFrom="column">
              <wp:align>right</wp:align>
            </wp:positionH>
            <wp:positionV relativeFrom="paragraph">
              <wp:align>top</wp:align>
            </wp:positionV>
            <wp:extent cx="2519386" cy="1533288"/>
            <wp:effectExtent l="0" t="0" r="0" b="0"/>
            <wp:wrapSquare wrapText="bothSides"/>
            <wp:docPr id="4669103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1030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9386" cy="1533288"/>
                    </a:xfrm>
                    <a:prstGeom prst="rect">
                      <a:avLst/>
                    </a:prstGeom>
                  </pic:spPr>
                </pic:pic>
              </a:graphicData>
            </a:graphic>
          </wp:anchor>
        </w:drawing>
      </w:r>
      <w:r w:rsidRPr="00532982">
        <w:rPr>
          <w:rFonts w:ascii="David" w:hAnsi="David" w:cs="David"/>
          <w:noProof/>
          <w:rtl/>
        </w:rPr>
        <w:drawing>
          <wp:inline distT="0" distB="0" distL="0" distR="0" wp14:anchorId="1F3240B3" wp14:editId="669D83BD">
            <wp:extent cx="2626506" cy="1583304"/>
            <wp:effectExtent l="0" t="0" r="2540" b="0"/>
            <wp:docPr id="7534631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63172" name=""/>
                    <pic:cNvPicPr/>
                  </pic:nvPicPr>
                  <pic:blipFill>
                    <a:blip r:embed="rId11"/>
                    <a:stretch>
                      <a:fillRect/>
                    </a:stretch>
                  </pic:blipFill>
                  <pic:spPr>
                    <a:xfrm>
                      <a:off x="0" y="0"/>
                      <a:ext cx="2676312" cy="1613328"/>
                    </a:xfrm>
                    <a:prstGeom prst="rect">
                      <a:avLst/>
                    </a:prstGeom>
                  </pic:spPr>
                </pic:pic>
              </a:graphicData>
            </a:graphic>
          </wp:inline>
        </w:drawing>
      </w:r>
      <w:r w:rsidRPr="00532982">
        <w:rPr>
          <w:rFonts w:ascii="David" w:hAnsi="David" w:cs="David"/>
          <w:rtl/>
        </w:rPr>
        <w:br w:type="textWrapping" w:clear="all"/>
      </w:r>
      <w:r w:rsidRPr="00341C28">
        <w:rPr>
          <w:rFonts w:ascii="David" w:hAnsi="David" w:cs="David"/>
          <w:b/>
          <w:bCs/>
          <w:u w:val="single"/>
          <w:rtl/>
        </w:rPr>
        <w:t>הסברים על הגרפים</w:t>
      </w:r>
      <w:r w:rsidRPr="00341C28">
        <w:rPr>
          <w:rFonts w:ascii="David" w:hAnsi="David" w:cs="David"/>
          <w:b/>
          <w:bCs/>
          <w:u w:val="single"/>
        </w:rPr>
        <w:t>:</w:t>
      </w:r>
    </w:p>
    <w:p w14:paraId="0E456F93" w14:textId="73DF4D01" w:rsidR="003520FF" w:rsidRPr="00532982" w:rsidRDefault="00FF60A4" w:rsidP="00FF60A4">
      <w:pPr>
        <w:numPr>
          <w:ilvl w:val="0"/>
          <w:numId w:val="9"/>
        </w:numPr>
        <w:spacing w:line="360" w:lineRule="auto"/>
        <w:rPr>
          <w:rFonts w:ascii="David" w:hAnsi="David" w:cs="David"/>
        </w:rPr>
      </w:pPr>
      <w:r>
        <w:rPr>
          <w:rFonts w:ascii="David" w:hAnsi="David" w:cs="David"/>
          <w:b/>
          <w:bCs/>
        </w:rPr>
        <w:t xml:space="preserve"> - </w:t>
      </w:r>
      <w:r w:rsidR="003520FF" w:rsidRPr="00532982">
        <w:rPr>
          <w:rFonts w:ascii="David" w:hAnsi="David" w:cs="David"/>
          <w:b/>
          <w:bCs/>
        </w:rPr>
        <w:t>Posterior Predictive Distribution for Stress (Q2)</w:t>
      </w:r>
      <w:r w:rsidR="003520FF" w:rsidRPr="00532982">
        <w:rPr>
          <w:rFonts w:ascii="David" w:hAnsi="David" w:cs="David"/>
        </w:rPr>
        <w:t xml:space="preserve">: </w:t>
      </w:r>
      <w:r w:rsidRPr="00FF60A4">
        <w:rPr>
          <w:rFonts w:ascii="David" w:hAnsi="David" w:cs="David"/>
          <w:rtl/>
        </w:rPr>
        <w:t>הגרף הזה מראה איך הנתונים האמיתיים של רמות הלחץ (הנקודות הכהות) משווים לנתונים המדומים שנוצרו על ידי המודל (הצללים הבהירים). אפשר לראות שהמודל מצליח לתפוס את המגמות הכלליות, אבל יש אזורים שבהם הפיזור רחב יותר, מה שעשוי להצביע על כך שיש שונות גבוהה בנתונים האמיתיים</w:t>
      </w:r>
      <w:r w:rsidRPr="00FF60A4">
        <w:rPr>
          <w:rFonts w:ascii="David" w:hAnsi="David" w:cs="David"/>
        </w:rPr>
        <w:t>.</w:t>
      </w:r>
    </w:p>
    <w:p w14:paraId="203BB57E" w14:textId="0960EB29" w:rsidR="00F9769F" w:rsidRDefault="003520FF" w:rsidP="00F9769F">
      <w:pPr>
        <w:numPr>
          <w:ilvl w:val="0"/>
          <w:numId w:val="9"/>
        </w:numPr>
        <w:spacing w:line="360" w:lineRule="auto"/>
        <w:jc w:val="both"/>
        <w:rPr>
          <w:rFonts w:ascii="David" w:hAnsi="David" w:cs="David"/>
        </w:rPr>
      </w:pPr>
      <w:r w:rsidRPr="00532982">
        <w:rPr>
          <w:rFonts w:ascii="David" w:hAnsi="David" w:cs="David"/>
          <w:b/>
          <w:bCs/>
        </w:rPr>
        <w:t>Posterior Predictive Distribution for Anxiety (Q2)</w:t>
      </w:r>
      <w:r w:rsidRPr="00532982">
        <w:rPr>
          <w:rFonts w:ascii="David" w:hAnsi="David" w:cs="David"/>
        </w:rPr>
        <w:t xml:space="preserve">: </w:t>
      </w:r>
      <w:r w:rsidR="00FF60A4">
        <w:rPr>
          <w:rFonts w:ascii="David" w:hAnsi="David" w:cs="David" w:hint="cs"/>
          <w:rtl/>
        </w:rPr>
        <w:t xml:space="preserve"> - </w:t>
      </w:r>
      <w:r w:rsidR="00FF60A4" w:rsidRPr="00FF60A4">
        <w:rPr>
          <w:rFonts w:ascii="David" w:hAnsi="David" w:cs="David"/>
          <w:rtl/>
        </w:rPr>
        <w:t>הגרף הזה דומה לראשון, אבל מתמקד ברמות החרדה. שוב, רואים שהמודל מתאים באופן סביר את הנתונים האמיתיים (הנקודות הכהות) לנתונים המדומים (הצללים הבהירים)</w:t>
      </w:r>
      <w:r w:rsidR="00FF60A4" w:rsidRPr="00FF60A4">
        <w:rPr>
          <w:rFonts w:ascii="David" w:hAnsi="David" w:cs="David"/>
        </w:rPr>
        <w:t>.</w:t>
      </w:r>
    </w:p>
    <w:p w14:paraId="220E3A93" w14:textId="77777777" w:rsidR="00F9769F" w:rsidRPr="00341C28" w:rsidRDefault="00D3593F" w:rsidP="00F9769F">
      <w:pPr>
        <w:spacing w:line="360" w:lineRule="auto"/>
        <w:jc w:val="both"/>
        <w:rPr>
          <w:rFonts w:ascii="David" w:hAnsi="David" w:cs="David"/>
          <w:u w:val="single"/>
          <w:rtl/>
        </w:rPr>
      </w:pPr>
      <w:r w:rsidRPr="00341C28">
        <w:rPr>
          <w:rFonts w:ascii="David" w:hAnsi="David" w:cs="David"/>
          <w:b/>
          <w:bCs/>
          <w:u w:val="single"/>
          <w:rtl/>
        </w:rPr>
        <w:t>מסקנות סופיות מהשאלה:</w:t>
      </w:r>
    </w:p>
    <w:p w14:paraId="5BF6B02E" w14:textId="669BD001" w:rsidR="00D3593F" w:rsidRPr="00532982" w:rsidRDefault="00F9769F" w:rsidP="00F9769F">
      <w:pPr>
        <w:spacing w:line="360" w:lineRule="auto"/>
        <w:jc w:val="both"/>
        <w:rPr>
          <w:rFonts w:ascii="David" w:hAnsi="David" w:cs="David"/>
          <w:rtl/>
        </w:rPr>
      </w:pPr>
      <w:r>
        <w:rPr>
          <w:rFonts w:ascii="David" w:hAnsi="David" w:cs="David" w:hint="cs"/>
          <w:rtl/>
        </w:rPr>
        <w:t xml:space="preserve">תוצאות </w:t>
      </w:r>
      <w:r w:rsidR="00D3593F" w:rsidRPr="00532982">
        <w:rPr>
          <w:rFonts w:ascii="David" w:hAnsi="David" w:cs="David"/>
          <w:rtl/>
        </w:rPr>
        <w:t xml:space="preserve">המודל שנבדק לשאלה 2 </w:t>
      </w:r>
      <w:r>
        <w:rPr>
          <w:rFonts w:ascii="David" w:hAnsi="David" w:cs="David" w:hint="cs"/>
          <w:rtl/>
        </w:rPr>
        <w:t>מראות</w:t>
      </w:r>
      <w:r w:rsidR="00D3593F" w:rsidRPr="00532982">
        <w:rPr>
          <w:rFonts w:ascii="David" w:hAnsi="David" w:cs="David"/>
          <w:rtl/>
        </w:rPr>
        <w:t xml:space="preserve"> ערכי </w:t>
      </w:r>
      <w:proofErr w:type="spellStart"/>
      <w:r w:rsidR="00D3593F" w:rsidRPr="00532982">
        <w:rPr>
          <w:rFonts w:ascii="David" w:hAnsi="David" w:cs="David"/>
        </w:rPr>
        <w:t>Rhat</w:t>
      </w:r>
      <w:proofErr w:type="spellEnd"/>
      <w:r w:rsidR="00D3593F" w:rsidRPr="00532982">
        <w:rPr>
          <w:rFonts w:ascii="David" w:hAnsi="David" w:cs="David"/>
          <w:rtl/>
        </w:rPr>
        <w:t xml:space="preserve"> הקרובים ל-1 </w:t>
      </w:r>
      <w:r>
        <w:rPr>
          <w:rFonts w:ascii="David" w:hAnsi="David" w:cs="David" w:hint="cs"/>
          <w:rtl/>
        </w:rPr>
        <w:t>דבר אשר מעיד</w:t>
      </w:r>
      <w:r w:rsidR="00D3593F" w:rsidRPr="00532982">
        <w:rPr>
          <w:rFonts w:ascii="David" w:hAnsi="David" w:cs="David"/>
          <w:rtl/>
        </w:rPr>
        <w:t xml:space="preserve"> על התכנסות טובה של השרשראות, </w:t>
      </w:r>
      <w:r>
        <w:rPr>
          <w:rFonts w:ascii="David" w:hAnsi="David" w:cs="David" w:hint="cs"/>
          <w:rtl/>
        </w:rPr>
        <w:t>כאשר</w:t>
      </w:r>
      <w:r w:rsidR="00D3593F" w:rsidRPr="00532982">
        <w:rPr>
          <w:rFonts w:ascii="David" w:hAnsi="David" w:cs="David"/>
          <w:rtl/>
        </w:rPr>
        <w:t xml:space="preserve"> גודל המדגם האפקטיבי (</w:t>
      </w:r>
      <w:proofErr w:type="spellStart"/>
      <w:r w:rsidR="00D3593F" w:rsidRPr="00532982">
        <w:rPr>
          <w:rFonts w:ascii="David" w:hAnsi="David" w:cs="David"/>
        </w:rPr>
        <w:t>n_eff</w:t>
      </w:r>
      <w:proofErr w:type="spellEnd"/>
      <w:r w:rsidR="00D3593F" w:rsidRPr="00532982">
        <w:rPr>
          <w:rFonts w:ascii="David" w:hAnsi="David" w:cs="David"/>
          <w:rtl/>
        </w:rPr>
        <w:t>)</w:t>
      </w:r>
      <w:r>
        <w:rPr>
          <w:rFonts w:ascii="David" w:hAnsi="David" w:cs="David" w:hint="cs"/>
          <w:rtl/>
        </w:rPr>
        <w:t xml:space="preserve"> היה </w:t>
      </w:r>
      <w:r w:rsidR="00D3593F" w:rsidRPr="00532982">
        <w:rPr>
          <w:rFonts w:ascii="David" w:hAnsi="David" w:cs="David"/>
          <w:rtl/>
        </w:rPr>
        <w:t>גבוה, מה שמרמז על דגימה יעילה.</w:t>
      </w:r>
    </w:p>
    <w:p w14:paraId="2E36A9DC" w14:textId="02F2324A" w:rsidR="00D3593F" w:rsidRPr="00532982" w:rsidRDefault="00D3593F" w:rsidP="00F9769F">
      <w:pPr>
        <w:spacing w:line="360" w:lineRule="auto"/>
        <w:jc w:val="both"/>
        <w:rPr>
          <w:rFonts w:ascii="David" w:hAnsi="David" w:cs="David"/>
        </w:rPr>
      </w:pPr>
      <w:r w:rsidRPr="00532982">
        <w:rPr>
          <w:rFonts w:ascii="David" w:hAnsi="David" w:cs="David"/>
          <w:rtl/>
        </w:rPr>
        <w:t xml:space="preserve">במונחים של השפעת המשתנים, </w:t>
      </w:r>
      <w:r w:rsidRPr="00532982">
        <w:rPr>
          <w:rFonts w:ascii="Calibri" w:hAnsi="Calibri" w:cs="Calibri"/>
        </w:rPr>
        <w:t>β</w:t>
      </w:r>
      <w:r w:rsidRPr="00532982">
        <w:rPr>
          <w:rFonts w:ascii="David" w:hAnsi="David" w:cs="David"/>
        </w:rPr>
        <w:t>_</w:t>
      </w:r>
      <w:proofErr w:type="spellStart"/>
      <w:r w:rsidRPr="00532982">
        <w:rPr>
          <w:rFonts w:ascii="David" w:hAnsi="David" w:cs="David"/>
        </w:rPr>
        <w:t>age_stress</w:t>
      </w:r>
      <w:proofErr w:type="spellEnd"/>
      <w:r w:rsidRPr="00532982">
        <w:rPr>
          <w:rFonts w:ascii="David" w:hAnsi="David" w:cs="David"/>
          <w:rtl/>
        </w:rPr>
        <w:t xml:space="preserve"> (0.62</w:t>
      </w:r>
      <w:r w:rsidR="00CC6734" w:rsidRPr="00532982">
        <w:rPr>
          <w:rFonts w:ascii="David" w:hAnsi="David" w:cs="David"/>
          <w:rtl/>
        </w:rPr>
        <w:t>-</w:t>
      </w:r>
      <w:r w:rsidRPr="00532982">
        <w:rPr>
          <w:rFonts w:ascii="David" w:hAnsi="David" w:cs="David"/>
          <w:rtl/>
        </w:rPr>
        <w:t>) ו-</w:t>
      </w:r>
      <w:r w:rsidRPr="00532982">
        <w:rPr>
          <w:rFonts w:ascii="Calibri" w:hAnsi="Calibri" w:cs="Calibri"/>
        </w:rPr>
        <w:t>β</w:t>
      </w:r>
      <w:r w:rsidRPr="00532982">
        <w:rPr>
          <w:rFonts w:ascii="David" w:hAnsi="David" w:cs="David"/>
        </w:rPr>
        <w:t>_</w:t>
      </w:r>
      <w:proofErr w:type="spellStart"/>
      <w:r w:rsidRPr="00532982">
        <w:rPr>
          <w:rFonts w:ascii="David" w:hAnsi="David" w:cs="David"/>
        </w:rPr>
        <w:t>age_anxiety</w:t>
      </w:r>
      <w:proofErr w:type="spellEnd"/>
      <w:r w:rsidRPr="00532982">
        <w:rPr>
          <w:rFonts w:ascii="David" w:hAnsi="David" w:cs="David"/>
          <w:rtl/>
        </w:rPr>
        <w:t xml:space="preserve"> (0.34</w:t>
      </w:r>
      <w:r w:rsidR="00CC6734" w:rsidRPr="00532982">
        <w:rPr>
          <w:rFonts w:ascii="David" w:hAnsi="David" w:cs="David"/>
          <w:rtl/>
        </w:rPr>
        <w:t>-</w:t>
      </w:r>
      <w:r w:rsidRPr="00532982">
        <w:rPr>
          <w:rFonts w:ascii="David" w:hAnsi="David" w:cs="David"/>
          <w:rtl/>
        </w:rPr>
        <w:t xml:space="preserve">) מראים שלגיל יש השפעה שלילית על רמות הלחץ והחרדה, כלומר, ככל שהגיל נמוך יותר, רמות הלחץ והחרדה נמוכות יותר. </w:t>
      </w:r>
      <w:r w:rsidRPr="00532982">
        <w:rPr>
          <w:rFonts w:ascii="Calibri" w:hAnsi="Calibri" w:cs="Calibri"/>
        </w:rPr>
        <w:t>β</w:t>
      </w:r>
      <w:r w:rsidRPr="00532982">
        <w:rPr>
          <w:rFonts w:ascii="David" w:hAnsi="David" w:cs="David"/>
        </w:rPr>
        <w:t>_</w:t>
      </w:r>
      <w:proofErr w:type="spellStart"/>
      <w:r w:rsidRPr="00532982">
        <w:rPr>
          <w:rFonts w:ascii="David" w:hAnsi="David" w:cs="David"/>
        </w:rPr>
        <w:t>engineer_stress</w:t>
      </w:r>
      <w:proofErr w:type="spellEnd"/>
      <w:r w:rsidRPr="00532982">
        <w:rPr>
          <w:rFonts w:ascii="David" w:hAnsi="David" w:cs="David"/>
          <w:rtl/>
        </w:rPr>
        <w:t xml:space="preserve"> (1.05</w:t>
      </w:r>
      <w:r w:rsidR="00CC6734" w:rsidRPr="00532982">
        <w:rPr>
          <w:rFonts w:ascii="David" w:hAnsi="David" w:cs="David"/>
          <w:rtl/>
        </w:rPr>
        <w:t>-</w:t>
      </w:r>
      <w:r w:rsidRPr="00532982">
        <w:rPr>
          <w:rFonts w:ascii="David" w:hAnsi="David" w:cs="David"/>
          <w:rtl/>
        </w:rPr>
        <w:t>) ו-</w:t>
      </w:r>
      <w:r w:rsidRPr="00532982">
        <w:rPr>
          <w:rFonts w:ascii="Calibri" w:hAnsi="Calibri" w:cs="Calibri"/>
        </w:rPr>
        <w:t>β</w:t>
      </w:r>
      <w:r w:rsidRPr="00532982">
        <w:rPr>
          <w:rFonts w:ascii="David" w:hAnsi="David" w:cs="David"/>
        </w:rPr>
        <w:t>_</w:t>
      </w:r>
      <w:proofErr w:type="spellStart"/>
      <w:r w:rsidRPr="00532982">
        <w:rPr>
          <w:rFonts w:ascii="David" w:hAnsi="David" w:cs="David"/>
        </w:rPr>
        <w:t>engineer_anxiety</w:t>
      </w:r>
      <w:proofErr w:type="spellEnd"/>
      <w:r w:rsidRPr="00532982">
        <w:rPr>
          <w:rFonts w:ascii="David" w:hAnsi="David" w:cs="David"/>
          <w:rtl/>
        </w:rPr>
        <w:t xml:space="preserve"> (0.04</w:t>
      </w:r>
      <w:r w:rsidR="00CC6734" w:rsidRPr="00532982">
        <w:rPr>
          <w:rFonts w:ascii="David" w:hAnsi="David" w:cs="David"/>
          <w:rtl/>
        </w:rPr>
        <w:t>-</w:t>
      </w:r>
      <w:r w:rsidRPr="00532982">
        <w:rPr>
          <w:rFonts w:ascii="David" w:hAnsi="David" w:cs="David"/>
          <w:rtl/>
        </w:rPr>
        <w:t xml:space="preserve">) מצביעים על כך שלהיות </w:t>
      </w:r>
      <w:r w:rsidRPr="00532982">
        <w:rPr>
          <w:rFonts w:ascii="David" w:hAnsi="David" w:cs="David"/>
          <w:rtl/>
        </w:rPr>
        <w:lastRenderedPageBreak/>
        <w:t xml:space="preserve">סטודנט בהנדסה קשור להפחתת רמות הלחץ והחרדה, במיוחד ללחץ. לעומת זאת, </w:t>
      </w:r>
      <w:r w:rsidRPr="00532982">
        <w:rPr>
          <w:rFonts w:ascii="Calibri" w:hAnsi="Calibri" w:cs="Calibri"/>
        </w:rPr>
        <w:t>β</w:t>
      </w:r>
      <w:r w:rsidRPr="00532982">
        <w:rPr>
          <w:rFonts w:ascii="David" w:hAnsi="David" w:cs="David"/>
        </w:rPr>
        <w:t>_</w:t>
      </w:r>
      <w:proofErr w:type="spellStart"/>
      <w:r w:rsidRPr="00532982">
        <w:rPr>
          <w:rFonts w:ascii="David" w:hAnsi="David" w:cs="David"/>
        </w:rPr>
        <w:t>senior_stress</w:t>
      </w:r>
      <w:proofErr w:type="spellEnd"/>
      <w:r w:rsidRPr="00532982">
        <w:rPr>
          <w:rFonts w:ascii="David" w:hAnsi="David" w:cs="David"/>
          <w:rtl/>
        </w:rPr>
        <w:t xml:space="preserve"> (0.89) ו-</w:t>
      </w:r>
      <w:r w:rsidRPr="00532982">
        <w:rPr>
          <w:rFonts w:ascii="Calibri" w:hAnsi="Calibri" w:cs="Calibri"/>
        </w:rPr>
        <w:t>β</w:t>
      </w:r>
      <w:r w:rsidRPr="00532982">
        <w:rPr>
          <w:rFonts w:ascii="David" w:hAnsi="David" w:cs="David"/>
        </w:rPr>
        <w:t>_</w:t>
      </w:r>
      <w:proofErr w:type="spellStart"/>
      <w:r w:rsidRPr="00532982">
        <w:rPr>
          <w:rFonts w:ascii="David" w:hAnsi="David" w:cs="David"/>
        </w:rPr>
        <w:t>senior_anxiety</w:t>
      </w:r>
      <w:proofErr w:type="spellEnd"/>
      <w:r w:rsidRPr="00532982">
        <w:rPr>
          <w:rFonts w:ascii="David" w:hAnsi="David" w:cs="David"/>
          <w:rtl/>
        </w:rPr>
        <w:t xml:space="preserve"> (1.01) מצביעים על כך שהיותו של סטודנט בשנים מתקדמות מעלה את רמות הלחץ והחרדה. תוצאות אלו מבוססות על מובהקות סטטיסטית ברווחי הסמך של הפרמטרים, המעידים על השפעה מובהקת של המשתנים הנבדקים.</w:t>
      </w:r>
    </w:p>
    <w:p w14:paraId="3B257BED" w14:textId="77777777" w:rsidR="00DA34F5" w:rsidRPr="00532982" w:rsidRDefault="00DA34F5" w:rsidP="007C475B">
      <w:pPr>
        <w:spacing w:line="360" w:lineRule="auto"/>
        <w:rPr>
          <w:rFonts w:ascii="David" w:hAnsi="David" w:cs="David"/>
          <w:b/>
          <w:bCs/>
        </w:rPr>
      </w:pPr>
      <w:r w:rsidRPr="00532982">
        <w:rPr>
          <w:rFonts w:ascii="David" w:hAnsi="David" w:cs="David"/>
          <w:b/>
          <w:bCs/>
          <w:rtl/>
        </w:rPr>
        <w:t>שאלה 3: האם הוספת מדדי לחץ וחרדה למודל דמוגרפי ואקדמי (גיל, ממוצע ציונים, שנת לימודים) משפרת את הניבוי של רמת הדיכאון בקרב הסטודנטים</w:t>
      </w:r>
      <w:r w:rsidRPr="00532982">
        <w:rPr>
          <w:rFonts w:ascii="David" w:hAnsi="David" w:cs="David"/>
          <w:b/>
          <w:bCs/>
        </w:rPr>
        <w:t>?</w:t>
      </w:r>
    </w:p>
    <w:p w14:paraId="28100393" w14:textId="1EBE5381" w:rsidR="00DA34F5" w:rsidRPr="00532982" w:rsidRDefault="00DA34F5" w:rsidP="007C475B">
      <w:pPr>
        <w:spacing w:line="360" w:lineRule="auto"/>
        <w:rPr>
          <w:rFonts w:ascii="David" w:hAnsi="David" w:cs="David"/>
        </w:rPr>
      </w:pPr>
      <w:r w:rsidRPr="00454995">
        <w:rPr>
          <w:rFonts w:ascii="David" w:hAnsi="David" w:cs="David"/>
          <w:b/>
          <w:bCs/>
          <w:u w:val="single"/>
          <w:rtl/>
        </w:rPr>
        <w:t>שיטה</w:t>
      </w:r>
      <w:r w:rsidR="00454995">
        <w:rPr>
          <w:rFonts w:ascii="David" w:hAnsi="David" w:cs="David" w:hint="cs"/>
          <w:b/>
          <w:bCs/>
          <w:u w:val="single"/>
          <w:rtl/>
        </w:rPr>
        <w:t>:</w:t>
      </w:r>
      <w:r w:rsidR="00454995">
        <w:rPr>
          <w:rFonts w:ascii="David" w:hAnsi="David" w:cs="David" w:hint="cs"/>
          <w:b/>
          <w:bCs/>
          <w:rtl/>
        </w:rPr>
        <w:t xml:space="preserve"> </w:t>
      </w:r>
      <w:r w:rsidRPr="00532982">
        <w:rPr>
          <w:rFonts w:ascii="David" w:hAnsi="David" w:cs="David"/>
        </w:rPr>
        <w:t xml:space="preserve"> </w:t>
      </w:r>
      <w:r w:rsidRPr="00532982">
        <w:rPr>
          <w:rFonts w:ascii="David" w:hAnsi="David" w:cs="David"/>
          <w:rtl/>
        </w:rPr>
        <w:t xml:space="preserve">כדי לענות על שאלה זו, בנינו שני מודלים </w:t>
      </w:r>
      <w:proofErr w:type="spellStart"/>
      <w:r w:rsidRPr="00532982">
        <w:rPr>
          <w:rFonts w:ascii="David" w:hAnsi="David" w:cs="David"/>
          <w:rtl/>
        </w:rPr>
        <w:t>בייסיאניים</w:t>
      </w:r>
      <w:proofErr w:type="spellEnd"/>
      <w:r w:rsidRPr="00532982">
        <w:rPr>
          <w:rFonts w:ascii="David" w:hAnsi="David" w:cs="David"/>
          <w:rtl/>
        </w:rPr>
        <w:t xml:space="preserve"> שונים וביצענו השוואה ביניהם. במודל הראשון, רמת הדיכאון (המשתנה התלוי) נמדדה כמשתנה רציף, והמשתנים הבלתי תלויים היו גיל, ממוצע ציונים</w:t>
      </w:r>
      <w:r w:rsidRPr="00532982">
        <w:rPr>
          <w:rFonts w:ascii="David" w:hAnsi="David" w:cs="David"/>
        </w:rPr>
        <w:t xml:space="preserve"> </w:t>
      </w:r>
      <w:r w:rsidR="00F9769F">
        <w:rPr>
          <w:rFonts w:ascii="David" w:hAnsi="David" w:cs="David"/>
        </w:rPr>
        <w:t>,</w:t>
      </w:r>
      <w:r w:rsidRPr="00532982">
        <w:rPr>
          <w:rFonts w:ascii="David" w:hAnsi="David" w:cs="David"/>
        </w:rPr>
        <w:t xml:space="preserve">(CGPA) </w:t>
      </w:r>
      <w:r w:rsidRPr="00532982">
        <w:rPr>
          <w:rFonts w:ascii="David" w:hAnsi="David" w:cs="David"/>
          <w:rtl/>
        </w:rPr>
        <w:t>ושנת הלימודים של הסטודנטים. במודל השני, נוספו מדדי חרדה ולחץ כמשתנים בלתי תלויים נוספים. המטרה היא לבדוק האם הוספת מדדים אלו משפרת את יכולת הניבוי של המודל לגבי רמת הדיכאון</w:t>
      </w:r>
      <w:r w:rsidRPr="00532982">
        <w:rPr>
          <w:rFonts w:ascii="David" w:hAnsi="David" w:cs="David"/>
        </w:rPr>
        <w:t>.</w:t>
      </w:r>
    </w:p>
    <w:p w14:paraId="0965D507" w14:textId="77777777" w:rsidR="00DA34F5" w:rsidRPr="00454995" w:rsidRDefault="00DA34F5" w:rsidP="007C475B">
      <w:pPr>
        <w:spacing w:line="360" w:lineRule="auto"/>
        <w:rPr>
          <w:rFonts w:ascii="David" w:hAnsi="David" w:cs="David"/>
          <w:b/>
          <w:bCs/>
          <w:u w:val="single"/>
        </w:rPr>
      </w:pPr>
      <w:r w:rsidRPr="00454995">
        <w:rPr>
          <w:rFonts w:ascii="David" w:hAnsi="David" w:cs="David"/>
          <w:b/>
          <w:bCs/>
          <w:u w:val="single"/>
          <w:rtl/>
        </w:rPr>
        <w:t>המודלים שנבנו כוללים את הפרמטרים הבאים</w:t>
      </w:r>
      <w:r w:rsidRPr="00454995">
        <w:rPr>
          <w:rFonts w:ascii="David" w:hAnsi="David" w:cs="David"/>
          <w:b/>
          <w:bCs/>
          <w:u w:val="single"/>
        </w:rPr>
        <w:t>:</w:t>
      </w:r>
    </w:p>
    <w:p w14:paraId="22AA30FB" w14:textId="13906DE6" w:rsidR="00DA34F5" w:rsidRPr="00532982" w:rsidRDefault="00DA34F5" w:rsidP="007C475B">
      <w:pPr>
        <w:numPr>
          <w:ilvl w:val="0"/>
          <w:numId w:val="10"/>
        </w:numPr>
        <w:spacing w:line="360" w:lineRule="auto"/>
        <w:rPr>
          <w:rFonts w:ascii="David" w:hAnsi="David" w:cs="David"/>
        </w:rPr>
      </w:pPr>
      <w:r w:rsidRPr="00532982">
        <w:rPr>
          <w:rFonts w:ascii="David" w:hAnsi="David" w:cs="David"/>
          <w:b/>
          <w:bCs/>
        </w:rPr>
        <w:t>B0</w:t>
      </w:r>
      <w:r w:rsidR="00F9769F">
        <w:rPr>
          <w:rFonts w:ascii="David" w:hAnsi="David" w:cs="David" w:hint="cs"/>
          <w:b/>
          <w:bCs/>
          <w:rtl/>
        </w:rPr>
        <w:t xml:space="preserve"> </w:t>
      </w:r>
      <w:r w:rsidR="0017452A">
        <w:rPr>
          <w:rFonts w:ascii="David" w:hAnsi="David" w:cs="David" w:hint="cs"/>
          <w:b/>
          <w:bCs/>
          <w:rtl/>
        </w:rPr>
        <w:t xml:space="preserve">- </w:t>
      </w:r>
      <w:r w:rsidRPr="00532982">
        <w:rPr>
          <w:rFonts w:ascii="David" w:hAnsi="David" w:cs="David"/>
          <w:b/>
          <w:bCs/>
          <w:rtl/>
        </w:rPr>
        <w:t>חות</w:t>
      </w:r>
      <w:r w:rsidR="00F9769F">
        <w:rPr>
          <w:rFonts w:ascii="David" w:hAnsi="David" w:cs="David" w:hint="cs"/>
          <w:b/>
          <w:bCs/>
          <w:rtl/>
        </w:rPr>
        <w:t>ך:</w:t>
      </w:r>
      <w:r w:rsidRPr="00532982">
        <w:rPr>
          <w:rFonts w:ascii="David" w:hAnsi="David" w:cs="David"/>
        </w:rPr>
        <w:t xml:space="preserve"> </w:t>
      </w:r>
      <w:r w:rsidRPr="00532982">
        <w:rPr>
          <w:rFonts w:ascii="David" w:hAnsi="David" w:cs="David"/>
          <w:rtl/>
        </w:rPr>
        <w:t>מייצג את ערך הבסיס של רמת הדיכאון כאשר יתר המשתנים הם באפס</w:t>
      </w:r>
      <w:r w:rsidRPr="00532982">
        <w:rPr>
          <w:rFonts w:ascii="David" w:hAnsi="David" w:cs="David"/>
        </w:rPr>
        <w:t>.</w:t>
      </w:r>
    </w:p>
    <w:p w14:paraId="7625D2F0" w14:textId="0ED9262B" w:rsidR="00DA34F5" w:rsidRPr="00532982" w:rsidRDefault="00DA34F5" w:rsidP="007C475B">
      <w:pPr>
        <w:numPr>
          <w:ilvl w:val="0"/>
          <w:numId w:val="10"/>
        </w:numPr>
        <w:spacing w:line="360" w:lineRule="auto"/>
        <w:rPr>
          <w:rFonts w:ascii="David" w:hAnsi="David" w:cs="David"/>
        </w:rPr>
      </w:pPr>
      <w:proofErr w:type="spellStart"/>
      <w:r w:rsidRPr="00532982">
        <w:rPr>
          <w:rFonts w:ascii="David" w:hAnsi="David" w:cs="David"/>
          <w:b/>
          <w:bCs/>
        </w:rPr>
        <w:t>B_Age</w:t>
      </w:r>
      <w:proofErr w:type="spellEnd"/>
      <w:r w:rsidR="0017452A">
        <w:rPr>
          <w:rFonts w:ascii="David" w:hAnsi="David" w:cs="David" w:hint="cs"/>
          <w:b/>
          <w:bCs/>
          <w:rtl/>
        </w:rPr>
        <w:t xml:space="preserve">: </w:t>
      </w:r>
      <w:r w:rsidRPr="00532982">
        <w:rPr>
          <w:rFonts w:ascii="David" w:hAnsi="David" w:cs="David"/>
          <w:rtl/>
        </w:rPr>
        <w:t>השפעת הגיל על רמת הדיכאון</w:t>
      </w:r>
      <w:r w:rsidRPr="00532982">
        <w:rPr>
          <w:rFonts w:ascii="David" w:hAnsi="David" w:cs="David"/>
        </w:rPr>
        <w:t>.</w:t>
      </w:r>
    </w:p>
    <w:p w14:paraId="241A4583" w14:textId="2E32368C" w:rsidR="00DA34F5" w:rsidRPr="00532982" w:rsidRDefault="00DA34F5" w:rsidP="007C475B">
      <w:pPr>
        <w:numPr>
          <w:ilvl w:val="0"/>
          <w:numId w:val="10"/>
        </w:numPr>
        <w:spacing w:line="360" w:lineRule="auto"/>
        <w:rPr>
          <w:rFonts w:ascii="David" w:hAnsi="David" w:cs="David"/>
        </w:rPr>
      </w:pPr>
      <w:r w:rsidRPr="00532982">
        <w:rPr>
          <w:rFonts w:ascii="David" w:hAnsi="David" w:cs="David"/>
          <w:b/>
          <w:bCs/>
        </w:rPr>
        <w:t>B_CGPA</w:t>
      </w:r>
      <w:r w:rsidR="0017452A">
        <w:rPr>
          <w:rFonts w:ascii="David" w:hAnsi="David" w:cs="David" w:hint="cs"/>
          <w:b/>
          <w:bCs/>
          <w:rtl/>
        </w:rPr>
        <w:t xml:space="preserve">: </w:t>
      </w:r>
      <w:r w:rsidRPr="00532982">
        <w:rPr>
          <w:rFonts w:ascii="David" w:hAnsi="David" w:cs="David"/>
          <w:rtl/>
        </w:rPr>
        <w:t>השפעת ממוצע הציונים על רמת הדיכאון</w:t>
      </w:r>
      <w:r w:rsidRPr="00532982">
        <w:rPr>
          <w:rFonts w:ascii="David" w:hAnsi="David" w:cs="David"/>
        </w:rPr>
        <w:t>.</w:t>
      </w:r>
    </w:p>
    <w:p w14:paraId="1EE9840A" w14:textId="2AD9FB84" w:rsidR="00DA34F5" w:rsidRPr="00532982" w:rsidRDefault="00DA34F5" w:rsidP="007C475B">
      <w:pPr>
        <w:numPr>
          <w:ilvl w:val="0"/>
          <w:numId w:val="10"/>
        </w:numPr>
        <w:spacing w:line="360" w:lineRule="auto"/>
        <w:rPr>
          <w:rFonts w:ascii="David" w:hAnsi="David" w:cs="David"/>
        </w:rPr>
      </w:pPr>
      <w:proofErr w:type="spellStart"/>
      <w:r w:rsidRPr="00532982">
        <w:rPr>
          <w:rFonts w:ascii="David" w:hAnsi="David" w:cs="David"/>
          <w:b/>
          <w:bCs/>
        </w:rPr>
        <w:t>B_Year</w:t>
      </w:r>
      <w:proofErr w:type="spellEnd"/>
      <w:r w:rsidR="0017452A">
        <w:rPr>
          <w:rFonts w:ascii="David" w:hAnsi="David" w:cs="David" w:hint="cs"/>
          <w:b/>
          <w:bCs/>
          <w:rtl/>
        </w:rPr>
        <w:t xml:space="preserve">: </w:t>
      </w:r>
      <w:r w:rsidRPr="00532982">
        <w:rPr>
          <w:rFonts w:ascii="David" w:hAnsi="David" w:cs="David"/>
          <w:rtl/>
        </w:rPr>
        <w:t>השפעת שנת הלימודים על רמת הדיכאון</w:t>
      </w:r>
      <w:r w:rsidRPr="00532982">
        <w:rPr>
          <w:rFonts w:ascii="David" w:hAnsi="David" w:cs="David"/>
        </w:rPr>
        <w:t>.</w:t>
      </w:r>
    </w:p>
    <w:p w14:paraId="7F7B381D" w14:textId="6D18B3C0" w:rsidR="00DA34F5" w:rsidRPr="00532982" w:rsidRDefault="00DA34F5" w:rsidP="007C475B">
      <w:pPr>
        <w:numPr>
          <w:ilvl w:val="0"/>
          <w:numId w:val="10"/>
        </w:numPr>
        <w:spacing w:line="360" w:lineRule="auto"/>
        <w:rPr>
          <w:rFonts w:ascii="David" w:hAnsi="David" w:cs="David"/>
        </w:rPr>
      </w:pPr>
      <w:proofErr w:type="spellStart"/>
      <w:r w:rsidRPr="00532982">
        <w:rPr>
          <w:rFonts w:ascii="David" w:hAnsi="David" w:cs="David"/>
          <w:b/>
          <w:bCs/>
        </w:rPr>
        <w:t>B_Anxiety_Value</w:t>
      </w:r>
      <w:proofErr w:type="spellEnd"/>
      <w:r w:rsidR="0017452A">
        <w:rPr>
          <w:rFonts w:ascii="David" w:hAnsi="David" w:cs="David" w:hint="cs"/>
          <w:b/>
          <w:bCs/>
          <w:rtl/>
        </w:rPr>
        <w:t xml:space="preserve">: </w:t>
      </w:r>
      <w:r w:rsidRPr="00532982">
        <w:rPr>
          <w:rFonts w:ascii="David" w:hAnsi="David" w:cs="David"/>
          <w:rtl/>
        </w:rPr>
        <w:t>השפעת רמת החרדה על רמת הדיכאון (במודל השני בלבד)</w:t>
      </w:r>
      <w:r w:rsidRPr="00532982">
        <w:rPr>
          <w:rFonts w:ascii="David" w:hAnsi="David" w:cs="David"/>
        </w:rPr>
        <w:t>.</w:t>
      </w:r>
    </w:p>
    <w:p w14:paraId="3524B17D" w14:textId="4D1BC9E5" w:rsidR="00DA34F5" w:rsidRPr="00532982" w:rsidRDefault="00DA34F5" w:rsidP="007C475B">
      <w:pPr>
        <w:numPr>
          <w:ilvl w:val="0"/>
          <w:numId w:val="10"/>
        </w:numPr>
        <w:spacing w:line="360" w:lineRule="auto"/>
        <w:rPr>
          <w:rFonts w:ascii="David" w:hAnsi="David" w:cs="David"/>
        </w:rPr>
      </w:pPr>
      <w:proofErr w:type="spellStart"/>
      <w:r w:rsidRPr="00532982">
        <w:rPr>
          <w:rFonts w:ascii="David" w:hAnsi="David" w:cs="David"/>
          <w:b/>
          <w:bCs/>
        </w:rPr>
        <w:t>B_Stress_Value</w:t>
      </w:r>
      <w:proofErr w:type="spellEnd"/>
      <w:r w:rsidR="0017452A">
        <w:rPr>
          <w:rFonts w:ascii="David" w:hAnsi="David" w:cs="David" w:hint="cs"/>
          <w:b/>
          <w:bCs/>
          <w:rtl/>
        </w:rPr>
        <w:t xml:space="preserve">: </w:t>
      </w:r>
      <w:r w:rsidRPr="00532982">
        <w:rPr>
          <w:rFonts w:ascii="David" w:hAnsi="David" w:cs="David"/>
          <w:rtl/>
        </w:rPr>
        <w:t>השפעת רמת הלחץ על רמת הדיכאון (במודל השני בלבד)</w:t>
      </w:r>
      <w:r w:rsidRPr="00532982">
        <w:rPr>
          <w:rFonts w:ascii="David" w:hAnsi="David" w:cs="David"/>
        </w:rPr>
        <w:t>.</w:t>
      </w:r>
    </w:p>
    <w:p w14:paraId="5BB9D31D" w14:textId="17F59AB8" w:rsidR="00DA34F5" w:rsidRPr="00532982" w:rsidRDefault="0017452A" w:rsidP="007C475B">
      <w:pPr>
        <w:numPr>
          <w:ilvl w:val="0"/>
          <w:numId w:val="10"/>
        </w:numPr>
        <w:spacing w:line="360" w:lineRule="auto"/>
        <w:rPr>
          <w:rFonts w:ascii="David" w:hAnsi="David" w:cs="David"/>
        </w:rPr>
      </w:pPr>
      <w:r>
        <w:rPr>
          <w:rFonts w:ascii="Calibri" w:hAnsi="Calibri" w:cs="Calibri"/>
          <w:b/>
          <w:bCs/>
        </w:rPr>
        <w:t xml:space="preserve"> - </w:t>
      </w:r>
      <w:r w:rsidR="00DA34F5" w:rsidRPr="00532982">
        <w:rPr>
          <w:rFonts w:ascii="Calibri" w:hAnsi="Calibri" w:cs="Calibri"/>
          <w:b/>
          <w:bCs/>
        </w:rPr>
        <w:t>σ</w:t>
      </w:r>
      <w:r w:rsidR="00DA34F5" w:rsidRPr="00532982">
        <w:rPr>
          <w:rFonts w:ascii="David" w:hAnsi="David" w:cs="David"/>
          <w:b/>
          <w:bCs/>
          <w:rtl/>
        </w:rPr>
        <w:t>סטיית תקן</w:t>
      </w:r>
      <w:r>
        <w:rPr>
          <w:rFonts w:ascii="David" w:hAnsi="David" w:cs="David" w:hint="cs"/>
          <w:b/>
          <w:bCs/>
          <w:rtl/>
        </w:rPr>
        <w:t xml:space="preserve">: </w:t>
      </w:r>
      <w:r w:rsidR="00DA34F5" w:rsidRPr="00532982">
        <w:rPr>
          <w:rFonts w:ascii="David" w:hAnsi="David" w:cs="David"/>
          <w:rtl/>
        </w:rPr>
        <w:t>מייצג את השונות של רמות הדיכאון המנובאות</w:t>
      </w:r>
      <w:r w:rsidR="00DA34F5" w:rsidRPr="00532982">
        <w:rPr>
          <w:rFonts w:ascii="David" w:hAnsi="David" w:cs="David"/>
        </w:rPr>
        <w:t>.</w:t>
      </w:r>
    </w:p>
    <w:p w14:paraId="34DB1774" w14:textId="77777777" w:rsidR="00DA34F5" w:rsidRPr="00454995" w:rsidRDefault="00DA34F5" w:rsidP="007C475B">
      <w:pPr>
        <w:spacing w:line="360" w:lineRule="auto"/>
        <w:rPr>
          <w:rFonts w:ascii="David" w:hAnsi="David" w:cs="David"/>
          <w:u w:val="single"/>
        </w:rPr>
      </w:pPr>
      <w:r w:rsidRPr="00454995">
        <w:rPr>
          <w:rFonts w:ascii="David" w:hAnsi="David" w:cs="David"/>
          <w:b/>
          <w:bCs/>
          <w:u w:val="single"/>
          <w:rtl/>
        </w:rPr>
        <w:t xml:space="preserve">הצדקת </w:t>
      </w:r>
      <w:proofErr w:type="spellStart"/>
      <w:r w:rsidRPr="00454995">
        <w:rPr>
          <w:rFonts w:ascii="David" w:hAnsi="David" w:cs="David"/>
          <w:b/>
          <w:bCs/>
          <w:u w:val="single"/>
          <w:rtl/>
        </w:rPr>
        <w:t>הפריורים</w:t>
      </w:r>
      <w:proofErr w:type="spellEnd"/>
      <w:r w:rsidRPr="00454995">
        <w:rPr>
          <w:rFonts w:ascii="David" w:hAnsi="David" w:cs="David"/>
          <w:b/>
          <w:bCs/>
          <w:u w:val="single"/>
        </w:rPr>
        <w:t>:</w:t>
      </w:r>
    </w:p>
    <w:p w14:paraId="541F7DCE" w14:textId="6CF9A435" w:rsidR="00DA34F5" w:rsidRPr="00532982" w:rsidRDefault="00DA34F5" w:rsidP="007C475B">
      <w:pPr>
        <w:numPr>
          <w:ilvl w:val="0"/>
          <w:numId w:val="12"/>
        </w:numPr>
        <w:spacing w:line="360" w:lineRule="auto"/>
        <w:rPr>
          <w:rFonts w:ascii="David" w:hAnsi="David" w:cs="David"/>
        </w:rPr>
      </w:pPr>
      <w:r w:rsidRPr="00532982">
        <w:rPr>
          <w:rFonts w:ascii="David" w:hAnsi="David" w:cs="David"/>
          <w:b/>
          <w:bCs/>
        </w:rPr>
        <w:t xml:space="preserve">B0 </w:t>
      </w:r>
      <w:r w:rsidRPr="00532982">
        <w:rPr>
          <w:rFonts w:ascii="Cambria Math" w:hAnsi="Cambria Math" w:cs="Cambria Math"/>
          <w:b/>
          <w:bCs/>
        </w:rPr>
        <w:t>∼</w:t>
      </w:r>
      <w:r w:rsidRPr="00532982">
        <w:rPr>
          <w:rFonts w:ascii="David" w:hAnsi="David" w:cs="David"/>
          <w:b/>
          <w:bCs/>
        </w:rPr>
        <w:t xml:space="preserve"> </w:t>
      </w:r>
      <w:proofErr w:type="gramStart"/>
      <w:r w:rsidRPr="00532982">
        <w:rPr>
          <w:rFonts w:ascii="David" w:hAnsi="David" w:cs="David"/>
          <w:b/>
          <w:bCs/>
        </w:rPr>
        <w:t>N(</w:t>
      </w:r>
      <w:proofErr w:type="gramEnd"/>
      <w:r w:rsidRPr="00532982">
        <w:rPr>
          <w:rFonts w:ascii="David" w:hAnsi="David" w:cs="David"/>
          <w:b/>
          <w:bCs/>
        </w:rPr>
        <w:t>10, 3)</w:t>
      </w:r>
      <w:r w:rsidRPr="00532982">
        <w:rPr>
          <w:rFonts w:ascii="David" w:hAnsi="David" w:cs="David"/>
        </w:rPr>
        <w:t xml:space="preserve"> </w:t>
      </w:r>
      <w:r w:rsidR="0017452A">
        <w:rPr>
          <w:rFonts w:ascii="David" w:hAnsi="David" w:cs="David" w:hint="cs"/>
          <w:rtl/>
        </w:rPr>
        <w:t xml:space="preserve"> </w:t>
      </w:r>
      <w:r w:rsidR="00C80265">
        <w:rPr>
          <w:rFonts w:ascii="David" w:hAnsi="David" w:cs="David"/>
          <w:b/>
          <w:bCs/>
        </w:rPr>
        <w:t>-</w:t>
      </w:r>
      <w:r w:rsidR="0017452A">
        <w:rPr>
          <w:rFonts w:ascii="David" w:hAnsi="David" w:cs="David" w:hint="cs"/>
          <w:rtl/>
        </w:rPr>
        <w:t xml:space="preserve"> </w:t>
      </w:r>
      <w:r w:rsidRPr="00532982">
        <w:rPr>
          <w:rFonts w:ascii="David" w:hAnsi="David" w:cs="David"/>
          <w:rtl/>
        </w:rPr>
        <w:t>החותך נבחר עם תוחלת של 10 וסטיית תקן של 3, מה שמשקף את ההנחה שסטודנטים חווים רמת דיכאון בסיסית מסוימת, אך לא גבוהה מדי</w:t>
      </w:r>
      <w:r w:rsidRPr="00532982">
        <w:rPr>
          <w:rFonts w:ascii="David" w:hAnsi="David" w:cs="David"/>
        </w:rPr>
        <w:t>.</w:t>
      </w:r>
    </w:p>
    <w:p w14:paraId="572A184F" w14:textId="7D494865" w:rsidR="00DA34F5" w:rsidRPr="00532982" w:rsidRDefault="0017452A" w:rsidP="007C475B">
      <w:pPr>
        <w:numPr>
          <w:ilvl w:val="0"/>
          <w:numId w:val="12"/>
        </w:numPr>
        <w:spacing w:line="360" w:lineRule="auto"/>
        <w:rPr>
          <w:rFonts w:ascii="David" w:hAnsi="David" w:cs="David"/>
        </w:rPr>
      </w:pPr>
      <w:r>
        <w:rPr>
          <w:rFonts w:ascii="David" w:hAnsi="David" w:cs="David"/>
          <w:b/>
          <w:bCs/>
        </w:rPr>
        <w:t xml:space="preserve"> - </w:t>
      </w:r>
      <w:proofErr w:type="spellStart"/>
      <w:r w:rsidR="00DA34F5" w:rsidRPr="00532982">
        <w:rPr>
          <w:rFonts w:ascii="David" w:hAnsi="David" w:cs="David"/>
          <w:b/>
          <w:bCs/>
        </w:rPr>
        <w:t>B_Age</w:t>
      </w:r>
      <w:proofErr w:type="spellEnd"/>
      <w:r w:rsidR="00DA34F5" w:rsidRPr="00532982">
        <w:rPr>
          <w:rFonts w:ascii="David" w:hAnsi="David" w:cs="David"/>
          <w:b/>
          <w:bCs/>
        </w:rPr>
        <w:t xml:space="preserve"> </w:t>
      </w:r>
      <w:r w:rsidR="00DA34F5" w:rsidRPr="00532982">
        <w:rPr>
          <w:rFonts w:ascii="Cambria Math" w:hAnsi="Cambria Math" w:cs="Cambria Math"/>
          <w:b/>
          <w:bCs/>
        </w:rPr>
        <w:t>∼</w:t>
      </w:r>
      <w:r w:rsidR="00DA34F5" w:rsidRPr="00532982">
        <w:rPr>
          <w:rFonts w:ascii="David" w:hAnsi="David" w:cs="David"/>
          <w:b/>
          <w:bCs/>
        </w:rPr>
        <w:t xml:space="preserve"> </w:t>
      </w:r>
      <w:proofErr w:type="gramStart"/>
      <w:r w:rsidR="00DA34F5" w:rsidRPr="00532982">
        <w:rPr>
          <w:rFonts w:ascii="David" w:hAnsi="David" w:cs="David"/>
          <w:b/>
          <w:bCs/>
        </w:rPr>
        <w:t>N(</w:t>
      </w:r>
      <w:proofErr w:type="gramEnd"/>
      <w:r w:rsidR="00DA34F5" w:rsidRPr="00532982">
        <w:rPr>
          <w:rFonts w:ascii="David" w:hAnsi="David" w:cs="David"/>
          <w:b/>
          <w:bCs/>
        </w:rPr>
        <w:t>5, 2)</w:t>
      </w:r>
      <w:r w:rsidR="00DA34F5" w:rsidRPr="00532982">
        <w:rPr>
          <w:rFonts w:ascii="David" w:hAnsi="David" w:cs="David"/>
        </w:rPr>
        <w:t xml:space="preserve"> </w:t>
      </w:r>
      <w:r w:rsidR="00DA34F5" w:rsidRPr="00532982">
        <w:rPr>
          <w:rFonts w:ascii="David" w:hAnsi="David" w:cs="David"/>
          <w:rtl/>
        </w:rPr>
        <w:t>פרמטר זה מייצג את השפעת הגיל על רמת הדיכאון, עם ההנחה שגיל מבוגר יותר עשוי להיות קשור לרמות דיכאון גבוהות יותר</w:t>
      </w:r>
      <w:r w:rsidR="00DA34F5" w:rsidRPr="00532982">
        <w:rPr>
          <w:rFonts w:ascii="David" w:hAnsi="David" w:cs="David"/>
        </w:rPr>
        <w:t>.</w:t>
      </w:r>
    </w:p>
    <w:p w14:paraId="04F36BB0" w14:textId="78A24E7A" w:rsidR="00DA34F5" w:rsidRPr="00532982" w:rsidRDefault="0017452A" w:rsidP="007C475B">
      <w:pPr>
        <w:numPr>
          <w:ilvl w:val="0"/>
          <w:numId w:val="12"/>
        </w:numPr>
        <w:spacing w:line="360" w:lineRule="auto"/>
        <w:rPr>
          <w:rFonts w:ascii="David" w:hAnsi="David" w:cs="David"/>
        </w:rPr>
      </w:pPr>
      <w:r>
        <w:rPr>
          <w:rFonts w:ascii="David" w:hAnsi="David" w:cs="David"/>
          <w:b/>
          <w:bCs/>
        </w:rPr>
        <w:t xml:space="preserve"> - </w:t>
      </w:r>
      <w:r w:rsidR="00DA34F5" w:rsidRPr="00532982">
        <w:rPr>
          <w:rFonts w:ascii="David" w:hAnsi="David" w:cs="David"/>
          <w:b/>
          <w:bCs/>
        </w:rPr>
        <w:t xml:space="preserve">B_CGPA </w:t>
      </w:r>
      <w:r w:rsidR="00DA34F5" w:rsidRPr="00532982">
        <w:rPr>
          <w:rFonts w:ascii="Cambria Math" w:hAnsi="Cambria Math" w:cs="Cambria Math"/>
          <w:b/>
          <w:bCs/>
        </w:rPr>
        <w:t>∼</w:t>
      </w:r>
      <w:r w:rsidR="00DA34F5" w:rsidRPr="00532982">
        <w:rPr>
          <w:rFonts w:ascii="David" w:hAnsi="David" w:cs="David"/>
          <w:b/>
          <w:bCs/>
        </w:rPr>
        <w:t xml:space="preserve"> </w:t>
      </w:r>
      <w:proofErr w:type="gramStart"/>
      <w:r w:rsidR="00DA34F5" w:rsidRPr="00532982">
        <w:rPr>
          <w:rFonts w:ascii="David" w:hAnsi="David" w:cs="David"/>
          <w:b/>
          <w:bCs/>
        </w:rPr>
        <w:t>N(</w:t>
      </w:r>
      <w:proofErr w:type="gramEnd"/>
      <w:r w:rsidR="00DA34F5" w:rsidRPr="00532982">
        <w:rPr>
          <w:rFonts w:ascii="David" w:hAnsi="David" w:cs="David"/>
          <w:b/>
          <w:bCs/>
        </w:rPr>
        <w:t>-5, 2)</w:t>
      </w:r>
      <w:r w:rsidR="00DA34F5" w:rsidRPr="00532982">
        <w:rPr>
          <w:rFonts w:ascii="David" w:hAnsi="David" w:cs="David"/>
        </w:rPr>
        <w:t xml:space="preserve"> </w:t>
      </w:r>
      <w:r w:rsidR="00DA34F5" w:rsidRPr="00532982">
        <w:rPr>
          <w:rFonts w:ascii="David" w:hAnsi="David" w:cs="David"/>
          <w:rtl/>
        </w:rPr>
        <w:t>פרמטר זה נבחר עם תוחלת שלילית של -5, המשקפת את ההנחה שממוצע ציונים גבוה יותר קשור לרמות דיכאון נמוכות יותר</w:t>
      </w:r>
      <w:r w:rsidR="00DA34F5" w:rsidRPr="00532982">
        <w:rPr>
          <w:rFonts w:ascii="David" w:hAnsi="David" w:cs="David"/>
        </w:rPr>
        <w:t>.</w:t>
      </w:r>
    </w:p>
    <w:p w14:paraId="09770260" w14:textId="64EBC736" w:rsidR="00DA34F5" w:rsidRPr="00532982" w:rsidRDefault="0017452A" w:rsidP="007C475B">
      <w:pPr>
        <w:numPr>
          <w:ilvl w:val="0"/>
          <w:numId w:val="12"/>
        </w:numPr>
        <w:spacing w:line="360" w:lineRule="auto"/>
        <w:rPr>
          <w:rFonts w:ascii="David" w:hAnsi="David" w:cs="David"/>
        </w:rPr>
      </w:pPr>
      <w:r>
        <w:rPr>
          <w:rFonts w:ascii="David" w:hAnsi="David" w:cs="David"/>
          <w:b/>
          <w:bCs/>
        </w:rPr>
        <w:t xml:space="preserve"> - </w:t>
      </w:r>
      <w:proofErr w:type="spellStart"/>
      <w:r w:rsidR="00DA34F5" w:rsidRPr="00532982">
        <w:rPr>
          <w:rFonts w:ascii="David" w:hAnsi="David" w:cs="David"/>
          <w:b/>
          <w:bCs/>
        </w:rPr>
        <w:t>B_Year</w:t>
      </w:r>
      <w:proofErr w:type="spellEnd"/>
      <w:r w:rsidR="00DA34F5" w:rsidRPr="00532982">
        <w:rPr>
          <w:rFonts w:ascii="David" w:hAnsi="David" w:cs="David"/>
          <w:b/>
          <w:bCs/>
        </w:rPr>
        <w:t xml:space="preserve"> </w:t>
      </w:r>
      <w:r w:rsidR="00DA34F5" w:rsidRPr="00532982">
        <w:rPr>
          <w:rFonts w:ascii="Cambria Math" w:hAnsi="Cambria Math" w:cs="Cambria Math"/>
          <w:b/>
          <w:bCs/>
        </w:rPr>
        <w:t>∼</w:t>
      </w:r>
      <w:r w:rsidR="00DA34F5" w:rsidRPr="00532982">
        <w:rPr>
          <w:rFonts w:ascii="David" w:hAnsi="David" w:cs="David"/>
          <w:b/>
          <w:bCs/>
        </w:rPr>
        <w:t xml:space="preserve"> </w:t>
      </w:r>
      <w:proofErr w:type="gramStart"/>
      <w:r w:rsidR="00DA34F5" w:rsidRPr="00532982">
        <w:rPr>
          <w:rFonts w:ascii="David" w:hAnsi="David" w:cs="David"/>
          <w:b/>
          <w:bCs/>
        </w:rPr>
        <w:t>N(</w:t>
      </w:r>
      <w:proofErr w:type="gramEnd"/>
      <w:r w:rsidR="00DA34F5" w:rsidRPr="00532982">
        <w:rPr>
          <w:rFonts w:ascii="David" w:hAnsi="David" w:cs="David"/>
          <w:b/>
          <w:bCs/>
        </w:rPr>
        <w:t>5, 2)</w:t>
      </w:r>
      <w:r w:rsidR="00DA34F5" w:rsidRPr="00532982">
        <w:rPr>
          <w:rFonts w:ascii="David" w:hAnsi="David" w:cs="David"/>
        </w:rPr>
        <w:t xml:space="preserve"> </w:t>
      </w:r>
      <w:r w:rsidR="00DA34F5" w:rsidRPr="00532982">
        <w:rPr>
          <w:rFonts w:ascii="David" w:hAnsi="David" w:cs="David"/>
          <w:rtl/>
        </w:rPr>
        <w:t>פרמטר זה מייצג את השפעת שנת הלימודים על רמת הדיכאון, עם ההנחה שסטודנטים בשנים מתקדמות עשויים לחוות יותר לחץ ודיכאון</w:t>
      </w:r>
      <w:r w:rsidR="00DA34F5" w:rsidRPr="00532982">
        <w:rPr>
          <w:rFonts w:ascii="David" w:hAnsi="David" w:cs="David"/>
        </w:rPr>
        <w:t>.</w:t>
      </w:r>
    </w:p>
    <w:p w14:paraId="35A2E2A2" w14:textId="3CCC6670" w:rsidR="00DA34F5" w:rsidRDefault="0017452A" w:rsidP="007C475B">
      <w:pPr>
        <w:numPr>
          <w:ilvl w:val="0"/>
          <w:numId w:val="12"/>
        </w:numPr>
        <w:spacing w:line="360" w:lineRule="auto"/>
        <w:rPr>
          <w:rFonts w:ascii="David" w:hAnsi="David" w:cs="David"/>
        </w:rPr>
      </w:pPr>
      <w:r>
        <w:rPr>
          <w:rFonts w:ascii="David" w:hAnsi="David" w:cs="David"/>
          <w:b/>
          <w:bCs/>
        </w:rPr>
        <w:lastRenderedPageBreak/>
        <w:t xml:space="preserve"> </w:t>
      </w:r>
      <w:proofErr w:type="spellStart"/>
      <w:r w:rsidR="00DA34F5" w:rsidRPr="00532982">
        <w:rPr>
          <w:rFonts w:ascii="David" w:hAnsi="David" w:cs="David"/>
          <w:b/>
          <w:bCs/>
        </w:rPr>
        <w:t>B_Anxiety_Value</w:t>
      </w:r>
      <w:proofErr w:type="spellEnd"/>
      <w:r w:rsidR="00DA34F5" w:rsidRPr="00532982">
        <w:rPr>
          <w:rFonts w:ascii="David" w:hAnsi="David" w:cs="David"/>
          <w:b/>
          <w:bCs/>
        </w:rPr>
        <w:t xml:space="preserve"> </w:t>
      </w:r>
      <w:r w:rsidR="00DA34F5" w:rsidRPr="00532982">
        <w:rPr>
          <w:rFonts w:ascii="Cambria Math" w:hAnsi="Cambria Math" w:cs="Cambria Math"/>
          <w:b/>
          <w:bCs/>
        </w:rPr>
        <w:t>∼</w:t>
      </w:r>
      <w:r w:rsidR="00DA34F5" w:rsidRPr="00532982">
        <w:rPr>
          <w:rFonts w:ascii="David" w:hAnsi="David" w:cs="David"/>
          <w:b/>
          <w:bCs/>
        </w:rPr>
        <w:t xml:space="preserve"> </w:t>
      </w:r>
      <w:proofErr w:type="gramStart"/>
      <w:r w:rsidR="00DA34F5" w:rsidRPr="00532982">
        <w:rPr>
          <w:rFonts w:ascii="David" w:hAnsi="David" w:cs="David"/>
          <w:b/>
          <w:bCs/>
        </w:rPr>
        <w:t>N(</w:t>
      </w:r>
      <w:proofErr w:type="gramEnd"/>
      <w:r w:rsidR="00DA34F5" w:rsidRPr="00532982">
        <w:rPr>
          <w:rFonts w:ascii="David" w:hAnsi="David" w:cs="David"/>
          <w:b/>
          <w:bCs/>
        </w:rPr>
        <w:t xml:space="preserve">5, 2) </w:t>
      </w:r>
      <w:r w:rsidR="00DA34F5" w:rsidRPr="00532982">
        <w:rPr>
          <w:rFonts w:ascii="David" w:hAnsi="David" w:cs="David"/>
          <w:b/>
          <w:bCs/>
          <w:rtl/>
        </w:rPr>
        <w:t>ו</w:t>
      </w:r>
      <w:r w:rsidR="00DA34F5" w:rsidRPr="00532982">
        <w:rPr>
          <w:rFonts w:ascii="David" w:hAnsi="David" w:cs="David"/>
          <w:b/>
          <w:bCs/>
        </w:rPr>
        <w:t>-</w:t>
      </w:r>
      <w:r>
        <w:rPr>
          <w:rFonts w:ascii="David" w:hAnsi="David" w:cs="David"/>
          <w:b/>
          <w:bCs/>
        </w:rPr>
        <w:t xml:space="preserve"> </w:t>
      </w:r>
      <w:proofErr w:type="spellStart"/>
      <w:r w:rsidR="00DA34F5" w:rsidRPr="00532982">
        <w:rPr>
          <w:rFonts w:ascii="David" w:hAnsi="David" w:cs="David"/>
          <w:b/>
          <w:bCs/>
        </w:rPr>
        <w:t>B_Stress_Value</w:t>
      </w:r>
      <w:proofErr w:type="spellEnd"/>
      <w:r w:rsidR="00DA34F5" w:rsidRPr="00532982">
        <w:rPr>
          <w:rFonts w:ascii="David" w:hAnsi="David" w:cs="David"/>
          <w:b/>
          <w:bCs/>
        </w:rPr>
        <w:t xml:space="preserve"> </w:t>
      </w:r>
      <w:r w:rsidR="00DA34F5" w:rsidRPr="00532982">
        <w:rPr>
          <w:rFonts w:ascii="Cambria Math" w:hAnsi="Cambria Math" w:cs="Cambria Math"/>
          <w:b/>
          <w:bCs/>
        </w:rPr>
        <w:t>∼</w:t>
      </w:r>
      <w:r w:rsidR="00DA34F5" w:rsidRPr="00532982">
        <w:rPr>
          <w:rFonts w:ascii="David" w:hAnsi="David" w:cs="David"/>
          <w:b/>
          <w:bCs/>
        </w:rPr>
        <w:t xml:space="preserve"> N(5, 2)</w:t>
      </w:r>
      <w:r>
        <w:rPr>
          <w:rFonts w:ascii="David" w:hAnsi="David" w:cs="David"/>
          <w:b/>
          <w:bCs/>
        </w:rPr>
        <w:t xml:space="preserve"> -</w:t>
      </w:r>
      <w:r>
        <w:rPr>
          <w:rFonts w:ascii="David" w:hAnsi="David" w:cs="David" w:hint="cs"/>
          <w:rtl/>
        </w:rPr>
        <w:t xml:space="preserve"> </w:t>
      </w:r>
      <w:r w:rsidR="00DA34F5" w:rsidRPr="00532982">
        <w:rPr>
          <w:rFonts w:ascii="David" w:hAnsi="David" w:cs="David"/>
          <w:rtl/>
        </w:rPr>
        <w:t>פרמטרים אלו משקפים את ההנחה שחרדה ולחץ גבוהים תורמים לרמות דיכאון גבוהות יותר</w:t>
      </w:r>
      <w:r w:rsidR="00DA34F5" w:rsidRPr="00532982">
        <w:rPr>
          <w:rFonts w:ascii="David" w:hAnsi="David" w:cs="David"/>
        </w:rPr>
        <w:t>.</w:t>
      </w:r>
    </w:p>
    <w:p w14:paraId="41130AA7" w14:textId="6602B404" w:rsidR="0017452A" w:rsidRPr="0017452A" w:rsidRDefault="0017452A" w:rsidP="0017452A">
      <w:pPr>
        <w:pStyle w:val="a9"/>
        <w:numPr>
          <w:ilvl w:val="0"/>
          <w:numId w:val="12"/>
        </w:numPr>
        <w:spacing w:line="360" w:lineRule="auto"/>
        <w:rPr>
          <w:rFonts w:ascii="David" w:hAnsi="David" w:cs="David"/>
        </w:rPr>
      </w:pPr>
      <w:r w:rsidRPr="0017452A">
        <w:rPr>
          <w:rFonts w:ascii="Calibri" w:hAnsi="Calibri" w:cs="Calibri"/>
          <w:b/>
          <w:bCs/>
        </w:rPr>
        <w:t>σ</w:t>
      </w:r>
      <w:r w:rsidRPr="0017452A">
        <w:rPr>
          <w:rFonts w:ascii="David" w:hAnsi="David" w:cs="David"/>
          <w:b/>
          <w:bCs/>
        </w:rPr>
        <w:t xml:space="preserve"> </w:t>
      </w:r>
      <w:r w:rsidRPr="0017452A">
        <w:rPr>
          <w:rFonts w:ascii="Cambria Math" w:hAnsi="Cambria Math" w:cs="Cambria Math"/>
          <w:b/>
          <w:bCs/>
        </w:rPr>
        <w:t>∼</w:t>
      </w:r>
      <w:r w:rsidRPr="0017452A">
        <w:rPr>
          <w:rFonts w:ascii="David" w:hAnsi="David" w:cs="David"/>
          <w:b/>
          <w:bCs/>
        </w:rPr>
        <w:t xml:space="preserve"> </w:t>
      </w:r>
      <w:proofErr w:type="gramStart"/>
      <w:r w:rsidRPr="0017452A">
        <w:rPr>
          <w:rFonts w:ascii="David" w:hAnsi="David" w:cs="David"/>
          <w:b/>
          <w:bCs/>
        </w:rPr>
        <w:t>Exponential(</w:t>
      </w:r>
      <w:proofErr w:type="gramEnd"/>
      <w:r w:rsidRPr="0017452A">
        <w:rPr>
          <w:rFonts w:ascii="David" w:hAnsi="David" w:cs="David"/>
          <w:b/>
          <w:bCs/>
        </w:rPr>
        <w:t>1)</w:t>
      </w:r>
      <w:r w:rsidRPr="0017452A">
        <w:rPr>
          <w:rFonts w:ascii="David" w:hAnsi="David" w:cs="David"/>
        </w:rPr>
        <w:t xml:space="preserve"> </w:t>
      </w:r>
      <w:r>
        <w:rPr>
          <w:rFonts w:ascii="David" w:hAnsi="David" w:cs="David" w:hint="cs"/>
          <w:rtl/>
        </w:rPr>
        <w:t xml:space="preserve">  </w:t>
      </w:r>
      <w:r w:rsidRPr="00532982">
        <w:rPr>
          <w:rFonts w:ascii="David" w:hAnsi="David" w:cs="David"/>
          <w:b/>
          <w:bCs/>
        </w:rPr>
        <w:t>-</w:t>
      </w:r>
      <w:r>
        <w:rPr>
          <w:rFonts w:ascii="David" w:hAnsi="David" w:cs="David" w:hint="cs"/>
          <w:rtl/>
        </w:rPr>
        <w:t xml:space="preserve"> </w:t>
      </w:r>
      <w:r w:rsidRPr="0017452A">
        <w:rPr>
          <w:rFonts w:ascii="David" w:hAnsi="David" w:cs="David"/>
          <w:rtl/>
        </w:rPr>
        <w:t xml:space="preserve">סטיית התקן נבחרה </w:t>
      </w:r>
      <w:proofErr w:type="spellStart"/>
      <w:r w:rsidRPr="0017452A">
        <w:rPr>
          <w:rFonts w:ascii="David" w:hAnsi="David" w:cs="David"/>
          <w:rtl/>
        </w:rPr>
        <w:t>בפריור</w:t>
      </w:r>
      <w:proofErr w:type="spellEnd"/>
      <w:r w:rsidRPr="0017452A">
        <w:rPr>
          <w:rFonts w:ascii="David" w:hAnsi="David" w:cs="David"/>
          <w:rtl/>
        </w:rPr>
        <w:t xml:space="preserve"> </w:t>
      </w:r>
      <w:proofErr w:type="spellStart"/>
      <w:r w:rsidRPr="0017452A">
        <w:rPr>
          <w:rFonts w:ascii="David" w:hAnsi="David" w:cs="David"/>
          <w:rtl/>
        </w:rPr>
        <w:t>אקספוננציאלי</w:t>
      </w:r>
      <w:proofErr w:type="spellEnd"/>
      <w:r w:rsidRPr="0017452A">
        <w:rPr>
          <w:rFonts w:ascii="David" w:hAnsi="David" w:cs="David"/>
          <w:rtl/>
        </w:rPr>
        <w:t xml:space="preserve"> כדי לתת למודל גמישות רחבה בהערכת השונות בנתונים</w:t>
      </w:r>
      <w:r w:rsidRPr="0017452A">
        <w:rPr>
          <w:rFonts w:ascii="David" w:hAnsi="David" w:cs="David"/>
        </w:rPr>
        <w:t>.</w:t>
      </w:r>
    </w:p>
    <w:p w14:paraId="6F2CD44C" w14:textId="77777777" w:rsidR="009001E3" w:rsidRPr="00454995" w:rsidRDefault="009001E3" w:rsidP="007C475B">
      <w:pPr>
        <w:spacing w:line="360" w:lineRule="auto"/>
        <w:rPr>
          <w:rFonts w:ascii="David" w:hAnsi="David" w:cs="David"/>
          <w:b/>
          <w:bCs/>
          <w:u w:val="single"/>
          <w:rtl/>
        </w:rPr>
      </w:pPr>
      <w:r w:rsidRPr="00454995">
        <w:rPr>
          <w:rFonts w:ascii="David" w:hAnsi="David" w:cs="David"/>
          <w:b/>
          <w:bCs/>
          <w:u w:val="single"/>
          <w:rtl/>
        </w:rPr>
        <w:t>בדיקת רגישות:</w:t>
      </w:r>
    </w:p>
    <w:p w14:paraId="77BFEFDC" w14:textId="734BB4D9" w:rsidR="00235459" w:rsidRPr="00532982" w:rsidRDefault="0017452A" w:rsidP="0017452A">
      <w:pPr>
        <w:spacing w:line="360" w:lineRule="auto"/>
        <w:rPr>
          <w:rFonts w:ascii="David" w:hAnsi="David" w:cs="David"/>
          <w:rtl/>
        </w:rPr>
      </w:pPr>
      <w:r w:rsidRPr="0017452A">
        <w:rPr>
          <w:rFonts w:ascii="David" w:hAnsi="David" w:cs="David"/>
          <w:rtl/>
        </w:rPr>
        <w:t xml:space="preserve">שינינו את </w:t>
      </w:r>
      <w:proofErr w:type="spellStart"/>
      <w:r w:rsidRPr="0017452A">
        <w:rPr>
          <w:rFonts w:ascii="David" w:hAnsi="David" w:cs="David"/>
          <w:rtl/>
        </w:rPr>
        <w:t>הפריורים</w:t>
      </w:r>
      <w:proofErr w:type="spellEnd"/>
      <w:r w:rsidRPr="0017452A">
        <w:rPr>
          <w:rFonts w:ascii="David" w:hAnsi="David" w:cs="David"/>
          <w:rtl/>
        </w:rPr>
        <w:t xml:space="preserve"> </w:t>
      </w:r>
      <w:proofErr w:type="spellStart"/>
      <w:r w:rsidRPr="0017452A">
        <w:rPr>
          <w:rFonts w:ascii="David" w:hAnsi="David" w:cs="David"/>
          <w:rtl/>
        </w:rPr>
        <w:t>לפריורים</w:t>
      </w:r>
      <w:proofErr w:type="spellEnd"/>
      <w:r w:rsidRPr="0017452A">
        <w:rPr>
          <w:rFonts w:ascii="David" w:hAnsi="David" w:cs="David"/>
          <w:rtl/>
        </w:rPr>
        <w:t xml:space="preserve"> לא מוטים, והתוצאות נותרו דומות. גיל, ממוצע ציונים, שנת לימודים, לחץ וחרדה המשיכו להשפיע באופן דומה על רמות הדיכאון. זה מחזק את אמינות המודל תחת הנחות שונות. המודל הכולל מדדי חרדה ולחץ הראה שיפור משמעותי בניבוי</w:t>
      </w:r>
      <w:r w:rsidRPr="0017452A">
        <w:rPr>
          <w:rFonts w:ascii="David" w:hAnsi="David" w:cs="David"/>
        </w:rPr>
        <w:t>.</w:t>
      </w:r>
      <w:r w:rsidR="00235459" w:rsidRPr="00532982">
        <w:rPr>
          <w:rFonts w:ascii="David" w:hAnsi="David" w:cs="David"/>
          <w:noProof/>
          <w:rtl/>
        </w:rPr>
        <w:drawing>
          <wp:inline distT="0" distB="0" distL="0" distR="0" wp14:anchorId="4CE56E7B" wp14:editId="01D90CC7">
            <wp:extent cx="2579388" cy="1500554"/>
            <wp:effectExtent l="0" t="0" r="0" b="4445"/>
            <wp:docPr id="16310130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13076" name=""/>
                    <pic:cNvPicPr/>
                  </pic:nvPicPr>
                  <pic:blipFill>
                    <a:blip r:embed="rId12"/>
                    <a:stretch>
                      <a:fillRect/>
                    </a:stretch>
                  </pic:blipFill>
                  <pic:spPr>
                    <a:xfrm>
                      <a:off x="0" y="0"/>
                      <a:ext cx="2622810" cy="1525815"/>
                    </a:xfrm>
                    <a:prstGeom prst="rect">
                      <a:avLst/>
                    </a:prstGeom>
                  </pic:spPr>
                </pic:pic>
              </a:graphicData>
            </a:graphic>
          </wp:inline>
        </w:drawing>
      </w:r>
      <w:r w:rsidR="00235459" w:rsidRPr="00532982">
        <w:rPr>
          <w:rFonts w:ascii="David" w:hAnsi="David" w:cs="David"/>
          <w:noProof/>
        </w:rPr>
        <w:t xml:space="preserve"> </w:t>
      </w:r>
      <w:r w:rsidR="00235459" w:rsidRPr="00532982">
        <w:rPr>
          <w:rFonts w:ascii="David" w:hAnsi="David" w:cs="David"/>
          <w:noProof/>
          <w:rtl/>
        </w:rPr>
        <w:drawing>
          <wp:inline distT="0" distB="0" distL="0" distR="0" wp14:anchorId="0FB71D21" wp14:editId="12F3B9EC">
            <wp:extent cx="2584939" cy="1524323"/>
            <wp:effectExtent l="0" t="0" r="6350" b="0"/>
            <wp:docPr id="760877334" name="תמונה 1" descr="תמונה שמכילה טקסט, עלילה, תרשים,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77334" name="תמונה 1" descr="תמונה שמכילה טקסט, עלילה, תרשים, צילום מסך&#10;&#10;התיאור נוצר באופן אוטומטי"/>
                    <pic:cNvPicPr/>
                  </pic:nvPicPr>
                  <pic:blipFill>
                    <a:blip r:embed="rId13"/>
                    <a:stretch>
                      <a:fillRect/>
                    </a:stretch>
                  </pic:blipFill>
                  <pic:spPr>
                    <a:xfrm>
                      <a:off x="0" y="0"/>
                      <a:ext cx="2641010" cy="1557388"/>
                    </a:xfrm>
                    <a:prstGeom prst="rect">
                      <a:avLst/>
                    </a:prstGeom>
                  </pic:spPr>
                </pic:pic>
              </a:graphicData>
            </a:graphic>
          </wp:inline>
        </w:drawing>
      </w:r>
    </w:p>
    <w:p w14:paraId="37F279F0" w14:textId="376C6153" w:rsidR="00235459" w:rsidRPr="00532982" w:rsidRDefault="00235459" w:rsidP="007C475B">
      <w:pPr>
        <w:spacing w:line="360" w:lineRule="auto"/>
        <w:rPr>
          <w:rFonts w:ascii="David" w:hAnsi="David" w:cs="David"/>
          <w:rtl/>
        </w:rPr>
      </w:pPr>
      <w:r w:rsidRPr="00532982">
        <w:rPr>
          <w:rFonts w:ascii="David" w:hAnsi="David" w:cs="David"/>
          <w:noProof/>
          <w:rtl/>
        </w:rPr>
        <w:drawing>
          <wp:inline distT="0" distB="0" distL="0" distR="0" wp14:anchorId="70F171DF" wp14:editId="6413C5B8">
            <wp:extent cx="2561492" cy="1545962"/>
            <wp:effectExtent l="0" t="0" r="0" b="0"/>
            <wp:docPr id="836588486"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88486" name="תמונה 1" descr="תמונה שמכילה טקסט, צילום מסך, תרשים, עלילה&#10;&#10;התיאור נוצר באופן אוטומטי"/>
                    <pic:cNvPicPr/>
                  </pic:nvPicPr>
                  <pic:blipFill>
                    <a:blip r:embed="rId14"/>
                    <a:stretch>
                      <a:fillRect/>
                    </a:stretch>
                  </pic:blipFill>
                  <pic:spPr>
                    <a:xfrm>
                      <a:off x="0" y="0"/>
                      <a:ext cx="2585044" cy="1560176"/>
                    </a:xfrm>
                    <a:prstGeom prst="rect">
                      <a:avLst/>
                    </a:prstGeom>
                  </pic:spPr>
                </pic:pic>
              </a:graphicData>
            </a:graphic>
          </wp:inline>
        </w:drawing>
      </w:r>
      <w:r w:rsidRPr="00532982">
        <w:rPr>
          <w:rFonts w:ascii="David" w:hAnsi="David" w:cs="David"/>
          <w:noProof/>
          <w:rtl/>
        </w:rPr>
        <w:drawing>
          <wp:inline distT="0" distB="0" distL="0" distR="0" wp14:anchorId="2FBD7C52" wp14:editId="13663BDA">
            <wp:extent cx="2596125" cy="1546860"/>
            <wp:effectExtent l="0" t="0" r="0" b="0"/>
            <wp:docPr id="1862376659" name="תמונה 1" descr="תמונה שמכילה טקסט, תרשים, צילום מסך,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76659" name="תמונה 1" descr="תמונה שמכילה טקסט, תרשים, צילום מסך, עלילה&#10;&#10;התיאור נוצר באופן אוטומטי"/>
                    <pic:cNvPicPr/>
                  </pic:nvPicPr>
                  <pic:blipFill>
                    <a:blip r:embed="rId15"/>
                    <a:stretch>
                      <a:fillRect/>
                    </a:stretch>
                  </pic:blipFill>
                  <pic:spPr>
                    <a:xfrm>
                      <a:off x="0" y="0"/>
                      <a:ext cx="2621312" cy="1561868"/>
                    </a:xfrm>
                    <a:prstGeom prst="rect">
                      <a:avLst/>
                    </a:prstGeom>
                  </pic:spPr>
                </pic:pic>
              </a:graphicData>
            </a:graphic>
          </wp:inline>
        </w:drawing>
      </w:r>
    </w:p>
    <w:p w14:paraId="64171D42" w14:textId="77777777" w:rsidR="0017452A" w:rsidRDefault="00301862" w:rsidP="0017452A">
      <w:pPr>
        <w:spacing w:line="360" w:lineRule="auto"/>
        <w:rPr>
          <w:rFonts w:ascii="David" w:hAnsi="David" w:cs="David"/>
          <w:rtl/>
        </w:rPr>
      </w:pPr>
      <w:r w:rsidRPr="00532982">
        <w:rPr>
          <w:rFonts w:ascii="David" w:hAnsi="David" w:cs="David"/>
          <w:b/>
          <w:bCs/>
        </w:rPr>
        <w:t>Posterior Predictive Check: Model 1 (Q3)</w:t>
      </w:r>
      <w:r w:rsidR="0017452A">
        <w:rPr>
          <w:rFonts w:ascii="David" w:hAnsi="David" w:cs="David" w:hint="cs"/>
          <w:rtl/>
        </w:rPr>
        <w:t>:</w:t>
      </w:r>
    </w:p>
    <w:p w14:paraId="669D9F0E" w14:textId="5B1FE719" w:rsidR="00F51B26" w:rsidRDefault="0017452A" w:rsidP="00F51B26">
      <w:pPr>
        <w:pStyle w:val="a9"/>
        <w:numPr>
          <w:ilvl w:val="0"/>
          <w:numId w:val="10"/>
        </w:numPr>
        <w:spacing w:line="360" w:lineRule="auto"/>
        <w:rPr>
          <w:rFonts w:ascii="David" w:hAnsi="David" w:cs="David"/>
        </w:rPr>
      </w:pPr>
      <w:r w:rsidRPr="00F51B26">
        <w:rPr>
          <w:rFonts w:ascii="David" w:hAnsi="David" w:cs="David"/>
          <w:rtl/>
        </w:rPr>
        <w:t>הגרף משווה בין הערכים המדווחים בפועל של רמות הדיכאון (קו כחול כהה) לבין הערכים המדומים על פי המודל הראשון (צללים כחולים בהירים). המודל מצליח לתפוס את המבנה הכללי של הנתונים, אך יש פיזור רחב יותר בקצוות ההתפלגות, מה שעשוי להעיד על כך שהמודל פחות מדויק בערכים הקיצוניים של הדיכאון</w:t>
      </w:r>
      <w:r w:rsidRPr="00F51B26">
        <w:rPr>
          <w:rFonts w:ascii="David" w:hAnsi="David" w:cs="David"/>
        </w:rPr>
        <w:t>.</w:t>
      </w:r>
    </w:p>
    <w:p w14:paraId="615C35D4" w14:textId="02FA210F" w:rsidR="00F51B26" w:rsidRPr="00F51B26" w:rsidRDefault="00F51B26" w:rsidP="00F51B26">
      <w:pPr>
        <w:spacing w:line="360" w:lineRule="auto"/>
        <w:rPr>
          <w:rFonts w:ascii="David" w:hAnsi="David" w:cs="David"/>
          <w:rtl/>
        </w:rPr>
      </w:pPr>
      <w:r>
        <w:rPr>
          <w:rFonts w:ascii="David" w:hAnsi="David" w:cs="David"/>
        </w:rPr>
        <w:t>:</w:t>
      </w:r>
      <w:r w:rsidRPr="00F51B26">
        <w:rPr>
          <w:rFonts w:ascii="David" w:hAnsi="David" w:cs="David"/>
        </w:rPr>
        <w:t xml:space="preserve"> </w:t>
      </w:r>
      <w:r w:rsidRPr="00F51B26">
        <w:rPr>
          <w:rFonts w:ascii="David" w:hAnsi="David" w:cs="David"/>
          <w:b/>
          <w:bCs/>
        </w:rPr>
        <w:t>Posterior Predictive Check: Model 2 (Q3)</w:t>
      </w:r>
    </w:p>
    <w:p w14:paraId="200F0AB0" w14:textId="46969C97" w:rsidR="00F51B26" w:rsidRPr="00F51B26" w:rsidRDefault="00F51B26" w:rsidP="00F51B26">
      <w:pPr>
        <w:pStyle w:val="a9"/>
        <w:numPr>
          <w:ilvl w:val="0"/>
          <w:numId w:val="10"/>
        </w:numPr>
        <w:spacing w:line="360" w:lineRule="auto"/>
        <w:rPr>
          <w:rFonts w:ascii="David" w:hAnsi="David" w:cs="David"/>
        </w:rPr>
      </w:pPr>
      <w:r w:rsidRPr="00F51B26">
        <w:rPr>
          <w:rFonts w:ascii="David" w:hAnsi="David" w:cs="David"/>
          <w:rtl/>
        </w:rPr>
        <w:t>הגרף דומה לקודם, אך עבור המודל השני, הכולל את משתני הלחץ והחרדה. המודל השני מדויק יותר בתפיסת ההתפלגות הכללית, אך גם כאן יש סטיות קלות בקצוות ההתפלגות של הדיכאון</w:t>
      </w:r>
      <w:r>
        <w:rPr>
          <w:rFonts w:ascii="David" w:hAnsi="David" w:cs="David" w:hint="cs"/>
          <w:rtl/>
        </w:rPr>
        <w:t>.</w:t>
      </w:r>
    </w:p>
    <w:p w14:paraId="28E8AF4C" w14:textId="510649A0" w:rsidR="00301862" w:rsidRPr="00532982" w:rsidRDefault="00301862" w:rsidP="00F51B26">
      <w:pPr>
        <w:spacing w:line="360" w:lineRule="auto"/>
        <w:rPr>
          <w:rFonts w:ascii="David" w:hAnsi="David" w:cs="David"/>
        </w:rPr>
      </w:pPr>
      <w:r w:rsidRPr="00532982">
        <w:rPr>
          <w:rFonts w:ascii="David" w:hAnsi="David" w:cs="David"/>
        </w:rPr>
        <w:t xml:space="preserve">  </w:t>
      </w:r>
      <w:proofErr w:type="gramStart"/>
      <w:r w:rsidR="00F51B26">
        <w:rPr>
          <w:rFonts w:ascii="David" w:hAnsi="David" w:cs="David"/>
          <w:b/>
          <w:bCs/>
        </w:rPr>
        <w:t>:</w:t>
      </w:r>
      <w:r w:rsidRPr="00532982">
        <w:rPr>
          <w:rFonts w:ascii="David" w:hAnsi="David" w:cs="David"/>
          <w:b/>
          <w:bCs/>
        </w:rPr>
        <w:t>Posterior</w:t>
      </w:r>
      <w:proofErr w:type="gramEnd"/>
      <w:r w:rsidRPr="00532982">
        <w:rPr>
          <w:rFonts w:ascii="David" w:hAnsi="David" w:cs="David"/>
          <w:b/>
          <w:bCs/>
        </w:rPr>
        <w:t xml:space="preserve"> Predictive Mean Comparison: Model 1 (Q3)</w:t>
      </w:r>
    </w:p>
    <w:p w14:paraId="0199C597" w14:textId="3B23E6D2" w:rsidR="00301862" w:rsidRPr="00532982" w:rsidRDefault="00F51B26" w:rsidP="00F51B26">
      <w:pPr>
        <w:numPr>
          <w:ilvl w:val="0"/>
          <w:numId w:val="15"/>
        </w:numPr>
        <w:spacing w:line="360" w:lineRule="auto"/>
        <w:rPr>
          <w:rFonts w:ascii="David" w:hAnsi="David" w:cs="David"/>
        </w:rPr>
      </w:pPr>
      <w:r w:rsidRPr="00F51B26">
        <w:rPr>
          <w:rFonts w:ascii="David" w:hAnsi="David" w:cs="David"/>
          <w:rtl/>
        </w:rPr>
        <w:lastRenderedPageBreak/>
        <w:t>הגרף משווה בין ממוצע הערכים המדווחים בפועל לבין ממוצע הערכים המדומים במודל הראשון. התפלגות הממוצעים יחסית צרה וממוקדת סביב הממוצע האמיתי, אך ישנה סטייה קלה שמראה שהמודל מצליח לנבא את הממוצע הכללי, אם כי יש מקום לשיפור</w:t>
      </w:r>
      <w:r w:rsidRPr="00F51B26">
        <w:rPr>
          <w:rFonts w:ascii="David" w:hAnsi="David" w:cs="David"/>
        </w:rPr>
        <w:t>.</w:t>
      </w:r>
    </w:p>
    <w:p w14:paraId="033DD035" w14:textId="190935A1" w:rsidR="00301862" w:rsidRPr="00532982" w:rsidRDefault="00F51B26" w:rsidP="007C475B">
      <w:pPr>
        <w:spacing w:line="360" w:lineRule="auto"/>
        <w:rPr>
          <w:rFonts w:ascii="David" w:hAnsi="David" w:cs="David"/>
          <w:rtl/>
        </w:rPr>
      </w:pPr>
      <w:proofErr w:type="gramStart"/>
      <w:r>
        <w:rPr>
          <w:rFonts w:ascii="David" w:hAnsi="David" w:cs="David"/>
        </w:rPr>
        <w:t>:</w:t>
      </w:r>
      <w:r w:rsidR="00301862" w:rsidRPr="00532982">
        <w:rPr>
          <w:rFonts w:ascii="David" w:hAnsi="David" w:cs="David"/>
          <w:b/>
          <w:bCs/>
        </w:rPr>
        <w:t>Posterior</w:t>
      </w:r>
      <w:proofErr w:type="gramEnd"/>
      <w:r w:rsidR="00301862" w:rsidRPr="00532982">
        <w:rPr>
          <w:rFonts w:ascii="David" w:hAnsi="David" w:cs="David"/>
          <w:b/>
          <w:bCs/>
        </w:rPr>
        <w:t xml:space="preserve"> Predictive Mean Comparison: Model 2 (Q3)</w:t>
      </w:r>
    </w:p>
    <w:p w14:paraId="7964B846" w14:textId="77777777" w:rsidR="00C80265" w:rsidRDefault="00F51B26" w:rsidP="00F51B26">
      <w:pPr>
        <w:numPr>
          <w:ilvl w:val="0"/>
          <w:numId w:val="16"/>
        </w:numPr>
        <w:spacing w:line="360" w:lineRule="auto"/>
        <w:rPr>
          <w:rFonts w:ascii="David" w:hAnsi="David" w:cs="David"/>
          <w:b/>
          <w:bCs/>
        </w:rPr>
      </w:pPr>
      <w:r w:rsidRPr="00F51B26">
        <w:rPr>
          <w:rFonts w:ascii="David" w:hAnsi="David" w:cs="David"/>
          <w:rtl/>
        </w:rPr>
        <w:t>הגרף מציג את אותו ניתוח עבור מודל 2, הכולל את משתני הלחץ והחרדה. התפלגות הממוצעים דומה מאוד לזו של מודל 1, אך המודל השני מראה התאמה מעט טובה יותר לממוצע האמיתי, עם התפלגות צרה יותר</w:t>
      </w:r>
      <w:r w:rsidRPr="00F51B26">
        <w:rPr>
          <w:rFonts w:ascii="David" w:hAnsi="David" w:cs="David"/>
        </w:rPr>
        <w:t>.</w:t>
      </w:r>
    </w:p>
    <w:p w14:paraId="2EA05797" w14:textId="1A9FA409" w:rsidR="00301862" w:rsidRPr="00454995" w:rsidRDefault="00301862" w:rsidP="00C80265">
      <w:pPr>
        <w:spacing w:line="360" w:lineRule="auto"/>
        <w:rPr>
          <w:rFonts w:ascii="David" w:hAnsi="David" w:cs="David"/>
          <w:b/>
          <w:bCs/>
          <w:u w:val="single"/>
        </w:rPr>
      </w:pPr>
      <w:r w:rsidRPr="00454995">
        <w:rPr>
          <w:rFonts w:ascii="David" w:hAnsi="David" w:cs="David"/>
          <w:b/>
          <w:bCs/>
          <w:u w:val="single"/>
          <w:rtl/>
        </w:rPr>
        <w:t>סיכום כללי לשאלה 3</w:t>
      </w:r>
      <w:r w:rsidRPr="00454995">
        <w:rPr>
          <w:rFonts w:ascii="David" w:hAnsi="David" w:cs="David"/>
          <w:b/>
          <w:bCs/>
          <w:u w:val="single"/>
        </w:rPr>
        <w:t>:</w:t>
      </w:r>
    </w:p>
    <w:p w14:paraId="38C82ED7" w14:textId="09144815" w:rsidR="00C80265" w:rsidRDefault="00C80265" w:rsidP="00C80265">
      <w:pPr>
        <w:numPr>
          <w:ilvl w:val="0"/>
          <w:numId w:val="16"/>
        </w:numPr>
        <w:spacing w:line="360" w:lineRule="auto"/>
        <w:ind w:left="360"/>
        <w:rPr>
          <w:rFonts w:ascii="David" w:hAnsi="David" w:cs="David"/>
          <w:b/>
          <w:bCs/>
        </w:rPr>
      </w:pPr>
      <w:r w:rsidRPr="00C80265">
        <w:rPr>
          <w:rFonts w:ascii="David" w:hAnsi="David" w:cs="David"/>
          <w:rtl/>
        </w:rPr>
        <w:t>ההשוואה בין המודלים מראה שמודל 2, הכולל את משתני הלחץ והחרדה, מצליח לתפוס בצורה מדויקת יותר את המבנה הכללי של הנתונים ואת ממוצע הדיכאון בקרב הסטודנטים, בהשוואה למודל הראשון. עם זאת, בשני המודלים יש סטיות בקצוות ההתפלגות, מה שמצביע על שונות גדולה יותר בקבוצות מסוימות באוכלוסייה. שילוב משתנים כמו לחץ וחרדה משפר את התאמת המודל</w:t>
      </w:r>
      <w:r w:rsidR="004D4A5B">
        <w:rPr>
          <w:rFonts w:ascii="David" w:hAnsi="David" w:cs="David" w:hint="cs"/>
          <w:b/>
          <w:bCs/>
          <w:rtl/>
        </w:rPr>
        <w:t>.</w:t>
      </w:r>
    </w:p>
    <w:p w14:paraId="583F137C" w14:textId="0A56A36C" w:rsidR="007C475B" w:rsidRPr="00454995" w:rsidRDefault="007C475B" w:rsidP="00C80265">
      <w:pPr>
        <w:spacing w:line="360" w:lineRule="auto"/>
        <w:rPr>
          <w:rFonts w:ascii="David" w:hAnsi="David" w:cs="David"/>
          <w:b/>
          <w:bCs/>
          <w:u w:val="single"/>
        </w:rPr>
      </w:pPr>
      <w:r w:rsidRPr="00454995">
        <w:rPr>
          <w:rFonts w:ascii="David" w:hAnsi="David" w:cs="David"/>
          <w:b/>
          <w:bCs/>
          <w:u w:val="single"/>
          <w:rtl/>
        </w:rPr>
        <w:t>דיון כללי</w:t>
      </w:r>
      <w:r w:rsidRPr="00454995">
        <w:rPr>
          <w:rFonts w:ascii="David" w:hAnsi="David" w:cs="David"/>
          <w:b/>
          <w:bCs/>
          <w:u w:val="single"/>
        </w:rPr>
        <w:t>:</w:t>
      </w:r>
    </w:p>
    <w:p w14:paraId="716A9D3A" w14:textId="77777777" w:rsidR="000B17E2" w:rsidRDefault="000B17E2" w:rsidP="000B17E2">
      <w:pPr>
        <w:numPr>
          <w:ilvl w:val="0"/>
          <w:numId w:val="16"/>
        </w:numPr>
        <w:spacing w:line="360" w:lineRule="auto"/>
        <w:rPr>
          <w:rFonts w:ascii="David" w:hAnsi="David" w:cs="David"/>
        </w:rPr>
      </w:pPr>
      <w:r w:rsidRPr="000B17E2">
        <w:rPr>
          <w:rFonts w:ascii="David" w:hAnsi="David" w:cs="David"/>
          <w:rtl/>
        </w:rPr>
        <w:t xml:space="preserve">המחקר מצביע על כך </w:t>
      </w:r>
      <w:r>
        <w:rPr>
          <w:rFonts w:ascii="David" w:hAnsi="David" w:cs="David" w:hint="cs"/>
          <w:rtl/>
        </w:rPr>
        <w:t>שקיימים קשרים</w:t>
      </w:r>
      <w:r w:rsidRPr="000B17E2">
        <w:rPr>
          <w:rFonts w:ascii="David" w:hAnsi="David" w:cs="David"/>
          <w:rtl/>
        </w:rPr>
        <w:t xml:space="preserve"> בין מאפיינים דמוגרפיים ואקדמיים לרמות הלחץ, החרדה והדיכאון בקרב סטודנטים. נמצא שגיל מבוגר ושנות לימודים מתקדמות מעלים את רמות הלחץ והחרדה, בעוד שסטודנטים להנדסה חווים פחות לחץ וחרדה בהשוואה לאחרים. בנוסף, נשים נוטות לדווח על רמות דיכאון גבוהות יותר מגברים, מה שמדגיש את החשיבות של התייחסות למגדר בניבוי דיכאון. שילוב משתני לחץ וחרדה במודל שיפר את הדיוק בניבוי רמות הדיכאון. </w:t>
      </w:r>
      <w:r w:rsidR="007C475B" w:rsidRPr="00532982">
        <w:rPr>
          <w:rFonts w:ascii="David" w:hAnsi="David" w:cs="David"/>
          <w:rtl/>
        </w:rPr>
        <w:t xml:space="preserve">המודלים </w:t>
      </w:r>
      <w:proofErr w:type="spellStart"/>
      <w:r w:rsidR="007C475B" w:rsidRPr="00532982">
        <w:rPr>
          <w:rFonts w:ascii="David" w:hAnsi="David" w:cs="David"/>
          <w:rtl/>
        </w:rPr>
        <w:t>הבייסיאניים</w:t>
      </w:r>
      <w:proofErr w:type="spellEnd"/>
      <w:r w:rsidR="007C475B" w:rsidRPr="00532982">
        <w:rPr>
          <w:rFonts w:ascii="David" w:hAnsi="David" w:cs="David"/>
          <w:rtl/>
        </w:rPr>
        <w:t xml:space="preserve"> שהשתמשנו בהם הוכיחו את עצמם ככלים יעילים לזיהוי דפוסים ולהבנת השפעות מורכבו</w:t>
      </w:r>
      <w:r>
        <w:rPr>
          <w:rFonts w:ascii="David" w:hAnsi="David" w:cs="David" w:hint="cs"/>
          <w:rtl/>
        </w:rPr>
        <w:t>ת.</w:t>
      </w:r>
    </w:p>
    <w:p w14:paraId="69580D60" w14:textId="77777777" w:rsidR="00CC6734" w:rsidRDefault="000B17E2" w:rsidP="000B17E2">
      <w:pPr>
        <w:pStyle w:val="a9"/>
        <w:spacing w:line="360" w:lineRule="auto"/>
        <w:rPr>
          <w:rFonts w:ascii="David" w:hAnsi="David" w:cs="David"/>
          <w:color w:val="808080" w:themeColor="background1" w:themeShade="80"/>
          <w:rtl/>
        </w:rPr>
      </w:pPr>
      <w:r w:rsidRPr="000B17E2">
        <w:rPr>
          <w:rFonts w:ascii="David" w:hAnsi="David" w:cs="David" w:hint="cs"/>
          <w:color w:val="808080" w:themeColor="background1" w:themeShade="80"/>
          <w:rtl/>
        </w:rPr>
        <w:t xml:space="preserve">                        </w:t>
      </w:r>
      <w:r w:rsidR="00774D5E">
        <w:rPr>
          <w:rFonts w:ascii="David" w:hAnsi="David" w:cs="David" w:hint="cs"/>
          <w:color w:val="808080" w:themeColor="background1" w:themeShade="80"/>
          <w:rtl/>
        </w:rPr>
        <w:t xml:space="preserve">          </w:t>
      </w:r>
    </w:p>
    <w:p w14:paraId="4351161B" w14:textId="37C2E09B" w:rsidR="000B17E2" w:rsidRPr="000B17E2" w:rsidRDefault="00CC6734" w:rsidP="000B17E2">
      <w:pPr>
        <w:pStyle w:val="a9"/>
        <w:spacing w:line="360" w:lineRule="auto"/>
        <w:rPr>
          <w:rFonts w:ascii="David" w:hAnsi="David" w:cs="David"/>
          <w:color w:val="808080" w:themeColor="background1" w:themeShade="80"/>
        </w:rPr>
      </w:pPr>
      <w:r>
        <w:rPr>
          <w:rFonts w:ascii="David" w:hAnsi="David" w:cs="David" w:hint="cs"/>
          <w:color w:val="808080" w:themeColor="background1" w:themeShade="80"/>
          <w:rtl/>
        </w:rPr>
        <w:t xml:space="preserve">                                   </w:t>
      </w:r>
      <w:r w:rsidR="00774D5E">
        <w:rPr>
          <w:rFonts w:ascii="David" w:hAnsi="David" w:cs="David" w:hint="cs"/>
          <w:color w:val="808080" w:themeColor="background1" w:themeShade="80"/>
          <w:rtl/>
        </w:rPr>
        <w:t xml:space="preserve">    </w:t>
      </w:r>
      <w:r w:rsidR="000B17E2" w:rsidRPr="000B17E2">
        <w:rPr>
          <w:rFonts w:ascii="David" w:hAnsi="David" w:cs="David" w:hint="cs"/>
          <w:color w:val="808080" w:themeColor="background1" w:themeShade="80"/>
          <w:rtl/>
        </w:rPr>
        <w:t xml:space="preserve"> מגישים: אליהו אלימלך</w:t>
      </w:r>
      <w:r w:rsidR="00774D5E">
        <w:rPr>
          <w:rFonts w:ascii="David" w:hAnsi="David" w:cs="David" w:hint="cs"/>
          <w:color w:val="808080" w:themeColor="background1" w:themeShade="80"/>
          <w:rtl/>
        </w:rPr>
        <w:t xml:space="preserve"> </w:t>
      </w:r>
      <w:r w:rsidR="00774D5E">
        <w:rPr>
          <w:rFonts w:ascii="David" w:hAnsi="David" w:cs="David" w:hint="cs"/>
          <w:color w:val="808080" w:themeColor="background1" w:themeShade="80"/>
          <w:rtl/>
        </w:rPr>
        <w:t>-</w:t>
      </w:r>
      <w:r w:rsidR="00774D5E">
        <w:rPr>
          <w:rFonts w:ascii="David" w:hAnsi="David" w:cs="David" w:hint="cs"/>
          <w:color w:val="808080" w:themeColor="background1" w:themeShade="80"/>
          <w:rtl/>
        </w:rPr>
        <w:t xml:space="preserve"> 207975699 &amp; </w:t>
      </w:r>
      <w:r w:rsidR="000B17E2" w:rsidRPr="000B17E2">
        <w:rPr>
          <w:rFonts w:ascii="David" w:hAnsi="David" w:cs="David" w:hint="cs"/>
          <w:color w:val="808080" w:themeColor="background1" w:themeShade="80"/>
          <w:rtl/>
        </w:rPr>
        <w:t>שגב כה</w:t>
      </w:r>
      <w:r w:rsidR="00774D5E">
        <w:rPr>
          <w:rFonts w:ascii="David" w:hAnsi="David" w:cs="David" w:hint="cs"/>
          <w:color w:val="808080" w:themeColor="background1" w:themeShade="80"/>
          <w:rtl/>
        </w:rPr>
        <w:t>ן - 206947400</w:t>
      </w:r>
      <w:r w:rsidR="000B17E2" w:rsidRPr="000B17E2">
        <w:rPr>
          <w:rFonts w:ascii="David" w:hAnsi="David" w:cs="David"/>
          <w:color w:val="808080" w:themeColor="background1" w:themeShade="80"/>
        </w:rPr>
        <w:t xml:space="preserve"> </w:t>
      </w:r>
    </w:p>
    <w:p w14:paraId="63A4DA5B" w14:textId="77777777" w:rsidR="00235459" w:rsidRPr="00532982" w:rsidRDefault="00235459" w:rsidP="002F1C5C">
      <w:pPr>
        <w:spacing w:line="360" w:lineRule="auto"/>
        <w:rPr>
          <w:rFonts w:ascii="David" w:hAnsi="David" w:cs="David"/>
          <w:rtl/>
        </w:rPr>
      </w:pPr>
    </w:p>
    <w:sectPr w:rsidR="00235459" w:rsidRPr="00532982" w:rsidSect="000C1FCC">
      <w:head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D831A" w14:textId="77777777" w:rsidR="008B7333" w:rsidRDefault="008B7333" w:rsidP="008F3759">
      <w:pPr>
        <w:spacing w:after="0" w:line="240" w:lineRule="auto"/>
      </w:pPr>
      <w:r>
        <w:separator/>
      </w:r>
    </w:p>
  </w:endnote>
  <w:endnote w:type="continuationSeparator" w:id="0">
    <w:p w14:paraId="105AA1EF" w14:textId="77777777" w:rsidR="008B7333" w:rsidRDefault="008B7333" w:rsidP="008F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9BABC" w14:textId="77777777" w:rsidR="008B7333" w:rsidRDefault="008B7333" w:rsidP="008F3759">
      <w:pPr>
        <w:spacing w:after="0" w:line="240" w:lineRule="auto"/>
      </w:pPr>
      <w:r>
        <w:separator/>
      </w:r>
    </w:p>
  </w:footnote>
  <w:footnote w:type="continuationSeparator" w:id="0">
    <w:p w14:paraId="58F3CE13" w14:textId="77777777" w:rsidR="008B7333" w:rsidRDefault="008B7333" w:rsidP="008F3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5D265" w14:textId="4C719245" w:rsidR="008B2C38" w:rsidRDefault="008B2C38" w:rsidP="008B2C38">
    <w:pPr>
      <w:pStyle w:val="ae"/>
    </w:pPr>
    <w:r>
      <w:rPr>
        <w:rFonts w:hint="cs"/>
        <w:rtl/>
      </w:rPr>
      <w:t xml:space="preserve">                                                                                                       </w:t>
    </w:r>
    <w:r w:rsidRPr="008B2C38">
      <w:rPr>
        <w:rFonts w:cs="Arial"/>
        <w:noProof/>
        <w:rtl/>
      </w:rPr>
      <w:drawing>
        <wp:inline distT="0" distB="0" distL="0" distR="0" wp14:anchorId="0917E852" wp14:editId="716E9E25">
          <wp:extent cx="978098" cy="887730"/>
          <wp:effectExtent l="0" t="0" r="0" b="7620"/>
          <wp:docPr id="768201202" name="תמונה 1" descr="תמונה שמכילה לוגו, גופן, סמל, עיג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01202" name="תמונה 1" descr="תמונה שמכילה לוגו, גופן, סמל, עיגול&#10;&#10;התיאור נוצר באופן אוטומטי"/>
                  <pic:cNvPicPr/>
                </pic:nvPicPr>
                <pic:blipFill>
                  <a:blip r:embed="rId1"/>
                  <a:stretch>
                    <a:fillRect/>
                  </a:stretch>
                </pic:blipFill>
                <pic:spPr>
                  <a:xfrm>
                    <a:off x="0" y="0"/>
                    <a:ext cx="1017949" cy="923899"/>
                  </a:xfrm>
                  <a:prstGeom prst="rect">
                    <a:avLst/>
                  </a:prstGeom>
                </pic:spPr>
              </pic:pic>
            </a:graphicData>
          </a:graphic>
        </wp:inline>
      </w:drawing>
    </w:r>
    <w:r>
      <w:rPr>
        <w:rFonts w:hint="cs"/>
        <w:rtl/>
      </w:rPr>
      <w:t xml:space="preserve">                                                                                </w:t>
    </w:r>
    <w:r w:rsidRPr="008B2C38">
      <w:rPr>
        <w:rFonts w:cs="Arial"/>
        <w:noProof/>
        <w:rtl/>
      </w:rPr>
      <w:drawing>
        <wp:inline distT="0" distB="0" distL="0" distR="0" wp14:anchorId="0403399F" wp14:editId="7D6B4834">
          <wp:extent cx="868853" cy="849630"/>
          <wp:effectExtent l="0" t="0" r="7620" b="7620"/>
          <wp:docPr id="9007767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76752" name=""/>
                  <pic:cNvPicPr/>
                </pic:nvPicPr>
                <pic:blipFill>
                  <a:blip r:embed="rId2"/>
                  <a:stretch>
                    <a:fillRect/>
                  </a:stretch>
                </pic:blipFill>
                <pic:spPr>
                  <a:xfrm>
                    <a:off x="0" y="0"/>
                    <a:ext cx="871654" cy="8523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5928"/>
    <w:multiLevelType w:val="multilevel"/>
    <w:tmpl w:val="48EA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67882"/>
    <w:multiLevelType w:val="multilevel"/>
    <w:tmpl w:val="D348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B216C"/>
    <w:multiLevelType w:val="multilevel"/>
    <w:tmpl w:val="C40E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A493A"/>
    <w:multiLevelType w:val="multilevel"/>
    <w:tmpl w:val="E034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97993"/>
    <w:multiLevelType w:val="multilevel"/>
    <w:tmpl w:val="9C64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50BD0"/>
    <w:multiLevelType w:val="multilevel"/>
    <w:tmpl w:val="BB46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45FBC"/>
    <w:multiLevelType w:val="multilevel"/>
    <w:tmpl w:val="0CF4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137EA"/>
    <w:multiLevelType w:val="multilevel"/>
    <w:tmpl w:val="9D18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12DAB"/>
    <w:multiLevelType w:val="multilevel"/>
    <w:tmpl w:val="7284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F60D0"/>
    <w:multiLevelType w:val="multilevel"/>
    <w:tmpl w:val="D18E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51AFA"/>
    <w:multiLevelType w:val="multilevel"/>
    <w:tmpl w:val="225A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209F8"/>
    <w:multiLevelType w:val="multilevel"/>
    <w:tmpl w:val="61BA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770717"/>
    <w:multiLevelType w:val="multilevel"/>
    <w:tmpl w:val="4794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D571F3"/>
    <w:multiLevelType w:val="multilevel"/>
    <w:tmpl w:val="A4B2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12053"/>
    <w:multiLevelType w:val="multilevel"/>
    <w:tmpl w:val="72B2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D4365"/>
    <w:multiLevelType w:val="multilevel"/>
    <w:tmpl w:val="8668D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C4A2F"/>
    <w:multiLevelType w:val="multilevel"/>
    <w:tmpl w:val="749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576396">
    <w:abstractNumId w:val="12"/>
  </w:num>
  <w:num w:numId="2" w16cid:durableId="1828010145">
    <w:abstractNumId w:val="15"/>
  </w:num>
  <w:num w:numId="3" w16cid:durableId="245769121">
    <w:abstractNumId w:val="5"/>
  </w:num>
  <w:num w:numId="4" w16cid:durableId="20211181">
    <w:abstractNumId w:val="16"/>
  </w:num>
  <w:num w:numId="5" w16cid:durableId="1181161876">
    <w:abstractNumId w:val="1"/>
  </w:num>
  <w:num w:numId="6" w16cid:durableId="1015695223">
    <w:abstractNumId w:val="7"/>
  </w:num>
  <w:num w:numId="7" w16cid:durableId="655383684">
    <w:abstractNumId w:val="11"/>
  </w:num>
  <w:num w:numId="8" w16cid:durableId="737476848">
    <w:abstractNumId w:val="0"/>
  </w:num>
  <w:num w:numId="9" w16cid:durableId="242183189">
    <w:abstractNumId w:val="6"/>
  </w:num>
  <w:num w:numId="10" w16cid:durableId="108083957">
    <w:abstractNumId w:val="13"/>
  </w:num>
  <w:num w:numId="11" w16cid:durableId="573660577">
    <w:abstractNumId w:val="2"/>
  </w:num>
  <w:num w:numId="12" w16cid:durableId="1416442765">
    <w:abstractNumId w:val="9"/>
  </w:num>
  <w:num w:numId="13" w16cid:durableId="724137549">
    <w:abstractNumId w:val="3"/>
  </w:num>
  <w:num w:numId="14" w16cid:durableId="1689675124">
    <w:abstractNumId w:val="10"/>
  </w:num>
  <w:num w:numId="15" w16cid:durableId="829443932">
    <w:abstractNumId w:val="14"/>
  </w:num>
  <w:num w:numId="16" w16cid:durableId="1102918295">
    <w:abstractNumId w:val="8"/>
  </w:num>
  <w:num w:numId="17" w16cid:durableId="1969624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62"/>
    <w:rsid w:val="000B17E2"/>
    <w:rsid w:val="000C1FCC"/>
    <w:rsid w:val="00136A14"/>
    <w:rsid w:val="00166D30"/>
    <w:rsid w:val="0017452A"/>
    <w:rsid w:val="001B4A14"/>
    <w:rsid w:val="00235459"/>
    <w:rsid w:val="0027118C"/>
    <w:rsid w:val="002F1C5C"/>
    <w:rsid w:val="00301862"/>
    <w:rsid w:val="00341C28"/>
    <w:rsid w:val="003520FF"/>
    <w:rsid w:val="003F2469"/>
    <w:rsid w:val="003F353C"/>
    <w:rsid w:val="00415FF6"/>
    <w:rsid w:val="0041679A"/>
    <w:rsid w:val="00451322"/>
    <w:rsid w:val="00454995"/>
    <w:rsid w:val="004817CD"/>
    <w:rsid w:val="004D4A5B"/>
    <w:rsid w:val="00516E3C"/>
    <w:rsid w:val="005200F5"/>
    <w:rsid w:val="00532982"/>
    <w:rsid w:val="005352F0"/>
    <w:rsid w:val="00595FA6"/>
    <w:rsid w:val="006964D4"/>
    <w:rsid w:val="00774D5E"/>
    <w:rsid w:val="00792BC4"/>
    <w:rsid w:val="007B0C26"/>
    <w:rsid w:val="007C475B"/>
    <w:rsid w:val="007C6962"/>
    <w:rsid w:val="007D08DA"/>
    <w:rsid w:val="007E39D3"/>
    <w:rsid w:val="00816537"/>
    <w:rsid w:val="00827040"/>
    <w:rsid w:val="00836708"/>
    <w:rsid w:val="00867EF3"/>
    <w:rsid w:val="008B2C38"/>
    <w:rsid w:val="008B7333"/>
    <w:rsid w:val="008F3759"/>
    <w:rsid w:val="009001E3"/>
    <w:rsid w:val="00925E17"/>
    <w:rsid w:val="00984C3E"/>
    <w:rsid w:val="00A3067C"/>
    <w:rsid w:val="00B21FA8"/>
    <w:rsid w:val="00BD4927"/>
    <w:rsid w:val="00C80265"/>
    <w:rsid w:val="00C82200"/>
    <w:rsid w:val="00C90D60"/>
    <w:rsid w:val="00C94966"/>
    <w:rsid w:val="00CC6734"/>
    <w:rsid w:val="00CE2CEA"/>
    <w:rsid w:val="00D20B52"/>
    <w:rsid w:val="00D3593F"/>
    <w:rsid w:val="00DA34F5"/>
    <w:rsid w:val="00DB0225"/>
    <w:rsid w:val="00E06FD0"/>
    <w:rsid w:val="00E84782"/>
    <w:rsid w:val="00F51B26"/>
    <w:rsid w:val="00F9769F"/>
    <w:rsid w:val="00FC1A76"/>
    <w:rsid w:val="00FF60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234EC"/>
  <w15:chartTrackingRefBased/>
  <w15:docId w15:val="{D1952358-DE32-4227-91B0-79D91284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C6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C6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C696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C696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C696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C696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C696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C696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C696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C696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C696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7C696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C6962"/>
    <w:rPr>
      <w:rFonts w:eastAsiaTheme="majorEastAsia" w:cstheme="majorBidi"/>
      <w:i/>
      <w:iCs/>
      <w:color w:val="0F4761" w:themeColor="accent1" w:themeShade="BF"/>
    </w:rPr>
  </w:style>
  <w:style w:type="character" w:customStyle="1" w:styleId="50">
    <w:name w:val="כותרת 5 תו"/>
    <w:basedOn w:val="a0"/>
    <w:link w:val="5"/>
    <w:uiPriority w:val="9"/>
    <w:semiHidden/>
    <w:rsid w:val="007C6962"/>
    <w:rPr>
      <w:rFonts w:eastAsiaTheme="majorEastAsia" w:cstheme="majorBidi"/>
      <w:color w:val="0F4761" w:themeColor="accent1" w:themeShade="BF"/>
    </w:rPr>
  </w:style>
  <w:style w:type="character" w:customStyle="1" w:styleId="60">
    <w:name w:val="כותרת 6 תו"/>
    <w:basedOn w:val="a0"/>
    <w:link w:val="6"/>
    <w:uiPriority w:val="9"/>
    <w:semiHidden/>
    <w:rsid w:val="007C6962"/>
    <w:rPr>
      <w:rFonts w:eastAsiaTheme="majorEastAsia" w:cstheme="majorBidi"/>
      <w:i/>
      <w:iCs/>
      <w:color w:val="595959" w:themeColor="text1" w:themeTint="A6"/>
    </w:rPr>
  </w:style>
  <w:style w:type="character" w:customStyle="1" w:styleId="70">
    <w:name w:val="כותרת 7 תו"/>
    <w:basedOn w:val="a0"/>
    <w:link w:val="7"/>
    <w:uiPriority w:val="9"/>
    <w:semiHidden/>
    <w:rsid w:val="007C6962"/>
    <w:rPr>
      <w:rFonts w:eastAsiaTheme="majorEastAsia" w:cstheme="majorBidi"/>
      <w:color w:val="595959" w:themeColor="text1" w:themeTint="A6"/>
    </w:rPr>
  </w:style>
  <w:style w:type="character" w:customStyle="1" w:styleId="80">
    <w:name w:val="כותרת 8 תו"/>
    <w:basedOn w:val="a0"/>
    <w:link w:val="8"/>
    <w:uiPriority w:val="9"/>
    <w:semiHidden/>
    <w:rsid w:val="007C6962"/>
    <w:rPr>
      <w:rFonts w:eastAsiaTheme="majorEastAsia" w:cstheme="majorBidi"/>
      <w:i/>
      <w:iCs/>
      <w:color w:val="272727" w:themeColor="text1" w:themeTint="D8"/>
    </w:rPr>
  </w:style>
  <w:style w:type="character" w:customStyle="1" w:styleId="90">
    <w:name w:val="כותרת 9 תו"/>
    <w:basedOn w:val="a0"/>
    <w:link w:val="9"/>
    <w:uiPriority w:val="9"/>
    <w:semiHidden/>
    <w:rsid w:val="007C6962"/>
    <w:rPr>
      <w:rFonts w:eastAsiaTheme="majorEastAsia" w:cstheme="majorBidi"/>
      <w:color w:val="272727" w:themeColor="text1" w:themeTint="D8"/>
    </w:rPr>
  </w:style>
  <w:style w:type="paragraph" w:styleId="a3">
    <w:name w:val="Title"/>
    <w:basedOn w:val="a"/>
    <w:next w:val="a"/>
    <w:link w:val="a4"/>
    <w:uiPriority w:val="10"/>
    <w:qFormat/>
    <w:rsid w:val="007C6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C69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696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C696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C6962"/>
    <w:pPr>
      <w:spacing w:before="160"/>
      <w:jc w:val="center"/>
    </w:pPr>
    <w:rPr>
      <w:i/>
      <w:iCs/>
      <w:color w:val="404040" w:themeColor="text1" w:themeTint="BF"/>
    </w:rPr>
  </w:style>
  <w:style w:type="character" w:customStyle="1" w:styleId="a8">
    <w:name w:val="ציטוט תו"/>
    <w:basedOn w:val="a0"/>
    <w:link w:val="a7"/>
    <w:uiPriority w:val="29"/>
    <w:rsid w:val="007C6962"/>
    <w:rPr>
      <w:i/>
      <w:iCs/>
      <w:color w:val="404040" w:themeColor="text1" w:themeTint="BF"/>
    </w:rPr>
  </w:style>
  <w:style w:type="paragraph" w:styleId="a9">
    <w:name w:val="List Paragraph"/>
    <w:basedOn w:val="a"/>
    <w:uiPriority w:val="34"/>
    <w:qFormat/>
    <w:rsid w:val="007C6962"/>
    <w:pPr>
      <w:ind w:left="720"/>
      <w:contextualSpacing/>
    </w:pPr>
  </w:style>
  <w:style w:type="character" w:styleId="aa">
    <w:name w:val="Intense Emphasis"/>
    <w:basedOn w:val="a0"/>
    <w:uiPriority w:val="21"/>
    <w:qFormat/>
    <w:rsid w:val="007C6962"/>
    <w:rPr>
      <w:i/>
      <w:iCs/>
      <w:color w:val="0F4761" w:themeColor="accent1" w:themeShade="BF"/>
    </w:rPr>
  </w:style>
  <w:style w:type="paragraph" w:styleId="ab">
    <w:name w:val="Intense Quote"/>
    <w:basedOn w:val="a"/>
    <w:next w:val="a"/>
    <w:link w:val="ac"/>
    <w:uiPriority w:val="30"/>
    <w:qFormat/>
    <w:rsid w:val="007C6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C6962"/>
    <w:rPr>
      <w:i/>
      <w:iCs/>
      <w:color w:val="0F4761" w:themeColor="accent1" w:themeShade="BF"/>
    </w:rPr>
  </w:style>
  <w:style w:type="character" w:styleId="ad">
    <w:name w:val="Intense Reference"/>
    <w:basedOn w:val="a0"/>
    <w:uiPriority w:val="32"/>
    <w:qFormat/>
    <w:rsid w:val="007C6962"/>
    <w:rPr>
      <w:b/>
      <w:bCs/>
      <w:smallCaps/>
      <w:color w:val="0F4761" w:themeColor="accent1" w:themeShade="BF"/>
      <w:spacing w:val="5"/>
    </w:rPr>
  </w:style>
  <w:style w:type="paragraph" w:styleId="NormalWeb">
    <w:name w:val="Normal (Web)"/>
    <w:basedOn w:val="a"/>
    <w:uiPriority w:val="99"/>
    <w:semiHidden/>
    <w:unhideWhenUsed/>
    <w:rsid w:val="003520FF"/>
    <w:rPr>
      <w:rFonts w:ascii="Times New Roman" w:hAnsi="Times New Roman" w:cs="Times New Roman"/>
    </w:rPr>
  </w:style>
  <w:style w:type="paragraph" w:styleId="ae">
    <w:name w:val="header"/>
    <w:basedOn w:val="a"/>
    <w:link w:val="af"/>
    <w:uiPriority w:val="99"/>
    <w:unhideWhenUsed/>
    <w:rsid w:val="008F3759"/>
    <w:pPr>
      <w:tabs>
        <w:tab w:val="center" w:pos="4153"/>
        <w:tab w:val="right" w:pos="8306"/>
      </w:tabs>
      <w:spacing w:after="0" w:line="240" w:lineRule="auto"/>
    </w:pPr>
  </w:style>
  <w:style w:type="character" w:customStyle="1" w:styleId="af">
    <w:name w:val="כותרת עליונה תו"/>
    <w:basedOn w:val="a0"/>
    <w:link w:val="ae"/>
    <w:uiPriority w:val="99"/>
    <w:rsid w:val="008F3759"/>
  </w:style>
  <w:style w:type="paragraph" w:styleId="af0">
    <w:name w:val="footer"/>
    <w:basedOn w:val="a"/>
    <w:link w:val="af1"/>
    <w:uiPriority w:val="99"/>
    <w:unhideWhenUsed/>
    <w:rsid w:val="008F3759"/>
    <w:pPr>
      <w:tabs>
        <w:tab w:val="center" w:pos="4153"/>
        <w:tab w:val="right" w:pos="8306"/>
      </w:tabs>
      <w:spacing w:after="0" w:line="240" w:lineRule="auto"/>
    </w:pPr>
  </w:style>
  <w:style w:type="character" w:customStyle="1" w:styleId="af1">
    <w:name w:val="כותרת תחתונה תו"/>
    <w:basedOn w:val="a0"/>
    <w:link w:val="af0"/>
    <w:uiPriority w:val="99"/>
    <w:rsid w:val="008F3759"/>
  </w:style>
  <w:style w:type="character" w:styleId="Hyperlink">
    <w:name w:val="Hyperlink"/>
    <w:basedOn w:val="a0"/>
    <w:uiPriority w:val="99"/>
    <w:unhideWhenUsed/>
    <w:rsid w:val="00595FA6"/>
    <w:rPr>
      <w:color w:val="467886" w:themeColor="hyperlink"/>
      <w:u w:val="single"/>
    </w:rPr>
  </w:style>
  <w:style w:type="character" w:styleId="af2">
    <w:name w:val="Unresolved Mention"/>
    <w:basedOn w:val="a0"/>
    <w:uiPriority w:val="99"/>
    <w:semiHidden/>
    <w:unhideWhenUsed/>
    <w:rsid w:val="00595FA6"/>
    <w:rPr>
      <w:color w:val="605E5C"/>
      <w:shd w:val="clear" w:color="auto" w:fill="E1DFDD"/>
    </w:rPr>
  </w:style>
  <w:style w:type="character" w:styleId="FollowedHyperlink">
    <w:name w:val="FollowedHyperlink"/>
    <w:basedOn w:val="a0"/>
    <w:uiPriority w:val="99"/>
    <w:semiHidden/>
    <w:unhideWhenUsed/>
    <w:rsid w:val="00595F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749">
      <w:bodyDiv w:val="1"/>
      <w:marLeft w:val="0"/>
      <w:marRight w:val="0"/>
      <w:marTop w:val="0"/>
      <w:marBottom w:val="0"/>
      <w:divBdr>
        <w:top w:val="none" w:sz="0" w:space="0" w:color="auto"/>
        <w:left w:val="none" w:sz="0" w:space="0" w:color="auto"/>
        <w:bottom w:val="none" w:sz="0" w:space="0" w:color="auto"/>
        <w:right w:val="none" w:sz="0" w:space="0" w:color="auto"/>
      </w:divBdr>
    </w:div>
    <w:div w:id="156238035">
      <w:bodyDiv w:val="1"/>
      <w:marLeft w:val="0"/>
      <w:marRight w:val="0"/>
      <w:marTop w:val="0"/>
      <w:marBottom w:val="0"/>
      <w:divBdr>
        <w:top w:val="none" w:sz="0" w:space="0" w:color="auto"/>
        <w:left w:val="none" w:sz="0" w:space="0" w:color="auto"/>
        <w:bottom w:val="none" w:sz="0" w:space="0" w:color="auto"/>
        <w:right w:val="none" w:sz="0" w:space="0" w:color="auto"/>
      </w:divBdr>
    </w:div>
    <w:div w:id="303316601">
      <w:bodyDiv w:val="1"/>
      <w:marLeft w:val="0"/>
      <w:marRight w:val="0"/>
      <w:marTop w:val="0"/>
      <w:marBottom w:val="0"/>
      <w:divBdr>
        <w:top w:val="none" w:sz="0" w:space="0" w:color="auto"/>
        <w:left w:val="none" w:sz="0" w:space="0" w:color="auto"/>
        <w:bottom w:val="none" w:sz="0" w:space="0" w:color="auto"/>
        <w:right w:val="none" w:sz="0" w:space="0" w:color="auto"/>
      </w:divBdr>
    </w:div>
    <w:div w:id="374425869">
      <w:bodyDiv w:val="1"/>
      <w:marLeft w:val="0"/>
      <w:marRight w:val="0"/>
      <w:marTop w:val="0"/>
      <w:marBottom w:val="0"/>
      <w:divBdr>
        <w:top w:val="none" w:sz="0" w:space="0" w:color="auto"/>
        <w:left w:val="none" w:sz="0" w:space="0" w:color="auto"/>
        <w:bottom w:val="none" w:sz="0" w:space="0" w:color="auto"/>
        <w:right w:val="none" w:sz="0" w:space="0" w:color="auto"/>
      </w:divBdr>
    </w:div>
    <w:div w:id="422070788">
      <w:bodyDiv w:val="1"/>
      <w:marLeft w:val="0"/>
      <w:marRight w:val="0"/>
      <w:marTop w:val="0"/>
      <w:marBottom w:val="0"/>
      <w:divBdr>
        <w:top w:val="none" w:sz="0" w:space="0" w:color="auto"/>
        <w:left w:val="none" w:sz="0" w:space="0" w:color="auto"/>
        <w:bottom w:val="none" w:sz="0" w:space="0" w:color="auto"/>
        <w:right w:val="none" w:sz="0" w:space="0" w:color="auto"/>
      </w:divBdr>
      <w:divsChild>
        <w:div w:id="492255765">
          <w:marLeft w:val="0"/>
          <w:marRight w:val="0"/>
          <w:marTop w:val="0"/>
          <w:marBottom w:val="0"/>
          <w:divBdr>
            <w:top w:val="none" w:sz="0" w:space="0" w:color="auto"/>
            <w:left w:val="none" w:sz="0" w:space="0" w:color="auto"/>
            <w:bottom w:val="none" w:sz="0" w:space="0" w:color="auto"/>
            <w:right w:val="none" w:sz="0" w:space="0" w:color="auto"/>
          </w:divBdr>
          <w:divsChild>
            <w:div w:id="676690933">
              <w:marLeft w:val="0"/>
              <w:marRight w:val="0"/>
              <w:marTop w:val="0"/>
              <w:marBottom w:val="0"/>
              <w:divBdr>
                <w:top w:val="none" w:sz="0" w:space="0" w:color="auto"/>
                <w:left w:val="none" w:sz="0" w:space="0" w:color="auto"/>
                <w:bottom w:val="none" w:sz="0" w:space="0" w:color="auto"/>
                <w:right w:val="none" w:sz="0" w:space="0" w:color="auto"/>
              </w:divBdr>
              <w:divsChild>
                <w:div w:id="196165404">
                  <w:marLeft w:val="0"/>
                  <w:marRight w:val="0"/>
                  <w:marTop w:val="0"/>
                  <w:marBottom w:val="0"/>
                  <w:divBdr>
                    <w:top w:val="none" w:sz="0" w:space="0" w:color="auto"/>
                    <w:left w:val="none" w:sz="0" w:space="0" w:color="auto"/>
                    <w:bottom w:val="none" w:sz="0" w:space="0" w:color="auto"/>
                    <w:right w:val="none" w:sz="0" w:space="0" w:color="auto"/>
                  </w:divBdr>
                  <w:divsChild>
                    <w:div w:id="12667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2841">
          <w:marLeft w:val="0"/>
          <w:marRight w:val="0"/>
          <w:marTop w:val="0"/>
          <w:marBottom w:val="0"/>
          <w:divBdr>
            <w:top w:val="none" w:sz="0" w:space="0" w:color="auto"/>
            <w:left w:val="none" w:sz="0" w:space="0" w:color="auto"/>
            <w:bottom w:val="none" w:sz="0" w:space="0" w:color="auto"/>
            <w:right w:val="none" w:sz="0" w:space="0" w:color="auto"/>
          </w:divBdr>
          <w:divsChild>
            <w:div w:id="1941986015">
              <w:marLeft w:val="0"/>
              <w:marRight w:val="0"/>
              <w:marTop w:val="0"/>
              <w:marBottom w:val="0"/>
              <w:divBdr>
                <w:top w:val="none" w:sz="0" w:space="0" w:color="auto"/>
                <w:left w:val="none" w:sz="0" w:space="0" w:color="auto"/>
                <w:bottom w:val="none" w:sz="0" w:space="0" w:color="auto"/>
                <w:right w:val="none" w:sz="0" w:space="0" w:color="auto"/>
              </w:divBdr>
              <w:divsChild>
                <w:div w:id="779378581">
                  <w:marLeft w:val="0"/>
                  <w:marRight w:val="0"/>
                  <w:marTop w:val="0"/>
                  <w:marBottom w:val="0"/>
                  <w:divBdr>
                    <w:top w:val="none" w:sz="0" w:space="0" w:color="auto"/>
                    <w:left w:val="none" w:sz="0" w:space="0" w:color="auto"/>
                    <w:bottom w:val="none" w:sz="0" w:space="0" w:color="auto"/>
                    <w:right w:val="none" w:sz="0" w:space="0" w:color="auto"/>
                  </w:divBdr>
                  <w:divsChild>
                    <w:div w:id="12244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9197">
      <w:bodyDiv w:val="1"/>
      <w:marLeft w:val="0"/>
      <w:marRight w:val="0"/>
      <w:marTop w:val="0"/>
      <w:marBottom w:val="0"/>
      <w:divBdr>
        <w:top w:val="none" w:sz="0" w:space="0" w:color="auto"/>
        <w:left w:val="none" w:sz="0" w:space="0" w:color="auto"/>
        <w:bottom w:val="none" w:sz="0" w:space="0" w:color="auto"/>
        <w:right w:val="none" w:sz="0" w:space="0" w:color="auto"/>
      </w:divBdr>
    </w:div>
    <w:div w:id="606154712">
      <w:bodyDiv w:val="1"/>
      <w:marLeft w:val="0"/>
      <w:marRight w:val="0"/>
      <w:marTop w:val="0"/>
      <w:marBottom w:val="0"/>
      <w:divBdr>
        <w:top w:val="none" w:sz="0" w:space="0" w:color="auto"/>
        <w:left w:val="none" w:sz="0" w:space="0" w:color="auto"/>
        <w:bottom w:val="none" w:sz="0" w:space="0" w:color="auto"/>
        <w:right w:val="none" w:sz="0" w:space="0" w:color="auto"/>
      </w:divBdr>
    </w:div>
    <w:div w:id="609164352">
      <w:bodyDiv w:val="1"/>
      <w:marLeft w:val="0"/>
      <w:marRight w:val="0"/>
      <w:marTop w:val="0"/>
      <w:marBottom w:val="0"/>
      <w:divBdr>
        <w:top w:val="none" w:sz="0" w:space="0" w:color="auto"/>
        <w:left w:val="none" w:sz="0" w:space="0" w:color="auto"/>
        <w:bottom w:val="none" w:sz="0" w:space="0" w:color="auto"/>
        <w:right w:val="none" w:sz="0" w:space="0" w:color="auto"/>
      </w:divBdr>
    </w:div>
    <w:div w:id="618991280">
      <w:bodyDiv w:val="1"/>
      <w:marLeft w:val="0"/>
      <w:marRight w:val="0"/>
      <w:marTop w:val="0"/>
      <w:marBottom w:val="0"/>
      <w:divBdr>
        <w:top w:val="none" w:sz="0" w:space="0" w:color="auto"/>
        <w:left w:val="none" w:sz="0" w:space="0" w:color="auto"/>
        <w:bottom w:val="none" w:sz="0" w:space="0" w:color="auto"/>
        <w:right w:val="none" w:sz="0" w:space="0" w:color="auto"/>
      </w:divBdr>
    </w:div>
    <w:div w:id="666400977">
      <w:bodyDiv w:val="1"/>
      <w:marLeft w:val="0"/>
      <w:marRight w:val="0"/>
      <w:marTop w:val="0"/>
      <w:marBottom w:val="0"/>
      <w:divBdr>
        <w:top w:val="none" w:sz="0" w:space="0" w:color="auto"/>
        <w:left w:val="none" w:sz="0" w:space="0" w:color="auto"/>
        <w:bottom w:val="none" w:sz="0" w:space="0" w:color="auto"/>
        <w:right w:val="none" w:sz="0" w:space="0" w:color="auto"/>
      </w:divBdr>
    </w:div>
    <w:div w:id="691028890">
      <w:bodyDiv w:val="1"/>
      <w:marLeft w:val="0"/>
      <w:marRight w:val="0"/>
      <w:marTop w:val="0"/>
      <w:marBottom w:val="0"/>
      <w:divBdr>
        <w:top w:val="none" w:sz="0" w:space="0" w:color="auto"/>
        <w:left w:val="none" w:sz="0" w:space="0" w:color="auto"/>
        <w:bottom w:val="none" w:sz="0" w:space="0" w:color="auto"/>
        <w:right w:val="none" w:sz="0" w:space="0" w:color="auto"/>
      </w:divBdr>
    </w:div>
    <w:div w:id="709380140">
      <w:bodyDiv w:val="1"/>
      <w:marLeft w:val="0"/>
      <w:marRight w:val="0"/>
      <w:marTop w:val="0"/>
      <w:marBottom w:val="0"/>
      <w:divBdr>
        <w:top w:val="none" w:sz="0" w:space="0" w:color="auto"/>
        <w:left w:val="none" w:sz="0" w:space="0" w:color="auto"/>
        <w:bottom w:val="none" w:sz="0" w:space="0" w:color="auto"/>
        <w:right w:val="none" w:sz="0" w:space="0" w:color="auto"/>
      </w:divBdr>
    </w:div>
    <w:div w:id="734623632">
      <w:bodyDiv w:val="1"/>
      <w:marLeft w:val="0"/>
      <w:marRight w:val="0"/>
      <w:marTop w:val="0"/>
      <w:marBottom w:val="0"/>
      <w:divBdr>
        <w:top w:val="none" w:sz="0" w:space="0" w:color="auto"/>
        <w:left w:val="none" w:sz="0" w:space="0" w:color="auto"/>
        <w:bottom w:val="none" w:sz="0" w:space="0" w:color="auto"/>
        <w:right w:val="none" w:sz="0" w:space="0" w:color="auto"/>
      </w:divBdr>
      <w:divsChild>
        <w:div w:id="109934627">
          <w:marLeft w:val="0"/>
          <w:marRight w:val="0"/>
          <w:marTop w:val="0"/>
          <w:marBottom w:val="0"/>
          <w:divBdr>
            <w:top w:val="none" w:sz="0" w:space="0" w:color="auto"/>
            <w:left w:val="none" w:sz="0" w:space="0" w:color="auto"/>
            <w:bottom w:val="none" w:sz="0" w:space="0" w:color="auto"/>
            <w:right w:val="none" w:sz="0" w:space="0" w:color="auto"/>
          </w:divBdr>
          <w:divsChild>
            <w:div w:id="1144472441">
              <w:marLeft w:val="0"/>
              <w:marRight w:val="0"/>
              <w:marTop w:val="0"/>
              <w:marBottom w:val="0"/>
              <w:divBdr>
                <w:top w:val="none" w:sz="0" w:space="0" w:color="auto"/>
                <w:left w:val="none" w:sz="0" w:space="0" w:color="auto"/>
                <w:bottom w:val="none" w:sz="0" w:space="0" w:color="auto"/>
                <w:right w:val="none" w:sz="0" w:space="0" w:color="auto"/>
              </w:divBdr>
              <w:divsChild>
                <w:div w:id="936837742">
                  <w:marLeft w:val="0"/>
                  <w:marRight w:val="0"/>
                  <w:marTop w:val="0"/>
                  <w:marBottom w:val="0"/>
                  <w:divBdr>
                    <w:top w:val="none" w:sz="0" w:space="0" w:color="auto"/>
                    <w:left w:val="none" w:sz="0" w:space="0" w:color="auto"/>
                    <w:bottom w:val="none" w:sz="0" w:space="0" w:color="auto"/>
                    <w:right w:val="none" w:sz="0" w:space="0" w:color="auto"/>
                  </w:divBdr>
                  <w:divsChild>
                    <w:div w:id="8288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20333">
          <w:marLeft w:val="0"/>
          <w:marRight w:val="0"/>
          <w:marTop w:val="0"/>
          <w:marBottom w:val="0"/>
          <w:divBdr>
            <w:top w:val="none" w:sz="0" w:space="0" w:color="auto"/>
            <w:left w:val="none" w:sz="0" w:space="0" w:color="auto"/>
            <w:bottom w:val="none" w:sz="0" w:space="0" w:color="auto"/>
            <w:right w:val="none" w:sz="0" w:space="0" w:color="auto"/>
          </w:divBdr>
          <w:divsChild>
            <w:div w:id="1437940737">
              <w:marLeft w:val="0"/>
              <w:marRight w:val="0"/>
              <w:marTop w:val="0"/>
              <w:marBottom w:val="0"/>
              <w:divBdr>
                <w:top w:val="none" w:sz="0" w:space="0" w:color="auto"/>
                <w:left w:val="none" w:sz="0" w:space="0" w:color="auto"/>
                <w:bottom w:val="none" w:sz="0" w:space="0" w:color="auto"/>
                <w:right w:val="none" w:sz="0" w:space="0" w:color="auto"/>
              </w:divBdr>
              <w:divsChild>
                <w:div w:id="2064984196">
                  <w:marLeft w:val="0"/>
                  <w:marRight w:val="0"/>
                  <w:marTop w:val="0"/>
                  <w:marBottom w:val="0"/>
                  <w:divBdr>
                    <w:top w:val="none" w:sz="0" w:space="0" w:color="auto"/>
                    <w:left w:val="none" w:sz="0" w:space="0" w:color="auto"/>
                    <w:bottom w:val="none" w:sz="0" w:space="0" w:color="auto"/>
                    <w:right w:val="none" w:sz="0" w:space="0" w:color="auto"/>
                  </w:divBdr>
                  <w:divsChild>
                    <w:div w:id="1106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96892">
      <w:bodyDiv w:val="1"/>
      <w:marLeft w:val="0"/>
      <w:marRight w:val="0"/>
      <w:marTop w:val="0"/>
      <w:marBottom w:val="0"/>
      <w:divBdr>
        <w:top w:val="none" w:sz="0" w:space="0" w:color="auto"/>
        <w:left w:val="none" w:sz="0" w:space="0" w:color="auto"/>
        <w:bottom w:val="none" w:sz="0" w:space="0" w:color="auto"/>
        <w:right w:val="none" w:sz="0" w:space="0" w:color="auto"/>
      </w:divBdr>
    </w:div>
    <w:div w:id="799763445">
      <w:bodyDiv w:val="1"/>
      <w:marLeft w:val="0"/>
      <w:marRight w:val="0"/>
      <w:marTop w:val="0"/>
      <w:marBottom w:val="0"/>
      <w:divBdr>
        <w:top w:val="none" w:sz="0" w:space="0" w:color="auto"/>
        <w:left w:val="none" w:sz="0" w:space="0" w:color="auto"/>
        <w:bottom w:val="none" w:sz="0" w:space="0" w:color="auto"/>
        <w:right w:val="none" w:sz="0" w:space="0" w:color="auto"/>
      </w:divBdr>
    </w:div>
    <w:div w:id="918320850">
      <w:bodyDiv w:val="1"/>
      <w:marLeft w:val="0"/>
      <w:marRight w:val="0"/>
      <w:marTop w:val="0"/>
      <w:marBottom w:val="0"/>
      <w:divBdr>
        <w:top w:val="none" w:sz="0" w:space="0" w:color="auto"/>
        <w:left w:val="none" w:sz="0" w:space="0" w:color="auto"/>
        <w:bottom w:val="none" w:sz="0" w:space="0" w:color="auto"/>
        <w:right w:val="none" w:sz="0" w:space="0" w:color="auto"/>
      </w:divBdr>
    </w:div>
    <w:div w:id="953055870">
      <w:bodyDiv w:val="1"/>
      <w:marLeft w:val="0"/>
      <w:marRight w:val="0"/>
      <w:marTop w:val="0"/>
      <w:marBottom w:val="0"/>
      <w:divBdr>
        <w:top w:val="none" w:sz="0" w:space="0" w:color="auto"/>
        <w:left w:val="none" w:sz="0" w:space="0" w:color="auto"/>
        <w:bottom w:val="none" w:sz="0" w:space="0" w:color="auto"/>
        <w:right w:val="none" w:sz="0" w:space="0" w:color="auto"/>
      </w:divBdr>
    </w:div>
    <w:div w:id="959872247">
      <w:bodyDiv w:val="1"/>
      <w:marLeft w:val="0"/>
      <w:marRight w:val="0"/>
      <w:marTop w:val="0"/>
      <w:marBottom w:val="0"/>
      <w:divBdr>
        <w:top w:val="none" w:sz="0" w:space="0" w:color="auto"/>
        <w:left w:val="none" w:sz="0" w:space="0" w:color="auto"/>
        <w:bottom w:val="none" w:sz="0" w:space="0" w:color="auto"/>
        <w:right w:val="none" w:sz="0" w:space="0" w:color="auto"/>
      </w:divBdr>
    </w:div>
    <w:div w:id="1057322060">
      <w:bodyDiv w:val="1"/>
      <w:marLeft w:val="0"/>
      <w:marRight w:val="0"/>
      <w:marTop w:val="0"/>
      <w:marBottom w:val="0"/>
      <w:divBdr>
        <w:top w:val="none" w:sz="0" w:space="0" w:color="auto"/>
        <w:left w:val="none" w:sz="0" w:space="0" w:color="auto"/>
        <w:bottom w:val="none" w:sz="0" w:space="0" w:color="auto"/>
        <w:right w:val="none" w:sz="0" w:space="0" w:color="auto"/>
      </w:divBdr>
    </w:div>
    <w:div w:id="1135293726">
      <w:bodyDiv w:val="1"/>
      <w:marLeft w:val="0"/>
      <w:marRight w:val="0"/>
      <w:marTop w:val="0"/>
      <w:marBottom w:val="0"/>
      <w:divBdr>
        <w:top w:val="none" w:sz="0" w:space="0" w:color="auto"/>
        <w:left w:val="none" w:sz="0" w:space="0" w:color="auto"/>
        <w:bottom w:val="none" w:sz="0" w:space="0" w:color="auto"/>
        <w:right w:val="none" w:sz="0" w:space="0" w:color="auto"/>
      </w:divBdr>
    </w:div>
    <w:div w:id="1137996044">
      <w:bodyDiv w:val="1"/>
      <w:marLeft w:val="0"/>
      <w:marRight w:val="0"/>
      <w:marTop w:val="0"/>
      <w:marBottom w:val="0"/>
      <w:divBdr>
        <w:top w:val="none" w:sz="0" w:space="0" w:color="auto"/>
        <w:left w:val="none" w:sz="0" w:space="0" w:color="auto"/>
        <w:bottom w:val="none" w:sz="0" w:space="0" w:color="auto"/>
        <w:right w:val="none" w:sz="0" w:space="0" w:color="auto"/>
      </w:divBdr>
    </w:div>
    <w:div w:id="1161386006">
      <w:bodyDiv w:val="1"/>
      <w:marLeft w:val="0"/>
      <w:marRight w:val="0"/>
      <w:marTop w:val="0"/>
      <w:marBottom w:val="0"/>
      <w:divBdr>
        <w:top w:val="none" w:sz="0" w:space="0" w:color="auto"/>
        <w:left w:val="none" w:sz="0" w:space="0" w:color="auto"/>
        <w:bottom w:val="none" w:sz="0" w:space="0" w:color="auto"/>
        <w:right w:val="none" w:sz="0" w:space="0" w:color="auto"/>
      </w:divBdr>
    </w:div>
    <w:div w:id="1188638348">
      <w:bodyDiv w:val="1"/>
      <w:marLeft w:val="0"/>
      <w:marRight w:val="0"/>
      <w:marTop w:val="0"/>
      <w:marBottom w:val="0"/>
      <w:divBdr>
        <w:top w:val="none" w:sz="0" w:space="0" w:color="auto"/>
        <w:left w:val="none" w:sz="0" w:space="0" w:color="auto"/>
        <w:bottom w:val="none" w:sz="0" w:space="0" w:color="auto"/>
        <w:right w:val="none" w:sz="0" w:space="0" w:color="auto"/>
      </w:divBdr>
    </w:div>
    <w:div w:id="1228758997">
      <w:bodyDiv w:val="1"/>
      <w:marLeft w:val="0"/>
      <w:marRight w:val="0"/>
      <w:marTop w:val="0"/>
      <w:marBottom w:val="0"/>
      <w:divBdr>
        <w:top w:val="none" w:sz="0" w:space="0" w:color="auto"/>
        <w:left w:val="none" w:sz="0" w:space="0" w:color="auto"/>
        <w:bottom w:val="none" w:sz="0" w:space="0" w:color="auto"/>
        <w:right w:val="none" w:sz="0" w:space="0" w:color="auto"/>
      </w:divBdr>
    </w:div>
    <w:div w:id="1335956082">
      <w:bodyDiv w:val="1"/>
      <w:marLeft w:val="0"/>
      <w:marRight w:val="0"/>
      <w:marTop w:val="0"/>
      <w:marBottom w:val="0"/>
      <w:divBdr>
        <w:top w:val="none" w:sz="0" w:space="0" w:color="auto"/>
        <w:left w:val="none" w:sz="0" w:space="0" w:color="auto"/>
        <w:bottom w:val="none" w:sz="0" w:space="0" w:color="auto"/>
        <w:right w:val="none" w:sz="0" w:space="0" w:color="auto"/>
      </w:divBdr>
    </w:div>
    <w:div w:id="1341198476">
      <w:bodyDiv w:val="1"/>
      <w:marLeft w:val="0"/>
      <w:marRight w:val="0"/>
      <w:marTop w:val="0"/>
      <w:marBottom w:val="0"/>
      <w:divBdr>
        <w:top w:val="none" w:sz="0" w:space="0" w:color="auto"/>
        <w:left w:val="none" w:sz="0" w:space="0" w:color="auto"/>
        <w:bottom w:val="none" w:sz="0" w:space="0" w:color="auto"/>
        <w:right w:val="none" w:sz="0" w:space="0" w:color="auto"/>
      </w:divBdr>
    </w:div>
    <w:div w:id="1363170273">
      <w:bodyDiv w:val="1"/>
      <w:marLeft w:val="0"/>
      <w:marRight w:val="0"/>
      <w:marTop w:val="0"/>
      <w:marBottom w:val="0"/>
      <w:divBdr>
        <w:top w:val="none" w:sz="0" w:space="0" w:color="auto"/>
        <w:left w:val="none" w:sz="0" w:space="0" w:color="auto"/>
        <w:bottom w:val="none" w:sz="0" w:space="0" w:color="auto"/>
        <w:right w:val="none" w:sz="0" w:space="0" w:color="auto"/>
      </w:divBdr>
    </w:div>
    <w:div w:id="1392313205">
      <w:bodyDiv w:val="1"/>
      <w:marLeft w:val="0"/>
      <w:marRight w:val="0"/>
      <w:marTop w:val="0"/>
      <w:marBottom w:val="0"/>
      <w:divBdr>
        <w:top w:val="none" w:sz="0" w:space="0" w:color="auto"/>
        <w:left w:val="none" w:sz="0" w:space="0" w:color="auto"/>
        <w:bottom w:val="none" w:sz="0" w:space="0" w:color="auto"/>
        <w:right w:val="none" w:sz="0" w:space="0" w:color="auto"/>
      </w:divBdr>
    </w:div>
    <w:div w:id="1447311991">
      <w:bodyDiv w:val="1"/>
      <w:marLeft w:val="0"/>
      <w:marRight w:val="0"/>
      <w:marTop w:val="0"/>
      <w:marBottom w:val="0"/>
      <w:divBdr>
        <w:top w:val="none" w:sz="0" w:space="0" w:color="auto"/>
        <w:left w:val="none" w:sz="0" w:space="0" w:color="auto"/>
        <w:bottom w:val="none" w:sz="0" w:space="0" w:color="auto"/>
        <w:right w:val="none" w:sz="0" w:space="0" w:color="auto"/>
      </w:divBdr>
    </w:div>
    <w:div w:id="1453553965">
      <w:bodyDiv w:val="1"/>
      <w:marLeft w:val="0"/>
      <w:marRight w:val="0"/>
      <w:marTop w:val="0"/>
      <w:marBottom w:val="0"/>
      <w:divBdr>
        <w:top w:val="none" w:sz="0" w:space="0" w:color="auto"/>
        <w:left w:val="none" w:sz="0" w:space="0" w:color="auto"/>
        <w:bottom w:val="none" w:sz="0" w:space="0" w:color="auto"/>
        <w:right w:val="none" w:sz="0" w:space="0" w:color="auto"/>
      </w:divBdr>
    </w:div>
    <w:div w:id="1563758533">
      <w:bodyDiv w:val="1"/>
      <w:marLeft w:val="0"/>
      <w:marRight w:val="0"/>
      <w:marTop w:val="0"/>
      <w:marBottom w:val="0"/>
      <w:divBdr>
        <w:top w:val="none" w:sz="0" w:space="0" w:color="auto"/>
        <w:left w:val="none" w:sz="0" w:space="0" w:color="auto"/>
        <w:bottom w:val="none" w:sz="0" w:space="0" w:color="auto"/>
        <w:right w:val="none" w:sz="0" w:space="0" w:color="auto"/>
      </w:divBdr>
    </w:div>
    <w:div w:id="1609391802">
      <w:bodyDiv w:val="1"/>
      <w:marLeft w:val="0"/>
      <w:marRight w:val="0"/>
      <w:marTop w:val="0"/>
      <w:marBottom w:val="0"/>
      <w:divBdr>
        <w:top w:val="none" w:sz="0" w:space="0" w:color="auto"/>
        <w:left w:val="none" w:sz="0" w:space="0" w:color="auto"/>
        <w:bottom w:val="none" w:sz="0" w:space="0" w:color="auto"/>
        <w:right w:val="none" w:sz="0" w:space="0" w:color="auto"/>
      </w:divBdr>
    </w:div>
    <w:div w:id="1707944016">
      <w:bodyDiv w:val="1"/>
      <w:marLeft w:val="0"/>
      <w:marRight w:val="0"/>
      <w:marTop w:val="0"/>
      <w:marBottom w:val="0"/>
      <w:divBdr>
        <w:top w:val="none" w:sz="0" w:space="0" w:color="auto"/>
        <w:left w:val="none" w:sz="0" w:space="0" w:color="auto"/>
        <w:bottom w:val="none" w:sz="0" w:space="0" w:color="auto"/>
        <w:right w:val="none" w:sz="0" w:space="0" w:color="auto"/>
      </w:divBdr>
    </w:div>
    <w:div w:id="1729960620">
      <w:bodyDiv w:val="1"/>
      <w:marLeft w:val="0"/>
      <w:marRight w:val="0"/>
      <w:marTop w:val="0"/>
      <w:marBottom w:val="0"/>
      <w:divBdr>
        <w:top w:val="none" w:sz="0" w:space="0" w:color="auto"/>
        <w:left w:val="none" w:sz="0" w:space="0" w:color="auto"/>
        <w:bottom w:val="none" w:sz="0" w:space="0" w:color="auto"/>
        <w:right w:val="none" w:sz="0" w:space="0" w:color="auto"/>
      </w:divBdr>
    </w:div>
    <w:div w:id="1787695979">
      <w:bodyDiv w:val="1"/>
      <w:marLeft w:val="0"/>
      <w:marRight w:val="0"/>
      <w:marTop w:val="0"/>
      <w:marBottom w:val="0"/>
      <w:divBdr>
        <w:top w:val="none" w:sz="0" w:space="0" w:color="auto"/>
        <w:left w:val="none" w:sz="0" w:space="0" w:color="auto"/>
        <w:bottom w:val="none" w:sz="0" w:space="0" w:color="auto"/>
        <w:right w:val="none" w:sz="0" w:space="0" w:color="auto"/>
      </w:divBdr>
    </w:div>
    <w:div w:id="1793206955">
      <w:bodyDiv w:val="1"/>
      <w:marLeft w:val="0"/>
      <w:marRight w:val="0"/>
      <w:marTop w:val="0"/>
      <w:marBottom w:val="0"/>
      <w:divBdr>
        <w:top w:val="none" w:sz="0" w:space="0" w:color="auto"/>
        <w:left w:val="none" w:sz="0" w:space="0" w:color="auto"/>
        <w:bottom w:val="none" w:sz="0" w:space="0" w:color="auto"/>
        <w:right w:val="none" w:sz="0" w:space="0" w:color="auto"/>
      </w:divBdr>
    </w:div>
    <w:div w:id="1860505648">
      <w:bodyDiv w:val="1"/>
      <w:marLeft w:val="0"/>
      <w:marRight w:val="0"/>
      <w:marTop w:val="0"/>
      <w:marBottom w:val="0"/>
      <w:divBdr>
        <w:top w:val="none" w:sz="0" w:space="0" w:color="auto"/>
        <w:left w:val="none" w:sz="0" w:space="0" w:color="auto"/>
        <w:bottom w:val="none" w:sz="0" w:space="0" w:color="auto"/>
        <w:right w:val="none" w:sz="0" w:space="0" w:color="auto"/>
      </w:divBdr>
    </w:div>
    <w:div w:id="1983341836">
      <w:bodyDiv w:val="1"/>
      <w:marLeft w:val="0"/>
      <w:marRight w:val="0"/>
      <w:marTop w:val="0"/>
      <w:marBottom w:val="0"/>
      <w:divBdr>
        <w:top w:val="none" w:sz="0" w:space="0" w:color="auto"/>
        <w:left w:val="none" w:sz="0" w:space="0" w:color="auto"/>
        <w:bottom w:val="none" w:sz="0" w:space="0" w:color="auto"/>
        <w:right w:val="none" w:sz="0" w:space="0" w:color="auto"/>
      </w:divBdr>
    </w:div>
    <w:div w:id="2003463638">
      <w:bodyDiv w:val="1"/>
      <w:marLeft w:val="0"/>
      <w:marRight w:val="0"/>
      <w:marTop w:val="0"/>
      <w:marBottom w:val="0"/>
      <w:divBdr>
        <w:top w:val="none" w:sz="0" w:space="0" w:color="auto"/>
        <w:left w:val="none" w:sz="0" w:space="0" w:color="auto"/>
        <w:bottom w:val="none" w:sz="0" w:space="0" w:color="auto"/>
        <w:right w:val="none" w:sz="0" w:space="0" w:color="auto"/>
      </w:divBdr>
    </w:div>
    <w:div w:id="2008897457">
      <w:bodyDiv w:val="1"/>
      <w:marLeft w:val="0"/>
      <w:marRight w:val="0"/>
      <w:marTop w:val="0"/>
      <w:marBottom w:val="0"/>
      <w:divBdr>
        <w:top w:val="none" w:sz="0" w:space="0" w:color="auto"/>
        <w:left w:val="none" w:sz="0" w:space="0" w:color="auto"/>
        <w:bottom w:val="none" w:sz="0" w:space="0" w:color="auto"/>
        <w:right w:val="none" w:sz="0" w:space="0" w:color="auto"/>
      </w:divBdr>
    </w:div>
    <w:div w:id="2016806858">
      <w:bodyDiv w:val="1"/>
      <w:marLeft w:val="0"/>
      <w:marRight w:val="0"/>
      <w:marTop w:val="0"/>
      <w:marBottom w:val="0"/>
      <w:divBdr>
        <w:top w:val="none" w:sz="0" w:space="0" w:color="auto"/>
        <w:left w:val="none" w:sz="0" w:space="0" w:color="auto"/>
        <w:bottom w:val="none" w:sz="0" w:space="0" w:color="auto"/>
        <w:right w:val="none" w:sz="0" w:space="0" w:color="auto"/>
      </w:divBdr>
    </w:div>
    <w:div w:id="2053460907">
      <w:bodyDiv w:val="1"/>
      <w:marLeft w:val="0"/>
      <w:marRight w:val="0"/>
      <w:marTop w:val="0"/>
      <w:marBottom w:val="0"/>
      <w:divBdr>
        <w:top w:val="none" w:sz="0" w:space="0" w:color="auto"/>
        <w:left w:val="none" w:sz="0" w:space="0" w:color="auto"/>
        <w:bottom w:val="none" w:sz="0" w:space="0" w:color="auto"/>
        <w:right w:val="none" w:sz="0" w:space="0" w:color="auto"/>
      </w:divBdr>
    </w:div>
    <w:div w:id="210680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mohsenzergani/bangladeshi-university-students-mental-health"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2131</Words>
  <Characters>10658</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שגב כהן</dc:creator>
  <cp:keywords/>
  <dc:description/>
  <cp:lastModifiedBy>שגב כהן</cp:lastModifiedBy>
  <cp:revision>2</cp:revision>
  <dcterms:created xsi:type="dcterms:W3CDTF">2024-09-01T07:24:00Z</dcterms:created>
  <dcterms:modified xsi:type="dcterms:W3CDTF">2024-09-01T07:24:00Z</dcterms:modified>
</cp:coreProperties>
</file>