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2"/>
        <w:pBdr/>
        <w:spacing w:after="0" w:before="0" w:line="240" w:lineRule="auto"/>
        <w:ind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</w:t>
      </w:r>
      <w:r>
        <w:rPr>
          <w:rFonts w:ascii="Times New Roman" w:hAnsi="Times New Roman"/>
          <w:b/>
          <w:sz w:val="24"/>
          <w:szCs w:val="24"/>
        </w:rPr>
        <w:t xml:space="preserve">ПРЕДДИПЛОМНОЙ </w:t>
      </w:r>
      <w:r>
        <w:rPr>
          <w:rFonts w:ascii="Times New Roman" w:hAnsi="Times New Roman"/>
          <w:b/>
          <w:sz w:val="24"/>
          <w:szCs w:val="24"/>
        </w:rPr>
        <w:t xml:space="preserve">ПРАКТИКЕ</w:t>
      </w:r>
      <w:r>
        <w:rPr>
          <w:rFonts w:ascii="Times New Roman" w:hAnsi="Times New Roman"/>
          <w:b/>
          <w:sz w:val="24"/>
          <w:szCs w:val="24"/>
        </w:rPr>
      </w:r>
    </w:p>
    <w:p>
      <w:pPr>
        <w:pStyle w:val="622"/>
        <w:pBdr/>
        <w:spacing w:after="0" w:before="0" w:line="240" w:lineRule="auto"/>
        <w:ind/>
        <w:jc w:val="center"/>
        <w:rPr>
          <w:rFonts w:ascii="Times New Roman" w:hAnsi="Times New Roman"/>
          <w:sz w:val="18"/>
          <w:szCs w:val="24"/>
        </w:rPr>
      </w:pPr>
      <w:r/>
      <w:bookmarkStart w:id="0" w:name="_GoBack"/>
      <w:r/>
      <w:bookmarkEnd w:id="0"/>
      <w:r>
        <w:rPr>
          <w:rFonts w:ascii="Times New Roman" w:hAnsi="Times New Roman"/>
          <w:sz w:val="18"/>
          <w:szCs w:val="24"/>
        </w:rPr>
        <w:t xml:space="preserve">  </w:t>
      </w:r>
      <w:r>
        <w:rPr>
          <w:rFonts w:ascii="Times New Roman" w:hAnsi="Times New Roman"/>
          <w:sz w:val="18"/>
          <w:szCs w:val="24"/>
        </w:rPr>
      </w:r>
    </w:p>
    <w:p>
      <w:pPr>
        <w:pStyle w:val="622"/>
        <w:numPr>
          <w:ilvl w:val="0"/>
          <w:numId w:val="3"/>
        </w:numPr>
        <w:pBdr/>
        <w:spacing w:after="120" w:before="120" w:line="240" w:lineRule="auto"/>
        <w:ind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Общие сведения</w:t>
      </w:r>
      <w:r>
        <w:rPr>
          <w:rFonts w:ascii="Times New Roman" w:hAnsi="Times New Roman"/>
          <w:b/>
          <w:sz w:val="24"/>
          <w:szCs w:val="24"/>
        </w:rPr>
      </w:r>
    </w:p>
    <w:p>
      <w:pPr>
        <w:pStyle w:val="622"/>
        <w:pBdr/>
        <w:tabs>
          <w:tab w:val="clear" w:leader="none" w:pos="708"/>
          <w:tab w:val="right" w:leader="none" w:pos="6120"/>
        </w:tabs>
        <w:spacing w:after="0" w:before="0" w:line="240" w:lineRule="auto"/>
        <w:ind w:firstLine="0" w:left="720"/>
        <w:contextualSpacing w:val="tru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студента: </w:t>
      </w:r>
      <w:r>
        <w:rPr>
          <w:rFonts w:ascii="Times New Roman" w:hAnsi="Times New Roman"/>
          <w:sz w:val="24"/>
          <w:szCs w:val="24"/>
        </w:rPr>
        <w:t xml:space="preserve">Щербаков Дмитрий Ильич</w:t>
      </w:r>
      <w:r>
        <w:rPr>
          <w:rFonts w:ascii="Times New Roman" w:hAnsi="Times New Roman"/>
          <w:sz w:val="24"/>
          <w:szCs w:val="24"/>
        </w:rPr>
      </w:r>
    </w:p>
    <w:p>
      <w:pPr>
        <w:pStyle w:val="622"/>
        <w:pBdr/>
        <w:tabs>
          <w:tab w:val="clear" w:leader="none" w:pos="708"/>
          <w:tab w:val="right" w:leader="none" w:pos="6120"/>
        </w:tabs>
        <w:spacing w:after="0" w:before="0" w:line="240" w:lineRule="auto"/>
        <w:ind w:firstLine="0" w:left="720"/>
        <w:contextualSpacing w:val="tru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Институт: </w:t>
      </w:r>
      <w:r>
        <w:rPr>
          <w:rFonts w:ascii="Times New Roman" w:hAnsi="Times New Roman"/>
          <w:sz w:val="24"/>
          <w:szCs w:val="24"/>
        </w:rPr>
        <w:t xml:space="preserve">Инженерная школа цифровых технологий</w:t>
      </w:r>
      <w:r>
        <w:rPr>
          <w:rFonts w:ascii="Times New Roman" w:hAnsi="Times New Roman"/>
          <w:sz w:val="24"/>
          <w:szCs w:val="24"/>
        </w:rPr>
      </w:r>
    </w:p>
    <w:p>
      <w:pPr>
        <w:pStyle w:val="622"/>
        <w:pBdr/>
        <w:tabs>
          <w:tab w:val="clear" w:leader="none" w:pos="708"/>
          <w:tab w:val="right" w:leader="none" w:pos="6120"/>
        </w:tabs>
        <w:spacing w:after="0" w:before="0" w:line="240" w:lineRule="auto"/>
        <w:ind w:firstLine="0" w:left="720"/>
        <w:contextualSpacing w:val="tru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Курс: </w:t>
      </w:r>
      <w:r>
        <w:rPr>
          <w:rFonts w:ascii="Times New Roman" w:hAnsi="Times New Roman"/>
          <w:sz w:val="24"/>
          <w:szCs w:val="24"/>
        </w:rPr>
        <w:t xml:space="preserve">4,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Группа: №</w:t>
      </w:r>
      <w:r>
        <w:rPr>
          <w:rFonts w:ascii="Times New Roman" w:hAnsi="Times New Roman"/>
          <w:sz w:val="24"/>
          <w:szCs w:val="24"/>
        </w:rPr>
        <w:t xml:space="preserve">1501б</w:t>
      </w:r>
      <w:r>
        <w:rPr>
          <w:rFonts w:ascii="Times New Roman" w:hAnsi="Times New Roman"/>
          <w:sz w:val="24"/>
          <w:szCs w:val="24"/>
        </w:rPr>
      </w:r>
    </w:p>
    <w:p>
      <w:pPr>
        <w:pStyle w:val="622"/>
        <w:pBdr/>
        <w:tabs>
          <w:tab w:val="clear" w:leader="none" w:pos="708"/>
          <w:tab w:val="right" w:leader="none" w:pos="6120"/>
        </w:tabs>
        <w:spacing w:after="0" w:before="0" w:line="240" w:lineRule="auto"/>
        <w:ind w:firstLine="0" w:left="720"/>
        <w:contextualSpacing w:val="tru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практики: </w:t>
      </w:r>
      <w:r>
        <w:rPr>
          <w:rFonts w:ascii="Times New Roman" w:hAnsi="Times New Roman"/>
          <w:sz w:val="24"/>
          <w:szCs w:val="24"/>
        </w:rPr>
        <w:t xml:space="preserve">Югорский государственный университет</w:t>
      </w:r>
      <w:r>
        <w:rPr>
          <w:rFonts w:ascii="Times New Roman" w:hAnsi="Times New Roman"/>
          <w:sz w:val="24"/>
          <w:szCs w:val="24"/>
        </w:rPr>
      </w:r>
    </w:p>
    <w:p>
      <w:pPr>
        <w:pStyle w:val="622"/>
        <w:pBdr/>
        <w:tabs>
          <w:tab w:val="clear" w:leader="none" w:pos="708"/>
          <w:tab w:val="right" w:leader="none" w:pos="6120"/>
        </w:tabs>
        <w:spacing w:after="0" w:before="0" w:line="240" w:lineRule="auto"/>
        <w:ind w:firstLine="0" w:left="720"/>
        <w:contextualSpacing w:val="tru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практики: </w:t>
      </w:r>
      <w:r>
        <w:rPr>
          <w:rFonts w:ascii="Times New Roman" w:hAnsi="Times New Roman"/>
          <w:sz w:val="24"/>
          <w:szCs w:val="24"/>
        </w:rPr>
        <w:t xml:space="preserve">с «11» марта 2024 года по «7» апреля 2024 года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2"/>
        <w:pBdr/>
        <w:spacing w:after="0" w:before="0" w:line="240" w:lineRule="auto"/>
        <w:ind/>
        <w:jc w:val="center"/>
        <w:rPr>
          <w:rFonts w:ascii="Times New Roman" w:hAnsi="Times New Roman" w:eastAsia="Calibri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Calibri"/>
          <w:b/>
          <w:bCs/>
          <w:color w:val="000000"/>
          <w:sz w:val="24"/>
          <w:szCs w:val="24"/>
        </w:rPr>
      </w:r>
      <w:r>
        <w:rPr>
          <w:rFonts w:ascii="Times New Roman" w:hAnsi="Times New Roman" w:eastAsia="Calibri"/>
          <w:b/>
          <w:bCs/>
          <w:color w:val="000000"/>
          <w:sz w:val="24"/>
          <w:szCs w:val="24"/>
        </w:rPr>
      </w:r>
    </w:p>
    <w:p>
      <w:pPr>
        <w:pStyle w:val="622"/>
        <w:pBdr/>
        <w:spacing w:after="120" w:before="120" w:line="240" w:lineRule="auto"/>
        <w:ind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Производственная работа</w:t>
      </w:r>
      <w:r>
        <w:rPr>
          <w:rFonts w:ascii="Times New Roman" w:hAnsi="Times New Roman"/>
          <w:b/>
          <w:sz w:val="24"/>
          <w:szCs w:val="24"/>
        </w:rPr>
      </w:r>
    </w:p>
    <w:p>
      <w:pPr>
        <w:pStyle w:val="622"/>
        <w:pBdr/>
        <w:spacing w:after="0" w:before="0" w:line="240" w:lineRule="auto"/>
        <w:ind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ascii="Times New Roman" w:hAnsi="Times New Roman" w:eastAsia="Calibri"/>
          <w:color w:val="000000"/>
          <w:sz w:val="24"/>
          <w:szCs w:val="24"/>
        </w:rPr>
      </w:r>
      <w:r>
        <w:rPr>
          <w:rFonts w:ascii="Times New Roman" w:hAnsi="Times New Roman" w:eastAsia="Calibri"/>
          <w:color w:val="000000"/>
          <w:sz w:val="24"/>
          <w:szCs w:val="24"/>
        </w:rPr>
      </w:r>
    </w:p>
    <w:tbl>
      <w:tblPr>
        <w:tblW w:w="9571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3"/>
        <w:gridCol w:w="5955"/>
        <w:gridCol w:w="2233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8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Выполненные виды работ в рамках задач (мероприятий),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Подпись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руководителя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Дата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работы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13.03.2024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Настроил синхронизацию времени между системой и контроллером домена с помощью 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16.03.2024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Убрал отображение пользователей с экрана входа в систему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18.03.2024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Написал скрипт для подключения к домену и включению всех необходимых сервисов</w:t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19.03.2024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Добавил русский шрифт для псевдотерминалов</w:t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23.03.2024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Настроил PAM профили</w:t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26.03.2024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Автоматизировал все этапе установки системы кроме указания имени хоста и разметки диска с помощью preseed файла</w:t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29.03.2024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Добавил возможность передачи имени пользователя параметром в скрипт подключения к домену</w:t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30.03.2024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Исправил проблему отсутствия зеркал в систему после установки</w:t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01.04.2024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Написал скрипт для установки разрешения монитора на экране входа</w:t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03.04.2024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widowControl w:val="false"/>
              <w:pBdr/>
              <w:spacing w:after="0" w:before="0" w:line="240" w:lineRule="auto"/>
              <w:ind/>
              <w:rPr>
                <w:sz w:val="20"/>
                <w:szCs w:val="20"/>
                <w14:ligatures w14:val="none"/>
              </w:rPr>
            </w:pPr>
            <w:r>
              <w:rPr>
                <w:sz w:val="20"/>
                <w:szCs w:val="20"/>
              </w:rPr>
              <w:t xml:space="preserve">Добавил возможность аутентификации через kerberos в winbind</w:t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14:ligatures w14:val="none"/>
              </w:rPr>
            </w:r>
            <w:r>
              <w:rPr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55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33" w:type="dxa"/>
            <w:textDirection w:val="lrTb"/>
            <w:noWrap w:val="false"/>
          </w:tcPr>
          <w:p>
            <w:pPr>
              <w:pStyle w:val="622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622"/>
        <w:pBdr/>
        <w:spacing w:after="0" w:before="0" w:line="240" w:lineRule="auto"/>
        <w:ind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ascii="Times New Roman" w:hAnsi="Times New Roman" w:eastAsia="Calibri"/>
          <w:color w:val="000000"/>
          <w:sz w:val="24"/>
          <w:szCs w:val="24"/>
        </w:rPr>
      </w:r>
      <w:r>
        <w:rPr>
          <w:rFonts w:ascii="Times New Roman" w:hAnsi="Times New Roman" w:eastAsia="Calibri"/>
          <w:color w:val="000000"/>
          <w:sz w:val="24"/>
          <w:szCs w:val="24"/>
        </w:rPr>
      </w:r>
    </w:p>
    <w:p>
      <w:pPr>
        <w:pStyle w:val="622"/>
        <w:pBdr/>
        <w:spacing w:after="0" w:before="0" w:line="240" w:lineRule="auto"/>
        <w:ind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ascii="Times New Roman" w:hAnsi="Times New Roman" w:eastAsia="Calibri"/>
          <w:color w:val="000000"/>
          <w:sz w:val="24"/>
          <w:szCs w:val="24"/>
        </w:rPr>
        <w:t xml:space="preserve">Руководитель практики от организации</w:t>
      </w:r>
      <w:r>
        <w:rPr>
          <w:rFonts w:ascii="Times New Roman" w:hAnsi="Times New Roman" w:eastAsia="Calibri"/>
          <w:color w:val="000000"/>
          <w:sz w:val="24"/>
          <w:szCs w:val="24"/>
        </w:rPr>
      </w:r>
    </w:p>
    <w:p>
      <w:pPr>
        <w:pStyle w:val="622"/>
        <w:pBdr/>
        <w:spacing w:after="0" w:before="0" w:line="240" w:lineRule="auto"/>
        <w:ind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ascii="Times New Roman" w:hAnsi="Times New Roman" w:eastAsia="Calibri"/>
          <w:color w:val="000000"/>
          <w:sz w:val="24"/>
          <w:szCs w:val="24"/>
        </w:rPr>
      </w:r>
      <w:r>
        <w:rPr>
          <w:rFonts w:ascii="Times New Roman" w:hAnsi="Times New Roman" w:eastAsia="Calibri"/>
          <w:color w:val="000000"/>
          <w:sz w:val="24"/>
          <w:szCs w:val="24"/>
        </w:rPr>
      </w:r>
    </w:p>
    <w:p>
      <w:pPr>
        <w:pStyle w:val="622"/>
        <w:pBdr/>
        <w:spacing w:after="0" w:before="0" w:line="240" w:lineRule="auto"/>
        <w:ind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ascii="Times New Roman" w:hAnsi="Times New Roman" w:eastAsia="Calibri"/>
          <w:color w:val="000000"/>
          <w:sz w:val="24"/>
          <w:szCs w:val="24"/>
        </w:rPr>
        <w:t xml:space="preserve">____________________________ </w:t>
        <w:tab/>
        <w:tab/>
        <w:tab/>
        <w:t xml:space="preserve">/______________________________/ </w:t>
      </w:r>
      <w:r>
        <w:rPr>
          <w:rFonts w:ascii="Times New Roman" w:hAnsi="Times New Roman" w:eastAsia="Calibri"/>
          <w:color w:val="000000"/>
          <w:sz w:val="24"/>
          <w:szCs w:val="24"/>
        </w:rPr>
      </w:r>
    </w:p>
    <w:p>
      <w:pPr>
        <w:pStyle w:val="622"/>
        <w:pBdr/>
        <w:tabs>
          <w:tab w:val="clear" w:leader="none" w:pos="708"/>
          <w:tab w:val="left" w:leader="none" w:pos="1080"/>
        </w:tabs>
        <w:spacing w:after="0" w:before="0" w:line="240" w:lineRule="auto"/>
        <w:ind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 xml:space="preserve">Должность</w:t>
        <w:tab/>
        <w:tab/>
      </w:r>
      <w:r>
        <w:tab/>
        <w:tab/>
        <w:tab/>
        <w:tab/>
      </w:r>
      <w:r>
        <w:rPr>
          <w:rFonts w:ascii="Times New Roman" w:hAnsi="Times New Roman"/>
        </w:rPr>
        <w:tab/>
        <w:t xml:space="preserve">Подпись,  печать</w:t>
        <w:tab/>
      </w:r>
      <w:r>
        <w:tab/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p>
      <w:pPr>
        <w:pStyle w:val="622"/>
        <w:pBdr/>
        <w:tabs>
          <w:tab w:val="clear" w:leader="none" w:pos="708"/>
          <w:tab w:val="left" w:leader="none" w:pos="1080"/>
        </w:tabs>
        <w:spacing w:after="0" w:before="0" w:line="240" w:lineRule="auto"/>
        <w:ind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 w:eastAsia="Calibri"/>
          <w:sz w:val="24"/>
          <w:szCs w:val="24"/>
          <w:lang w:eastAsia="en-US"/>
        </w:rPr>
      </w:r>
      <w:r>
        <w:rPr>
          <w:rFonts w:ascii="Times New Roman" w:hAnsi="Times New Roman" w:eastAsia="Calibri"/>
          <w:sz w:val="24"/>
          <w:szCs w:val="24"/>
          <w:lang w:eastAsia="en-US"/>
        </w:rPr>
      </w:r>
    </w:p>
    <w:p>
      <w:pPr>
        <w:pStyle w:val="622"/>
        <w:pBdr/>
        <w:spacing w:after="0" w:before="0" w:line="240" w:lineRule="auto"/>
        <w:ind/>
        <w:contextualSpacing w:val="true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622"/>
        <w:widowControl w:val="true"/>
        <w:pBdr/>
        <w:spacing w:after="200" w:before="0" w:line="276" w:lineRule="auto"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2"/>
    <w:next w:val="62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3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2"/>
    <w:next w:val="62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3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2"/>
    <w:next w:val="62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2"/>
    <w:next w:val="62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2"/>
    <w:next w:val="6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2"/>
    <w:next w:val="6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2"/>
    <w:next w:val="62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2"/>
    <w:next w:val="6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3"/>
    <w:link w:val="42"/>
    <w:uiPriority w:val="99"/>
    <w:pPr>
      <w:pBdr/>
      <w:spacing/>
      <w:ind/>
    </w:pPr>
  </w:style>
  <w:style w:type="paragraph" w:styleId="44">
    <w:name w:val="Footer"/>
    <w:basedOn w:val="62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3"/>
    <w:link w:val="44"/>
    <w:uiPriority w:val="99"/>
    <w:pPr>
      <w:pBdr/>
      <w:spacing/>
      <w:ind/>
    </w:pPr>
  </w:style>
  <w:style w:type="character" w:styleId="47">
    <w:name w:val="Caption Char"/>
    <w:basedOn w:val="627"/>
    <w:link w:val="44"/>
    <w:uiPriority w:val="99"/>
    <w:pPr>
      <w:pBdr/>
      <w:spacing/>
      <w:ind/>
    </w:pPr>
  </w:style>
  <w:style w:type="table" w:styleId="48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2"/>
    <w:next w:val="6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2"/>
    <w:next w:val="6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2"/>
    <w:next w:val="6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2"/>
    <w:next w:val="6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2"/>
    <w:next w:val="6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2"/>
    <w:next w:val="6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2"/>
    <w:next w:val="6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2"/>
    <w:next w:val="6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2"/>
    <w:next w:val="622"/>
    <w:uiPriority w:val="99"/>
    <w:unhideWhenUsed/>
    <w:pPr>
      <w:pBdr/>
      <w:spacing w:after="0" w:afterAutospacing="0"/>
      <w:ind/>
    </w:pPr>
  </w:style>
  <w:style w:type="paragraph" w:styleId="622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ru-RU" w:bidi="ar-SA"/>
    </w:rPr>
  </w:style>
  <w:style w:type="character" w:styleId="6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24">
    <w:name w:val="Heading"/>
    <w:basedOn w:val="622"/>
    <w:next w:val="625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625">
    <w:name w:val="Body Text"/>
    <w:basedOn w:val="622"/>
    <w:pPr>
      <w:pBdr/>
      <w:spacing w:after="140" w:before="0" w:line="276" w:lineRule="auto"/>
      <w:ind/>
    </w:pPr>
  </w:style>
  <w:style w:type="paragraph" w:styleId="626">
    <w:name w:val="List"/>
    <w:basedOn w:val="625"/>
    <w:pPr>
      <w:pBdr/>
      <w:spacing/>
      <w:ind/>
    </w:pPr>
    <w:rPr>
      <w:rFonts w:cs="FreeSans"/>
    </w:rPr>
  </w:style>
  <w:style w:type="paragraph" w:styleId="627">
    <w:name w:val="Caption"/>
    <w:basedOn w:val="622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28">
    <w:name w:val="Index"/>
    <w:basedOn w:val="622"/>
    <w:qFormat/>
    <w:pPr>
      <w:suppressLineNumbers w:val="true"/>
      <w:pBdr/>
      <w:spacing/>
      <w:ind/>
    </w:pPr>
    <w:rPr>
      <w:rFonts w:cs="FreeSans"/>
    </w:rPr>
  </w:style>
  <w:style w:type="numbering" w:styleId="629" w:default="1">
    <w:name w:val="No List"/>
    <w:uiPriority w:val="99"/>
    <w:semiHidden/>
    <w:unhideWhenUsed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Устюжанцева Анастасия Ник.</dc:creator>
  <dc:description/>
  <dc:language>en-US</dc:language>
  <cp:revision>6</cp:revision>
  <dcterms:created xsi:type="dcterms:W3CDTF">2022-02-08T07:14:00Z</dcterms:created>
  <dcterms:modified xsi:type="dcterms:W3CDTF">2024-04-08T19:11:20Z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