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bookmarkStart w:id="0" w:name="_Toc485725308"/>
      <w:r>
        <w:rPr>
          <w:rFonts w:eastAsia="Calibri" w:cs="Times New Roman" w:ascii="Times New Roman" w:hAnsi="Times New Roman"/>
          <w:sz w:val="24"/>
          <w:szCs w:val="24"/>
          <w:lang w:eastAsia="en-US"/>
        </w:rPr>
        <w:t>ЮГОРСКИЙ   ГОСУДАРСТВЕННЫЙ</w:t>
      </w:r>
      <w:bookmarkEnd w:id="0"/>
      <w:r>
        <w:rPr>
          <w:rFonts w:eastAsia="Calibri" w:cs="Times New Roman" w:ascii="Times New Roman" w:hAnsi="Times New Roman"/>
          <w:sz w:val="24"/>
          <w:szCs w:val="24"/>
          <w:lang w:eastAsia="en-US"/>
        </w:rPr>
        <w:t xml:space="preserve"> 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bookmarkStart w:id="1" w:name="_Toc485725309"/>
      <w:r>
        <w:rPr>
          <w:rFonts w:eastAsia="Calibri" w:cs="Times New Roman" w:ascii="Times New Roman" w:hAnsi="Times New Roman"/>
          <w:sz w:val="24"/>
          <w:szCs w:val="24"/>
          <w:lang w:eastAsia="en-US"/>
        </w:rPr>
        <w:t>УНИВЕРСИТЕТ</w:t>
      </w:r>
      <w:bookmarkEnd w:id="1"/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ЮРИДИЧЕСКИЙ ИНСТИТУТ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eastAsia="Calibri" w:cs="Times New Roman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eastAsia="Calibri" w:cs="Times New Roman" w:ascii="Times New Roman" w:hAnsi="Times New Roman"/>
          <w:sz w:val="24"/>
          <w:lang w:eastAsia="en-US"/>
        </w:rPr>
        <w:t>Направление подготовки _____________________________________</w:t>
      </w:r>
      <w:bookmarkStart w:id="2" w:name="_GoBack"/>
      <w:bookmarkEnd w:id="2"/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sz w:val="24"/>
          <w:lang w:eastAsia="en-US"/>
        </w:rPr>
      </w:pPr>
      <w:r>
        <w:rPr>
          <w:rFonts w:eastAsia="Calibri" w:cs="Times New Roman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sz w:val="24"/>
          <w:lang w:eastAsia="en-US"/>
        </w:rPr>
      </w:pPr>
      <w:r>
        <w:rPr>
          <w:rFonts w:eastAsia="Calibri" w:cs="Times New Roman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eastAsia="Calibri" w:cs="Times New Roman" w:ascii="Times New Roman" w:hAnsi="Times New Roman"/>
          <w:sz w:val="24"/>
          <w:lang w:eastAsia="en-US"/>
        </w:rPr>
        <w:t xml:space="preserve">на </w:t>
      </w:r>
      <w:r>
        <w:rPr>
          <w:rFonts w:eastAsia="Calibri" w:cs="Times New Roman" w:ascii="Times New Roman" w:hAnsi="Times New Roman"/>
          <w:sz w:val="24"/>
          <w:u w:val="single"/>
          <w:lang w:eastAsia="en-US"/>
        </w:rPr>
        <w:t>преддипломную</w:t>
      </w:r>
      <w:r>
        <w:rPr>
          <w:rFonts w:eastAsia="Calibri" w:cs="Times New Roman" w:ascii="Times New Roman" w:hAnsi="Times New Roman"/>
          <w:sz w:val="24"/>
          <w:lang w:eastAsia="en-US"/>
        </w:rPr>
        <w:t xml:space="preserve"> практику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 w:cs="Times New Roman"/>
          <w:i/>
          <w:i/>
          <w:sz w:val="18"/>
          <w:lang w:eastAsia="en-US"/>
        </w:rPr>
      </w:pPr>
      <w:r>
        <w:rPr>
          <w:rFonts w:eastAsia="Calibri" w:cs="Times New Roman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cs="Times New Roman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5"/>
        <w:gridCol w:w="1724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Щербакову Дмитрию Ильичу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4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1501б</w:t>
            </w:r>
          </w:p>
        </w:tc>
      </w:tr>
      <w:tr>
        <w:trPr>
          <w:trHeight w:val="236" w:hRule="atLeast"/>
        </w:trPr>
        <w:tc>
          <w:tcPr>
            <w:tcW w:w="339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114" w:after="114"/>
              <w:contextualSpacing/>
              <w:jc w:val="left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ЮГУ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szCs w:val="24"/>
          <w:u w:val="single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en-US"/>
        </w:rPr>
        <w:t>с «11» марта 2024 года  по  «7» апреля 2024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eastAsia="Calibri" w:cs="Times New Roman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eastAsia="Calibri" w:cs="Times New Roman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exact" w:line="240" w:before="0" w:after="0"/>
              <w:ind w:left="426" w:hanging="426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left="108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общее собрание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 мин.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7"/>
                <w:numId w:val="2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распределение по местам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 мин.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  <w:t>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212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Сбор материалов по теме ВКР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Подготовка введения:</w:t>
            </w:r>
          </w:p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обосновывается актуальность темы, объект и предмет исследования, цель и задачи выпускной квалификационной работы.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342" w:after="342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Глава 1:</w:t>
            </w:r>
          </w:p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Обзор, анализ и сравнение существующих разработок по теме ВКР.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228" w:after="228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85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2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Глава 2:</w:t>
            </w:r>
          </w:p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Проектирование программного обеспечения.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75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Подготовка и формирование отчета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exact" w:line="240" w:before="0" w:after="0"/>
              <w:ind w:left="0" w:hanging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ind w:left="720" w:hanging="0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216 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16"/>
                <w:szCs w:val="16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  <w:lang w:eastAsia="en-US"/>
              </w:rPr>
              <w:t>Начальник отдела сетевых технологий и информационной безопаности, Карпов Дмитрий Викторович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16"/>
                <w:szCs w:val="16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16"/>
                <w:szCs w:val="16"/>
                <w:lang w:eastAsia="en-US"/>
              </w:rPr>
              <w:t>Щербаков Дмитрий Ильич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 w:cs="Times New Roman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cs="Times New Roman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3">
    <w:lvl w:ilvl="0">
      <w:start w:val="212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266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10cc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822c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10c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LibreOffice/7.4.7.2$Linux_X86_64 LibreOffice_project/40$Build-2</Application>
  <AppVersion>15.0000</AppVersion>
  <Pages>1</Pages>
  <Words>199</Words>
  <Characters>1313</Characters>
  <CharactersWithSpaces>1447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2024-03-14T02:58:00Z</dcterms:created>
  <dc:creator>Розенко Елена А.</dc:creator>
  <dc:description/>
  <dc:language>en-US</dc:language>
  <cp:lastModifiedBy/>
  <cp:lastPrinted>2024-03-14T02:53:00Z</cp:lastPrinted>
  <dcterms:modified xsi:type="dcterms:W3CDTF">2024-04-03T19:16:07Z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